
<file path=[Content_Types].xml><?xml version="1.0" encoding="utf-8"?>
<Types xmlns="http://schemas.openxmlformats.org/package/2006/content-types">
  <Default Extension="doc" ContentType="application/msword"/>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9644A" w14:textId="77777777" w:rsidR="00CF105B" w:rsidRDefault="00CF105B" w:rsidP="00CF105B">
      <w:pPr>
        <w:pStyle w:val="Title"/>
      </w:pPr>
    </w:p>
    <w:p w14:paraId="7A2956C7" w14:textId="77777777" w:rsidR="00CF105B" w:rsidRDefault="00CF105B" w:rsidP="00CF105B">
      <w:pPr>
        <w:pStyle w:val="Title"/>
      </w:pPr>
    </w:p>
    <w:p w14:paraId="1EF2FFB7" w14:textId="77777777" w:rsidR="00CF105B" w:rsidRDefault="00CF105B" w:rsidP="00CF105B">
      <w:pPr>
        <w:pStyle w:val="Title"/>
      </w:pPr>
    </w:p>
    <w:p w14:paraId="6B48C6DA" w14:textId="0893A16D" w:rsidR="00CF105B" w:rsidRDefault="00CF105B" w:rsidP="00CF105B">
      <w:pPr>
        <w:pStyle w:val="Title"/>
      </w:pPr>
      <w:r>
        <w:t xml:space="preserve">Antigen detection rapid diagnostic tests for coronavirus disease 2019 (COVID-19): </w:t>
      </w:r>
      <w:r w:rsidR="00AF731B">
        <w:t xml:space="preserve">master </w:t>
      </w:r>
      <w:r>
        <w:t xml:space="preserve">protocol for monitored implementation </w:t>
      </w:r>
    </w:p>
    <w:p w14:paraId="62017BF3" w14:textId="77777777" w:rsidR="00CF105B" w:rsidRDefault="00CF105B" w:rsidP="00CF105B"/>
    <w:p w14:paraId="6DFD02B3" w14:textId="77777777" w:rsidR="00CF105B" w:rsidRDefault="00CF105B" w:rsidP="00CF105B">
      <w:pPr>
        <w:spacing w:line="276" w:lineRule="auto"/>
        <w:rPr>
          <w:lang w:val="en-GB"/>
        </w:rPr>
      </w:pPr>
    </w:p>
    <w:p w14:paraId="1E5D7CAC" w14:textId="77777777" w:rsidR="00CF105B" w:rsidRDefault="00CF105B" w:rsidP="00CF105B">
      <w:pPr>
        <w:spacing w:line="276" w:lineRule="auto"/>
        <w:rPr>
          <w:lang w:val="en-GB"/>
        </w:rPr>
      </w:pPr>
    </w:p>
    <w:p w14:paraId="03849ED7" w14:textId="77777777" w:rsidR="00CF105B" w:rsidRDefault="00CF105B" w:rsidP="00CF105B">
      <w:pPr>
        <w:spacing w:line="276" w:lineRule="auto"/>
        <w:rPr>
          <w:lang w:val="en-GB"/>
        </w:rPr>
      </w:pPr>
    </w:p>
    <w:p w14:paraId="593F66AF" w14:textId="613046D9" w:rsidR="00CF105B" w:rsidRDefault="00CF105B" w:rsidP="00CF105B">
      <w:pPr>
        <w:spacing w:line="276" w:lineRule="auto"/>
        <w:rPr>
          <w:lang w:val="en-GB"/>
        </w:rPr>
      </w:pPr>
    </w:p>
    <w:p w14:paraId="141AE314" w14:textId="66862D7C" w:rsidR="00512489" w:rsidRDefault="00512489" w:rsidP="00CF105B">
      <w:pPr>
        <w:spacing w:line="276" w:lineRule="auto"/>
        <w:rPr>
          <w:lang w:val="en-GB"/>
        </w:rPr>
      </w:pPr>
    </w:p>
    <w:p w14:paraId="448BE93B" w14:textId="467F4796" w:rsidR="00512489" w:rsidRDefault="00512489" w:rsidP="00CF105B">
      <w:pPr>
        <w:spacing w:line="276" w:lineRule="auto"/>
        <w:rPr>
          <w:lang w:val="en-GB"/>
        </w:rPr>
      </w:pPr>
    </w:p>
    <w:p w14:paraId="0F55333A" w14:textId="77777777" w:rsidR="00512489" w:rsidRDefault="00512489" w:rsidP="00CF105B">
      <w:pPr>
        <w:spacing w:line="276" w:lineRule="auto"/>
        <w:rPr>
          <w:lang w:val="en-GB"/>
        </w:rPr>
      </w:pPr>
    </w:p>
    <w:p w14:paraId="7053308C" w14:textId="77777777" w:rsidR="00CF105B" w:rsidRDefault="00CF105B" w:rsidP="00CF105B">
      <w:pPr>
        <w:spacing w:line="276" w:lineRule="auto"/>
        <w:rPr>
          <w:lang w:val="en-GB"/>
        </w:rPr>
      </w:pPr>
    </w:p>
    <w:p w14:paraId="427A570E" w14:textId="77777777" w:rsidR="00CF105B" w:rsidRPr="00680264" w:rsidRDefault="00CF105B" w:rsidP="00CF105B">
      <w:pPr>
        <w:spacing w:line="276" w:lineRule="auto"/>
        <w:rPr>
          <w:lang w:val="en-GB"/>
        </w:rPr>
      </w:pPr>
      <w:r w:rsidRPr="00680264">
        <w:rPr>
          <w:lang w:val="en-GB"/>
        </w:rPr>
        <w:t>Version:</w:t>
      </w:r>
      <w:r>
        <w:rPr>
          <w:lang w:val="en-GB"/>
        </w:rPr>
        <w:t xml:space="preserve"> </w:t>
      </w:r>
      <w:r w:rsidRPr="00680264">
        <w:rPr>
          <w:lang w:val="en-GB"/>
        </w:rPr>
        <w:t>1.0</w:t>
      </w:r>
    </w:p>
    <w:p w14:paraId="6A6A9903" w14:textId="0D21D091" w:rsidR="00CF105B" w:rsidRPr="00680264" w:rsidRDefault="00CF105B" w:rsidP="00CF105B">
      <w:pPr>
        <w:spacing w:line="276" w:lineRule="auto"/>
        <w:rPr>
          <w:lang w:val="en-GB"/>
        </w:rPr>
      </w:pPr>
      <w:r w:rsidRPr="003212F9">
        <w:rPr>
          <w:noProof/>
          <w:lang w:val="en-GB"/>
        </w:rPr>
        <w:drawing>
          <wp:anchor distT="0" distB="0" distL="114300" distR="114300" simplePos="0" relativeHeight="251642368" behindDoc="0" locked="0" layoutInCell="1" allowOverlap="1" wp14:anchorId="6C783EF9" wp14:editId="349C09C9">
            <wp:simplePos x="0" y="0"/>
            <wp:positionH relativeFrom="margin">
              <wp:align>right</wp:align>
            </wp:positionH>
            <wp:positionV relativeFrom="paragraph">
              <wp:posOffset>12700</wp:posOffset>
            </wp:positionV>
            <wp:extent cx="2069465" cy="658495"/>
            <wp:effectExtent l="0" t="0" r="6985" b="8255"/>
            <wp:wrapSquare wrapText="bothSides"/>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2069465" cy="658495"/>
                    </a:xfrm>
                    <a:prstGeom prst="rect">
                      <a:avLst/>
                    </a:prstGeom>
                  </pic:spPr>
                </pic:pic>
              </a:graphicData>
            </a:graphic>
            <wp14:sizeRelH relativeFrom="margin">
              <wp14:pctWidth>0</wp14:pctWidth>
            </wp14:sizeRelH>
            <wp14:sizeRelV relativeFrom="margin">
              <wp14:pctHeight>0</wp14:pctHeight>
            </wp14:sizeRelV>
          </wp:anchor>
        </w:drawing>
      </w:r>
      <w:r w:rsidRPr="003212F9">
        <w:rPr>
          <w:lang w:val="en-GB"/>
        </w:rPr>
        <w:t xml:space="preserve">Date: </w:t>
      </w:r>
      <w:r w:rsidR="00AC5F57">
        <w:rPr>
          <w:lang w:val="en-GB"/>
        </w:rPr>
        <w:t>25</w:t>
      </w:r>
      <w:r w:rsidRPr="003212F9">
        <w:rPr>
          <w:lang w:val="en-GB"/>
        </w:rPr>
        <w:t xml:space="preserve"> </w:t>
      </w:r>
      <w:r w:rsidR="00EF73BA" w:rsidRPr="003212F9">
        <w:rPr>
          <w:lang w:val="en-GB"/>
        </w:rPr>
        <w:t>Novembe</w:t>
      </w:r>
      <w:r w:rsidR="000F1305" w:rsidRPr="003212F9">
        <w:rPr>
          <w:lang w:val="en-GB"/>
        </w:rPr>
        <w:t>r</w:t>
      </w:r>
      <w:r w:rsidRPr="003212F9">
        <w:rPr>
          <w:lang w:val="en-GB"/>
        </w:rPr>
        <w:t>2020</w:t>
      </w:r>
    </w:p>
    <w:p w14:paraId="167CFBA2" w14:textId="654B086A" w:rsidR="00CF105B" w:rsidRPr="00E35274" w:rsidRDefault="00CF105B" w:rsidP="00CF105B">
      <w:pPr>
        <w:rPr>
          <w:color w:val="000000"/>
          <w:sz w:val="20"/>
          <w:lang w:val="en-GB"/>
        </w:rPr>
        <w:sectPr w:rsidR="00CF105B" w:rsidRPr="00E35274" w:rsidSect="00B86D39">
          <w:footerReference w:type="even" r:id="rId12"/>
          <w:footerReference w:type="default" r:id="rId13"/>
          <w:pgSz w:w="12240" w:h="15840"/>
          <w:pgMar w:top="1440" w:right="1440" w:bottom="1440" w:left="1440" w:header="720" w:footer="720" w:gutter="0"/>
          <w:cols w:space="720"/>
          <w:titlePg/>
          <w:docGrid w:linePitch="360"/>
        </w:sectPr>
      </w:pPr>
    </w:p>
    <w:tbl>
      <w:tblPr>
        <w:tblStyle w:val="TableGrid1"/>
        <w:tblpPr w:leftFromText="180" w:rightFromText="180" w:vertAnchor="text" w:horzAnchor="margin" w:tblpY="-239"/>
        <w:tblW w:w="0" w:type="auto"/>
        <w:tblLook w:val="04A0" w:firstRow="1" w:lastRow="0" w:firstColumn="1" w:lastColumn="0" w:noHBand="0" w:noVBand="1"/>
      </w:tblPr>
      <w:tblGrid>
        <w:gridCol w:w="9010"/>
      </w:tblGrid>
      <w:tr w:rsidR="00CF105B" w:rsidRPr="00680264" w14:paraId="59415A84" w14:textId="77777777" w:rsidTr="00F005A2">
        <w:tc>
          <w:tcPr>
            <w:tcW w:w="9010" w:type="dxa"/>
          </w:tcPr>
          <w:p w14:paraId="2798873E" w14:textId="77BF19E9" w:rsidR="00CF105B" w:rsidRPr="00660C92" w:rsidRDefault="00CF105B" w:rsidP="0021057E">
            <w:pPr>
              <w:rPr>
                <w:sz w:val="22"/>
                <w:szCs w:val="22"/>
              </w:rPr>
            </w:pPr>
            <w:r w:rsidRPr="00660C92">
              <w:rPr>
                <w:sz w:val="22"/>
                <w:szCs w:val="22"/>
              </w:rPr>
              <w:lastRenderedPageBreak/>
              <w:t xml:space="preserve">The COVID-19 pandemic has created </w:t>
            </w:r>
            <w:r w:rsidR="004F3644">
              <w:t xml:space="preserve"> a need to rapidly scale-up testing services and provide diagnoses to implement test-trace-isolate strategies which are essential to effectively treat, </w:t>
            </w:r>
            <w:r w:rsidR="00124D53">
              <w:t xml:space="preserve">and </w:t>
            </w:r>
            <w:r w:rsidR="004F3644">
              <w:t>care</w:t>
            </w:r>
            <w:r w:rsidR="00124D53">
              <w:t xml:space="preserve"> for patients</w:t>
            </w:r>
            <w:r w:rsidR="004F3644">
              <w:t xml:space="preserve"> and </w:t>
            </w:r>
            <w:r w:rsidR="00124D53">
              <w:t xml:space="preserve">to </w:t>
            </w:r>
            <w:r w:rsidR="004F3644">
              <w:t xml:space="preserve">control the spread of the virus. </w:t>
            </w:r>
            <w:r>
              <w:rPr>
                <w:sz w:val="22"/>
                <w:szCs w:val="22"/>
              </w:rPr>
              <w:t xml:space="preserve"> </w:t>
            </w:r>
            <w:r w:rsidR="004F3644">
              <w:rPr>
                <w:sz w:val="22"/>
                <w:szCs w:val="22"/>
              </w:rPr>
              <w:t>H</w:t>
            </w:r>
            <w:r w:rsidR="002A60E5">
              <w:rPr>
                <w:sz w:val="22"/>
                <w:szCs w:val="22"/>
              </w:rPr>
              <w:t xml:space="preserve">undreds </w:t>
            </w:r>
            <w:r>
              <w:rPr>
                <w:sz w:val="22"/>
                <w:szCs w:val="22"/>
              </w:rPr>
              <w:t xml:space="preserve">of </w:t>
            </w:r>
            <w:r w:rsidR="00124D53">
              <w:rPr>
                <w:sz w:val="22"/>
                <w:szCs w:val="22"/>
              </w:rPr>
              <w:t xml:space="preserve">diagnostic </w:t>
            </w:r>
            <w:r>
              <w:rPr>
                <w:sz w:val="22"/>
                <w:szCs w:val="22"/>
              </w:rPr>
              <w:t>products are now</w:t>
            </w:r>
            <w:r w:rsidRPr="00660C92">
              <w:rPr>
                <w:sz w:val="22"/>
                <w:szCs w:val="22"/>
              </w:rPr>
              <w:t xml:space="preserve"> available on the market</w:t>
            </w:r>
            <w:r w:rsidR="00A923C0">
              <w:rPr>
                <w:sz w:val="22"/>
                <w:szCs w:val="22"/>
              </w:rPr>
              <w:t>, targeting detection of viral RNA, viral antigens and host antibodies</w:t>
            </w:r>
            <w:r w:rsidR="00457191">
              <w:rPr>
                <w:sz w:val="22"/>
                <w:szCs w:val="22"/>
              </w:rPr>
              <w:t xml:space="preserve"> against SARS-CoV-2</w:t>
            </w:r>
            <w:r w:rsidRPr="00660C92">
              <w:rPr>
                <w:sz w:val="22"/>
                <w:szCs w:val="22"/>
              </w:rPr>
              <w:t xml:space="preserve">. </w:t>
            </w:r>
            <w:r w:rsidR="000F4AA8">
              <w:rPr>
                <w:sz w:val="22"/>
                <w:szCs w:val="22"/>
              </w:rPr>
              <w:t>Tests vary in their complexity and speed and c</w:t>
            </w:r>
            <w:r w:rsidRPr="00660C92">
              <w:rPr>
                <w:sz w:val="22"/>
                <w:szCs w:val="22"/>
              </w:rPr>
              <w:t xml:space="preserve">ountries have faced challenges in selection and effective deployment of </w:t>
            </w:r>
            <w:r w:rsidR="00D1730B">
              <w:rPr>
                <w:sz w:val="22"/>
                <w:szCs w:val="22"/>
              </w:rPr>
              <w:t>the reference standard,</w:t>
            </w:r>
            <w:r w:rsidR="006E6920" w:rsidRPr="00660C92">
              <w:rPr>
                <w:sz w:val="22"/>
                <w:szCs w:val="22"/>
              </w:rPr>
              <w:t xml:space="preserve"> nucleic acid amplification testing (NAAT)</w:t>
            </w:r>
            <w:r w:rsidR="00792634">
              <w:rPr>
                <w:sz w:val="22"/>
                <w:szCs w:val="22"/>
              </w:rPr>
              <w:t xml:space="preserve"> </w:t>
            </w:r>
            <w:r w:rsidR="00792634">
              <w:t>)</w:t>
            </w:r>
            <w:r w:rsidR="00D84A38">
              <w:t xml:space="preserve">. </w:t>
            </w:r>
            <w:r w:rsidR="00D166EE">
              <w:rPr>
                <w:sz w:val="22"/>
                <w:szCs w:val="22"/>
              </w:rPr>
              <w:t xml:space="preserve">Services for SARS-CoV-2 </w:t>
            </w:r>
            <w:r w:rsidR="006E6920">
              <w:rPr>
                <w:sz w:val="22"/>
                <w:szCs w:val="22"/>
              </w:rPr>
              <w:t xml:space="preserve">NAAT </w:t>
            </w:r>
            <w:r w:rsidR="002A60E5">
              <w:rPr>
                <w:sz w:val="22"/>
                <w:szCs w:val="22"/>
              </w:rPr>
              <w:t>testing</w:t>
            </w:r>
            <w:r w:rsidR="00D166EE">
              <w:rPr>
                <w:sz w:val="22"/>
                <w:szCs w:val="22"/>
              </w:rPr>
              <w:t xml:space="preserve"> </w:t>
            </w:r>
            <w:r w:rsidR="008019D5">
              <w:rPr>
                <w:sz w:val="22"/>
                <w:szCs w:val="22"/>
              </w:rPr>
              <w:t xml:space="preserve">have often </w:t>
            </w:r>
            <w:r w:rsidR="00732C8F">
              <w:rPr>
                <w:sz w:val="22"/>
                <w:szCs w:val="22"/>
              </w:rPr>
              <w:t>been unavailable</w:t>
            </w:r>
            <w:r w:rsidR="006E6920">
              <w:rPr>
                <w:sz w:val="22"/>
                <w:szCs w:val="22"/>
              </w:rPr>
              <w:t xml:space="preserve">, especially outside of metropolitan areas </w:t>
            </w:r>
            <w:r w:rsidR="0068545F">
              <w:rPr>
                <w:sz w:val="22"/>
                <w:szCs w:val="22"/>
              </w:rPr>
              <w:t>in</w:t>
            </w:r>
            <w:r w:rsidR="00732C8F">
              <w:rPr>
                <w:sz w:val="22"/>
                <w:szCs w:val="22"/>
              </w:rPr>
              <w:t xml:space="preserve"> low- and middle- income countries</w:t>
            </w:r>
            <w:r w:rsidR="0068545F">
              <w:rPr>
                <w:sz w:val="22"/>
                <w:szCs w:val="22"/>
              </w:rPr>
              <w:t xml:space="preserve"> </w:t>
            </w:r>
            <w:r w:rsidR="00732C8F">
              <w:rPr>
                <w:sz w:val="22"/>
                <w:szCs w:val="22"/>
              </w:rPr>
              <w:t>(</w:t>
            </w:r>
            <w:r w:rsidR="0068545F">
              <w:rPr>
                <w:sz w:val="22"/>
                <w:szCs w:val="22"/>
              </w:rPr>
              <w:t>LMICs</w:t>
            </w:r>
            <w:r w:rsidR="00732C8F">
              <w:rPr>
                <w:sz w:val="22"/>
                <w:szCs w:val="22"/>
              </w:rPr>
              <w:t>)</w:t>
            </w:r>
            <w:r w:rsidR="0068545F">
              <w:rPr>
                <w:sz w:val="22"/>
                <w:szCs w:val="22"/>
              </w:rPr>
              <w:t xml:space="preserve"> </w:t>
            </w:r>
            <w:r w:rsidR="00D166EE">
              <w:rPr>
                <w:sz w:val="22"/>
                <w:szCs w:val="22"/>
              </w:rPr>
              <w:t>or backlogged</w:t>
            </w:r>
            <w:r w:rsidR="008019D5">
              <w:rPr>
                <w:sz w:val="22"/>
                <w:szCs w:val="22"/>
              </w:rPr>
              <w:t xml:space="preserve"> for several days</w:t>
            </w:r>
            <w:r w:rsidR="001D5853">
              <w:rPr>
                <w:sz w:val="22"/>
                <w:szCs w:val="22"/>
              </w:rPr>
              <w:t xml:space="preserve"> to weeks</w:t>
            </w:r>
            <w:r w:rsidR="00E37EB6">
              <w:rPr>
                <w:sz w:val="22"/>
                <w:szCs w:val="22"/>
              </w:rPr>
              <w:t>, precluding the clinical utility of the results</w:t>
            </w:r>
            <w:r w:rsidR="001D5853">
              <w:rPr>
                <w:sz w:val="22"/>
                <w:szCs w:val="22"/>
              </w:rPr>
              <w:t>.</w:t>
            </w:r>
            <w:r w:rsidRPr="00660C92">
              <w:rPr>
                <w:sz w:val="22"/>
                <w:szCs w:val="22"/>
              </w:rPr>
              <w:t xml:space="preserve"> </w:t>
            </w:r>
            <w:r w:rsidR="00F77982">
              <w:rPr>
                <w:sz w:val="22"/>
                <w:szCs w:val="22"/>
              </w:rPr>
              <w:t>Lateral flow</w:t>
            </w:r>
            <w:r w:rsidR="003D2840">
              <w:rPr>
                <w:sz w:val="22"/>
                <w:szCs w:val="22"/>
              </w:rPr>
              <w:t xml:space="preserve"> </w:t>
            </w:r>
            <w:r w:rsidRPr="00660C92">
              <w:rPr>
                <w:sz w:val="22"/>
                <w:szCs w:val="22"/>
              </w:rPr>
              <w:t>antigen-detecting rapid diagnostic tests (Ag-RDTs)</w:t>
            </w:r>
            <w:r w:rsidR="00567BBC">
              <w:rPr>
                <w:sz w:val="22"/>
                <w:szCs w:val="22"/>
              </w:rPr>
              <w:t xml:space="preserve"> which are easy to perform and provide results within 15-30 minutes </w:t>
            </w:r>
            <w:r w:rsidR="00570C43">
              <w:rPr>
                <w:sz w:val="22"/>
                <w:szCs w:val="22"/>
              </w:rPr>
              <w:t xml:space="preserve">have </w:t>
            </w:r>
            <w:r w:rsidR="005C365D">
              <w:rPr>
                <w:sz w:val="22"/>
                <w:szCs w:val="22"/>
              </w:rPr>
              <w:t>recently been comm</w:t>
            </w:r>
            <w:r w:rsidR="00F77982">
              <w:rPr>
                <w:sz w:val="22"/>
                <w:szCs w:val="22"/>
              </w:rPr>
              <w:t xml:space="preserve">ercialized and have </w:t>
            </w:r>
            <w:r w:rsidR="00570C43">
              <w:rPr>
                <w:sz w:val="22"/>
                <w:szCs w:val="22"/>
              </w:rPr>
              <w:t>the potential to fill at least a portion of the ‘testing gap’</w:t>
            </w:r>
            <w:r w:rsidR="001D5853">
              <w:rPr>
                <w:sz w:val="22"/>
                <w:szCs w:val="22"/>
              </w:rPr>
              <w:t xml:space="preserve">. </w:t>
            </w:r>
            <w:r w:rsidR="00AF4800">
              <w:rPr>
                <w:sz w:val="22"/>
                <w:szCs w:val="22"/>
              </w:rPr>
              <w:t xml:space="preserve">Under certain conditions </w:t>
            </w:r>
            <w:r w:rsidR="001D5853">
              <w:rPr>
                <w:sz w:val="22"/>
                <w:szCs w:val="22"/>
              </w:rPr>
              <w:t>Ag-RDTs</w:t>
            </w:r>
            <w:r w:rsidR="00C94555">
              <w:rPr>
                <w:sz w:val="22"/>
                <w:szCs w:val="22"/>
              </w:rPr>
              <w:t xml:space="preserve"> </w:t>
            </w:r>
            <w:r w:rsidR="003D2840">
              <w:rPr>
                <w:sz w:val="22"/>
                <w:szCs w:val="22"/>
              </w:rPr>
              <w:t>that meet minimum performance requirements</w:t>
            </w:r>
            <w:r w:rsidR="001A506A">
              <w:rPr>
                <w:sz w:val="22"/>
                <w:szCs w:val="22"/>
              </w:rPr>
              <w:t xml:space="preserve"> are </w:t>
            </w:r>
            <w:r w:rsidR="00C94555">
              <w:rPr>
                <w:sz w:val="22"/>
                <w:szCs w:val="22"/>
              </w:rPr>
              <w:t xml:space="preserve">recommended for </w:t>
            </w:r>
            <w:r w:rsidR="00732C8F">
              <w:rPr>
                <w:sz w:val="22"/>
                <w:szCs w:val="22"/>
              </w:rPr>
              <w:t>use</w:t>
            </w:r>
            <w:r w:rsidR="00512489">
              <w:rPr>
                <w:sz w:val="22"/>
                <w:szCs w:val="22"/>
              </w:rPr>
              <w:t xml:space="preserve"> and some have WHO Emergency Use Listing authorization</w:t>
            </w:r>
            <w:r w:rsidR="00625C21">
              <w:rPr>
                <w:sz w:val="22"/>
                <w:szCs w:val="22"/>
              </w:rPr>
              <w:t xml:space="preserve"> </w:t>
            </w:r>
            <w:r w:rsidR="00625C21">
              <w:fldChar w:fldCharType="begin"/>
            </w:r>
            <w:r w:rsidR="00EF73BA">
              <w:instrText xml:space="preserve"> ADDIN EN.CITE &lt;EndNote&gt;&lt;Cite&gt;&lt;Author&gt;World health Organization&lt;/Author&gt;&lt;Year&gt;2020&lt;/Year&gt;&lt;RecNum&gt;781&lt;/RecNum&gt;&lt;DisplayText&gt;(1, 2)&lt;/DisplayText&gt;&lt;record&gt;&lt;rec-number&gt;781&lt;/rec-number&gt;&lt;foreign-keys&gt;&lt;key app="EN" db-id="p9tvdv0dk5we0geddsrp0f5fp52ww5zrt5x9" timestamp="1597406265" guid="e9ac852e-78a1-4093-acb6-4e33e24da568"&gt;781&lt;/key&gt;&lt;/foreign-keys&gt;&lt;ref-type name="Web Page"&gt;12&lt;/ref-type&gt;&lt;contributors&gt;&lt;authors&gt;&lt;author&gt;World health Organization,&lt;/author&gt;&lt;/authors&gt;&lt;/contributors&gt;&lt;titles&gt;&lt;title&gt;COVID-19 Target product profiles for priority diagnostics to support response to the COVID-19 pandemic v.0.1&lt;/title&gt;&lt;/titles&gt;&lt;number&gt;14 August 2020&lt;/number&gt;&lt;dates&gt;&lt;year&gt;2020&lt;/year&gt;&lt;pub-dates&gt;&lt;date&gt;31 July 2020&lt;/date&gt;&lt;/pub-dates&gt;&lt;/dates&gt;&lt;urls&gt;&lt;related-urls&gt;&lt;url&gt;https://www.who.int/publications/m/item/covid-19-target-product-profiles-for-priority-diagnostics-to-support-response-to-the-covid-19-pandemic-v.0.1&lt;/url&gt;&lt;/related-urls&gt;&lt;/urls&gt;&lt;/record&gt;&lt;/Cite&gt;&lt;Cite&gt;&lt;Author&gt;World Health Organization&lt;/Author&gt;&lt;Year&gt;2020&lt;/Year&gt;&lt;RecNum&gt;1203&lt;/RecNum&gt;&lt;record&gt;&lt;rec-number&gt;1203&lt;/rec-number&gt;&lt;foreign-keys&gt;&lt;key app="EN" db-id="p9tvdv0dk5we0geddsrp0f5fp52ww5zrt5x9" timestamp="1605103507" guid="053fd41a-4f38-48cc-be1c-4300ffd354c3"&gt;1203&lt;/key&gt;&lt;/foreign-keys&gt;&lt;ref-type name="Web Page"&gt;12&lt;/ref-type&gt;&lt;contributors&gt;&lt;authors&gt;&lt;author&gt;World Health Organization,&lt;/author&gt;&lt;/authors&gt;&lt;/contributors&gt;&lt;titles&gt;&lt;title&gt;WHO Emergency Use Listing for In vitro diagnostics (IVDs) Detecting SARS-CoV-2&lt;/title&gt;&lt;/titles&gt;&lt;dates&gt;&lt;year&gt;2020&lt;/year&gt;&lt;/dates&gt;&lt;urls&gt;&lt;related-urls&gt;&lt;url&gt;https://extranet.who.int/pqweb/sites/default/files/documents/201002_eul_sars_cov2_product_list.pdf&lt;/url&gt;&lt;/related-urls&gt;&lt;/urls&gt;&lt;/record&gt;&lt;/Cite&gt;&lt;/EndNote&gt;</w:instrText>
            </w:r>
            <w:r w:rsidR="00625C21">
              <w:fldChar w:fldCharType="separate"/>
            </w:r>
            <w:r w:rsidR="00BC462E">
              <w:rPr>
                <w:noProof/>
                <w:sz w:val="22"/>
                <w:szCs w:val="22"/>
              </w:rPr>
              <w:t>(1, 2)</w:t>
            </w:r>
            <w:r w:rsidR="00625C21">
              <w:fldChar w:fldCharType="end"/>
            </w:r>
            <w:r w:rsidR="001D5853">
              <w:rPr>
                <w:sz w:val="22"/>
                <w:szCs w:val="22"/>
              </w:rPr>
              <w:t>.</w:t>
            </w:r>
            <w:r w:rsidR="00732C8F">
              <w:rPr>
                <w:sz w:val="22"/>
                <w:szCs w:val="22"/>
              </w:rPr>
              <w:t xml:space="preserve"> </w:t>
            </w:r>
            <w:r w:rsidRPr="00660C92">
              <w:rPr>
                <w:sz w:val="22"/>
                <w:szCs w:val="22"/>
              </w:rPr>
              <w:t>These simple-to-use tests offer the possibility of rapid case detection, especially of the most infectious patients, at or near the point of care.</w:t>
            </w:r>
            <w:r w:rsidR="002A60E5">
              <w:rPr>
                <w:sz w:val="22"/>
                <w:szCs w:val="22"/>
              </w:rPr>
              <w:t xml:space="preserve"> National norms and policies are being adapted in many countries to allow and encourage targeted use of these Ag-RDTs.</w:t>
            </w:r>
          </w:p>
          <w:p w14:paraId="2945CBB0" w14:textId="243C1665" w:rsidR="00BB2F2E" w:rsidRDefault="002A60E5" w:rsidP="00BB2F2E">
            <w:pPr>
              <w:rPr>
                <w:rFonts w:ascii="Calibri" w:hAnsi="Calibri" w:cstheme="minorHAnsi"/>
                <w:bCs/>
                <w:sz w:val="22"/>
                <w:lang w:val="en-GB"/>
              </w:rPr>
            </w:pPr>
            <w:r>
              <w:rPr>
                <w:sz w:val="22"/>
                <w:szCs w:val="22"/>
                <w:lang w:val="en-GB"/>
              </w:rPr>
              <w:t>It will be important to learn by observing the inclusion of Ag-RDTs into COVID</w:t>
            </w:r>
            <w:r w:rsidR="00D61F4E">
              <w:rPr>
                <w:sz w:val="22"/>
                <w:szCs w:val="22"/>
                <w:lang w:val="en-GB"/>
              </w:rPr>
              <w:t>-19 case management and</w:t>
            </w:r>
            <w:r>
              <w:rPr>
                <w:sz w:val="22"/>
                <w:szCs w:val="22"/>
                <w:lang w:val="en-GB"/>
              </w:rPr>
              <w:t xml:space="preserve"> surveillance activities at different levels of the health system. WHO plans to work with Ministries of Health, NGOs and academic groups to gather information on the impact of </w:t>
            </w:r>
            <w:r w:rsidR="00E41806">
              <w:rPr>
                <w:sz w:val="22"/>
                <w:szCs w:val="22"/>
                <w:lang w:val="en-GB"/>
              </w:rPr>
              <w:t xml:space="preserve">this diagnostic/surveillance intervention on health care delivery and on COVID control in diverse settings. </w:t>
            </w:r>
            <w:r w:rsidR="00CF105B">
              <w:rPr>
                <w:sz w:val="22"/>
                <w:szCs w:val="22"/>
                <w:lang w:val="en-GB"/>
              </w:rPr>
              <w:t xml:space="preserve">This </w:t>
            </w:r>
            <w:r w:rsidR="00CF105B" w:rsidRPr="00680264">
              <w:rPr>
                <w:sz w:val="22"/>
                <w:szCs w:val="22"/>
                <w:lang w:val="en-GB"/>
              </w:rPr>
              <w:t>protocol</w:t>
            </w:r>
            <w:r w:rsidR="00CF105B">
              <w:rPr>
                <w:sz w:val="22"/>
                <w:szCs w:val="22"/>
                <w:lang w:val="en-GB"/>
              </w:rPr>
              <w:t xml:space="preserve"> </w:t>
            </w:r>
            <w:r w:rsidR="009B5125">
              <w:rPr>
                <w:sz w:val="22"/>
                <w:szCs w:val="22"/>
                <w:lang w:val="en-GB"/>
              </w:rPr>
              <w:t xml:space="preserve">for monitored implementation of SARS-CoV-2 Ag-RDT </w:t>
            </w:r>
            <w:r w:rsidR="00CF105B">
              <w:rPr>
                <w:sz w:val="22"/>
                <w:szCs w:val="22"/>
                <w:lang w:val="en-GB"/>
              </w:rPr>
              <w:t>is</w:t>
            </w:r>
            <w:r w:rsidR="00CF105B" w:rsidRPr="00680264">
              <w:rPr>
                <w:sz w:val="22"/>
                <w:szCs w:val="22"/>
                <w:lang w:val="en-GB"/>
              </w:rPr>
              <w:t xml:space="preserve"> designed to </w:t>
            </w:r>
            <w:r w:rsidR="00CF105B">
              <w:rPr>
                <w:sz w:val="22"/>
                <w:szCs w:val="22"/>
                <w:lang w:val="en-GB"/>
              </w:rPr>
              <w:t xml:space="preserve">allow for the </w:t>
            </w:r>
            <w:r w:rsidR="00CF105B" w:rsidRPr="00680264">
              <w:rPr>
                <w:sz w:val="22"/>
                <w:szCs w:val="22"/>
                <w:lang w:val="en-GB"/>
              </w:rPr>
              <w:t>rapid and systematic collect</w:t>
            </w:r>
            <w:r w:rsidR="00CF105B">
              <w:rPr>
                <w:sz w:val="22"/>
                <w:szCs w:val="22"/>
                <w:lang w:val="en-GB"/>
              </w:rPr>
              <w:t xml:space="preserve">ion </w:t>
            </w:r>
            <w:r w:rsidR="00CF105B" w:rsidRPr="00680264">
              <w:rPr>
                <w:sz w:val="22"/>
                <w:szCs w:val="22"/>
                <w:lang w:val="en-GB"/>
              </w:rPr>
              <w:t>and shar</w:t>
            </w:r>
            <w:r w:rsidR="00CF105B">
              <w:rPr>
                <w:sz w:val="22"/>
                <w:szCs w:val="22"/>
                <w:lang w:val="en-GB"/>
              </w:rPr>
              <w:t xml:space="preserve">ing of </w:t>
            </w:r>
            <w:r w:rsidR="00CF105B" w:rsidRPr="00680264">
              <w:rPr>
                <w:sz w:val="22"/>
                <w:szCs w:val="22"/>
                <w:lang w:val="en-GB"/>
              </w:rPr>
              <w:t>data in a format that facilitates aggregation, tabulation and analysis across different settings.</w:t>
            </w:r>
            <w:r w:rsidR="000426F3">
              <w:rPr>
                <w:sz w:val="22"/>
                <w:szCs w:val="22"/>
                <w:lang w:val="en-GB"/>
              </w:rPr>
              <w:t xml:space="preserve"> The proposed </w:t>
            </w:r>
            <w:r w:rsidR="00BB2F2E">
              <w:rPr>
                <w:sz w:val="22"/>
                <w:szCs w:val="22"/>
                <w:lang w:val="en-GB"/>
              </w:rPr>
              <w:t xml:space="preserve">conditions and </w:t>
            </w:r>
            <w:r w:rsidR="004B3705">
              <w:rPr>
                <w:sz w:val="22"/>
                <w:szCs w:val="22"/>
                <w:lang w:val="en-GB"/>
              </w:rPr>
              <w:t>settings for Ag-RDT use are aligned</w:t>
            </w:r>
            <w:r w:rsidR="00BB2F2E">
              <w:rPr>
                <w:sz w:val="22"/>
                <w:szCs w:val="22"/>
                <w:lang w:val="en-GB"/>
              </w:rPr>
              <w:t xml:space="preserve"> with </w:t>
            </w:r>
            <w:hyperlink r:id="rId14" w:history="1">
              <w:r w:rsidR="00BB2F2E" w:rsidRPr="00BB2F2E">
                <w:rPr>
                  <w:rStyle w:val="Hyperlink"/>
                  <w:rFonts w:ascii="Calibri" w:hAnsi="Calibri" w:cstheme="minorHAnsi"/>
                  <w:bCs/>
                  <w:sz w:val="22"/>
                  <w:lang w:val="en-GB"/>
                </w:rPr>
                <w:t>W</w:t>
              </w:r>
              <w:r w:rsidR="00BB2F2E" w:rsidRPr="00BB2F2E">
                <w:rPr>
                  <w:rStyle w:val="Hyperlink"/>
                  <w:rFonts w:ascii="Calibri" w:hAnsi="Calibri" w:cstheme="minorHAnsi"/>
                  <w:bCs/>
                  <w:sz w:val="22"/>
                </w:rPr>
                <w:t>HO interim guidance on the use of antigen detection for</w:t>
              </w:r>
              <w:r w:rsidR="00BB2F2E" w:rsidRPr="00BB2F2E">
                <w:rPr>
                  <w:rStyle w:val="Hyperlink"/>
                  <w:rFonts w:ascii="Calibri" w:hAnsi="Calibri" w:cstheme="minorHAnsi"/>
                  <w:bCs/>
                  <w:sz w:val="22"/>
                  <w:lang w:val="en-GB"/>
                </w:rPr>
                <w:t xml:space="preserve"> COVID-19 using rapid immunoassays</w:t>
              </w:r>
            </w:hyperlink>
            <w:r w:rsidR="00AB6A19">
              <w:rPr>
                <w:rFonts w:ascii="Calibri" w:hAnsi="Calibri" w:cstheme="minorHAnsi"/>
                <w:bCs/>
                <w:lang w:val="en-GB"/>
              </w:rPr>
              <w:t xml:space="preserve"> </w:t>
            </w:r>
            <w:r w:rsidR="00512489">
              <w:rPr>
                <w:rFonts w:ascii="Calibri" w:hAnsi="Calibri" w:cstheme="minorHAnsi"/>
                <w:bCs/>
                <w:lang w:val="en-GB"/>
              </w:rPr>
              <w:fldChar w:fldCharType="begin"/>
            </w:r>
            <w:r w:rsidR="00BC462E">
              <w:rPr>
                <w:rFonts w:ascii="Calibri" w:hAnsi="Calibri" w:cstheme="minorHAnsi"/>
                <w:bCs/>
                <w:lang w:val="en-GB"/>
              </w:rPr>
              <w:instrText xml:space="preserve"> ADDIN EN.CITE &lt;EndNote&gt;&lt;Cite&gt;&lt;Author&gt;World Health Organization&lt;/Author&gt;&lt;Year&gt;2020&lt;/Year&gt;&lt;RecNum&gt;873&lt;/RecNum&gt;&lt;DisplayText&gt;(3)&lt;/DisplayText&gt;&lt;record&gt;&lt;rec-number&gt;873&lt;/rec-number&gt;&lt;foreign-keys&gt;&lt;key app="EN" db-id="p9tvdv0dk5we0geddsrp0f5fp52ww5zrt5x9" timestamp="1601639051" guid="ae352b8c-7b08-4d56-a133-3b5cb55e9e4f"&gt;873&lt;/key&gt;&lt;/foreign-keys&gt;&lt;ref-type name="Report"&gt;27&lt;/ref-type&gt;&lt;contributors&gt;&lt;authors&gt;&lt;author&gt;World Health Organization,&lt;/author&gt;&lt;/authors&gt;&lt;/contributors&gt;&lt;titles&gt;&lt;title&gt;Antigen-detection in the diagnosis of SARS-CoV-2 infection using rapid immunoassays: interim guidance, 11 September 2020&lt;/title&gt;&lt;/titles&gt;&lt;number&gt;WHO/2019-nCoV/Antigen_Detection/2020.1&lt;/number&gt;&lt;section&gt;9 p.&lt;/section&gt;&lt;keywords&gt;&lt;keyword&gt;COVID-19&lt;/keyword&gt;&lt;keyword&gt;Disease Outbreaks&lt;/keyword&gt;&lt;keyword&gt;Betacoronavirus&lt;/keyword&gt;&lt;keyword&gt;Coronavirus Infections&lt;/keyword&gt;&lt;keyword&gt;Antigens, Viral&lt;/keyword&gt;&lt;keyword&gt;Immunoassay&lt;/keyword&gt;&lt;keyword&gt;Clinical Laboratory Techniques&lt;/keyword&gt;&lt;keyword&gt;diagnosis&lt;/keyword&gt;&lt;keyword&gt;methods&lt;/keyword&gt;&lt;/keywords&gt;&lt;dates&gt;&lt;year&gt;2020&lt;/year&gt;&lt;pub-dates&gt;&lt;date&gt;2020&lt;/date&gt;&lt;/pub-dates&gt;&lt;/dates&gt;&lt;pub-location&gt;Geneva&lt;/pub-location&gt;&lt;publisher&gt;World Health Organization&lt;/publisher&gt;&lt;urls&gt;&lt;related-urls&gt;&lt;url&gt;https://apps.who.int/iris/handle/10665/334253&lt;/url&gt;&lt;/related-urls&gt;&lt;/urls&gt;&lt;custom6&gt;CC BY-NC-SA 3.0 IGO&lt;/custom6&gt;&lt;custom7&gt;https://creativecommons.org/licenses/by-nc-sa/3.0/igo&lt;/custom7&gt;&lt;remote-database-name&gt;WHO IRIS&lt;/remote-database-name&gt;&lt;remote-database-provider&gt;http://apps.who.int/iris/&lt;/remote-database-provider&gt;&lt;language&gt;en&amp;#xD;zh&amp;#xD;ru&lt;/language&gt;&lt;modified-date&gt;World Health Organization&lt;/modified-date&gt;&lt;/record&gt;&lt;/Cite&gt;&lt;/EndNote&gt;</w:instrText>
            </w:r>
            <w:r w:rsidR="00512489">
              <w:rPr>
                <w:rFonts w:ascii="Calibri" w:hAnsi="Calibri" w:cstheme="minorHAnsi"/>
                <w:bCs/>
                <w:lang w:val="en-GB"/>
              </w:rPr>
              <w:fldChar w:fldCharType="separate"/>
            </w:r>
            <w:r w:rsidR="00BC462E">
              <w:rPr>
                <w:rFonts w:ascii="Calibri" w:hAnsi="Calibri" w:cstheme="minorHAnsi"/>
                <w:bCs/>
                <w:noProof/>
                <w:lang w:val="en-GB"/>
              </w:rPr>
              <w:t>(3)</w:t>
            </w:r>
            <w:r w:rsidR="00512489">
              <w:rPr>
                <w:rFonts w:ascii="Calibri" w:hAnsi="Calibri" w:cstheme="minorHAnsi"/>
                <w:bCs/>
                <w:lang w:val="en-GB"/>
              </w:rPr>
              <w:fldChar w:fldCharType="end"/>
            </w:r>
            <w:r w:rsidR="001E7C20">
              <w:rPr>
                <w:rFonts w:ascii="Calibri" w:hAnsi="Calibri" w:cstheme="minorHAnsi"/>
                <w:bCs/>
                <w:sz w:val="22"/>
                <w:lang w:val="en-GB"/>
              </w:rPr>
              <w:t xml:space="preserve">. </w:t>
            </w:r>
          </w:p>
          <w:p w14:paraId="21701392" w14:textId="19F44599" w:rsidR="00CF105B" w:rsidRPr="00680264" w:rsidRDefault="00CF105B" w:rsidP="0021057E">
            <w:pPr>
              <w:rPr>
                <w:rFonts w:ascii="Calibri" w:hAnsi="Calibri" w:cstheme="minorHAnsi"/>
                <w:bCs/>
                <w:sz w:val="22"/>
                <w:lang w:val="en-GB"/>
              </w:rPr>
            </w:pPr>
            <w:r>
              <w:rPr>
                <w:sz w:val="22"/>
                <w:szCs w:val="22"/>
                <w:lang w:val="en-GB"/>
              </w:rPr>
              <w:t>D</w:t>
            </w:r>
            <w:r w:rsidRPr="00680264">
              <w:rPr>
                <w:sz w:val="22"/>
                <w:szCs w:val="22"/>
                <w:lang w:val="en-GB"/>
              </w:rPr>
              <w:t>ata collected using th</w:t>
            </w:r>
            <w:r>
              <w:rPr>
                <w:sz w:val="22"/>
                <w:szCs w:val="22"/>
                <w:lang w:val="en-GB"/>
              </w:rPr>
              <w:t>i</w:t>
            </w:r>
            <w:r w:rsidRPr="00680264">
              <w:rPr>
                <w:sz w:val="22"/>
                <w:szCs w:val="22"/>
                <w:lang w:val="en-GB"/>
              </w:rPr>
              <w:t>s</w:t>
            </w:r>
            <w:r>
              <w:rPr>
                <w:sz w:val="22"/>
                <w:szCs w:val="22"/>
                <w:lang w:val="en-GB"/>
              </w:rPr>
              <w:t xml:space="preserve"> </w:t>
            </w:r>
            <w:r w:rsidRPr="00680264">
              <w:rPr>
                <w:sz w:val="22"/>
                <w:szCs w:val="22"/>
                <w:lang w:val="en-GB"/>
              </w:rPr>
              <w:t>protocol will be cr</w:t>
            </w:r>
            <w:r>
              <w:rPr>
                <w:sz w:val="22"/>
                <w:szCs w:val="22"/>
                <w:lang w:val="en-GB"/>
              </w:rPr>
              <w:t xml:space="preserve">ucial for </w:t>
            </w:r>
            <w:r w:rsidR="007220B6">
              <w:rPr>
                <w:sz w:val="22"/>
                <w:szCs w:val="22"/>
                <w:lang w:val="en-GB"/>
              </w:rPr>
              <w:t xml:space="preserve">optimizing </w:t>
            </w:r>
            <w:r w:rsidR="006A4833">
              <w:rPr>
                <w:sz w:val="22"/>
                <w:szCs w:val="22"/>
                <w:lang w:val="en-GB"/>
              </w:rPr>
              <w:t xml:space="preserve">the delivery and use of Ag-RDTs </w:t>
            </w:r>
            <w:r w:rsidR="00FC1181">
              <w:rPr>
                <w:sz w:val="22"/>
                <w:szCs w:val="22"/>
                <w:lang w:val="en-GB"/>
              </w:rPr>
              <w:t>and maximizing public health impac</w:t>
            </w:r>
            <w:r w:rsidR="000C2285">
              <w:rPr>
                <w:sz w:val="22"/>
                <w:szCs w:val="22"/>
                <w:lang w:val="en-GB"/>
              </w:rPr>
              <w:t xml:space="preserve">t </w:t>
            </w:r>
            <w:r w:rsidR="002E51DB">
              <w:rPr>
                <w:sz w:val="22"/>
                <w:szCs w:val="22"/>
                <w:lang w:val="en-GB"/>
              </w:rPr>
              <w:t>in programmatic settings</w:t>
            </w:r>
            <w:r>
              <w:rPr>
                <w:sz w:val="22"/>
                <w:szCs w:val="22"/>
                <w:lang w:val="en-GB"/>
              </w:rPr>
              <w:t>.</w:t>
            </w:r>
            <w:r w:rsidRPr="00680264">
              <w:rPr>
                <w:sz w:val="22"/>
                <w:szCs w:val="22"/>
                <w:lang w:val="en-GB"/>
              </w:rPr>
              <w:t xml:space="preserve"> </w:t>
            </w:r>
          </w:p>
          <w:p w14:paraId="0076ECF5" w14:textId="77777777" w:rsidR="00CF105B" w:rsidRPr="00680264" w:rsidRDefault="00CF105B" w:rsidP="0021057E">
            <w:pPr>
              <w:rPr>
                <w:sz w:val="22"/>
                <w:lang w:val="en-GB"/>
              </w:rPr>
            </w:pPr>
          </w:p>
          <w:p w14:paraId="0E89D873" w14:textId="01925092" w:rsidR="00CF105B" w:rsidRPr="00BC462E" w:rsidRDefault="00CF105B" w:rsidP="0021057E">
            <w:pPr>
              <w:rPr>
                <w:rFonts w:ascii="Calibri" w:hAnsi="Calibri" w:cstheme="minorHAnsi"/>
                <w:b/>
                <w:bCs/>
                <w:sz w:val="22"/>
                <w:lang w:val="en-GB"/>
              </w:rPr>
            </w:pPr>
            <w:r w:rsidRPr="00E35274">
              <w:rPr>
                <w:b/>
                <w:lang w:val="en-GB"/>
              </w:rPr>
              <w:lastRenderedPageBreak/>
              <w:t xml:space="preserve">For any questions, please contact: </w:t>
            </w:r>
            <w:hyperlink r:id="rId15" w:history="1">
              <w:r w:rsidRPr="00E35274">
                <w:rPr>
                  <w:rStyle w:val="Hyperlink"/>
                  <w:b/>
                  <w:lang w:val="en-GB"/>
                </w:rPr>
                <w:t>WHElab@who.int</w:t>
              </w:r>
            </w:hyperlink>
            <w:r w:rsidRPr="00E35274">
              <w:rPr>
                <w:b/>
                <w:lang w:val="en-GB"/>
              </w:rPr>
              <w:t xml:space="preserve"> – attention: </w:t>
            </w:r>
            <w:r w:rsidR="00717E31">
              <w:rPr>
                <w:b/>
                <w:lang w:val="en-GB"/>
              </w:rPr>
              <w:t>SARS-CoV-2 Ag RDT Implementation Projects</w:t>
            </w:r>
          </w:p>
        </w:tc>
      </w:tr>
    </w:tbl>
    <w:p w14:paraId="265859EC" w14:textId="77777777" w:rsidR="00732C8F" w:rsidRDefault="00732C8F" w:rsidP="00732C8F">
      <w:pPr>
        <w:sectPr w:rsidR="00732C8F">
          <w:pgSz w:w="12240" w:h="15840"/>
          <w:pgMar w:top="1440" w:right="1440" w:bottom="1440" w:left="1440" w:header="720" w:footer="720" w:gutter="0"/>
          <w:cols w:space="720"/>
          <w:docGrid w:linePitch="360"/>
        </w:sectPr>
      </w:pPr>
    </w:p>
    <w:sdt>
      <w:sdtPr>
        <w:rPr>
          <w:rFonts w:asciiTheme="minorHAnsi" w:eastAsiaTheme="minorHAnsi" w:hAnsiTheme="minorHAnsi" w:cstheme="minorBidi"/>
          <w:color w:val="auto"/>
          <w:sz w:val="22"/>
          <w:szCs w:val="22"/>
        </w:rPr>
        <w:id w:val="466396113"/>
        <w:docPartObj>
          <w:docPartGallery w:val="Table of Contents"/>
          <w:docPartUnique/>
        </w:docPartObj>
      </w:sdtPr>
      <w:sdtEndPr>
        <w:rPr>
          <w:b/>
          <w:bCs/>
          <w:noProof/>
        </w:rPr>
      </w:sdtEndPr>
      <w:sdtContent>
        <w:p w14:paraId="2856D136" w14:textId="0647DC96" w:rsidR="00F005A2" w:rsidRDefault="00F005A2">
          <w:pPr>
            <w:pStyle w:val="TOCHeading"/>
          </w:pPr>
          <w:r>
            <w:t>Contents</w:t>
          </w:r>
        </w:p>
        <w:p w14:paraId="7FED3CF6" w14:textId="3D2DF335" w:rsidR="00035FED" w:rsidRDefault="00F005A2">
          <w:pPr>
            <w:pStyle w:val="TOC1"/>
            <w:tabs>
              <w:tab w:val="left" w:pos="440"/>
              <w:tab w:val="right" w:leader="dot" w:pos="9350"/>
            </w:tabs>
            <w:rPr>
              <w:rFonts w:eastAsiaTheme="minorEastAsia"/>
              <w:noProof/>
              <w:sz w:val="24"/>
              <w:szCs w:val="24"/>
              <w:lang w:val="en-GB" w:eastAsia="en-GB"/>
            </w:rPr>
          </w:pPr>
          <w:r>
            <w:fldChar w:fldCharType="begin"/>
          </w:r>
          <w:r>
            <w:instrText xml:space="preserve"> TOC \o "1-3" \h \z \u </w:instrText>
          </w:r>
          <w:r>
            <w:fldChar w:fldCharType="separate"/>
          </w:r>
          <w:hyperlink w:anchor="_Toc56002440" w:history="1">
            <w:r w:rsidR="00035FED" w:rsidRPr="00B16223">
              <w:rPr>
                <w:rStyle w:val="Hyperlink"/>
                <w:noProof/>
              </w:rPr>
              <w:t>1</w:t>
            </w:r>
            <w:r w:rsidR="00035FED">
              <w:rPr>
                <w:rFonts w:eastAsiaTheme="minorEastAsia"/>
                <w:noProof/>
                <w:sz w:val="24"/>
                <w:szCs w:val="24"/>
                <w:lang w:val="en-GB" w:eastAsia="en-GB"/>
              </w:rPr>
              <w:tab/>
            </w:r>
            <w:r w:rsidR="00035FED" w:rsidRPr="00B16223">
              <w:rPr>
                <w:rStyle w:val="Hyperlink"/>
                <w:noProof/>
              </w:rPr>
              <w:t>Summary</w:t>
            </w:r>
            <w:r w:rsidR="00035FED">
              <w:rPr>
                <w:noProof/>
                <w:webHidden/>
              </w:rPr>
              <w:tab/>
            </w:r>
            <w:r w:rsidR="00035FED">
              <w:rPr>
                <w:noProof/>
                <w:webHidden/>
              </w:rPr>
              <w:fldChar w:fldCharType="begin"/>
            </w:r>
            <w:r w:rsidR="00035FED">
              <w:rPr>
                <w:noProof/>
                <w:webHidden/>
              </w:rPr>
              <w:instrText xml:space="preserve"> PAGEREF _Toc56002440 \h </w:instrText>
            </w:r>
            <w:r w:rsidR="00035FED">
              <w:rPr>
                <w:noProof/>
                <w:webHidden/>
              </w:rPr>
            </w:r>
            <w:r w:rsidR="00035FED">
              <w:rPr>
                <w:noProof/>
                <w:webHidden/>
              </w:rPr>
              <w:fldChar w:fldCharType="separate"/>
            </w:r>
            <w:r w:rsidR="00035FED">
              <w:rPr>
                <w:noProof/>
                <w:webHidden/>
              </w:rPr>
              <w:t>6</w:t>
            </w:r>
            <w:r w:rsidR="00035FED">
              <w:rPr>
                <w:noProof/>
                <w:webHidden/>
              </w:rPr>
              <w:fldChar w:fldCharType="end"/>
            </w:r>
          </w:hyperlink>
        </w:p>
        <w:p w14:paraId="4B4896C3" w14:textId="6E57AC94" w:rsidR="00035FED" w:rsidRDefault="00AE0829">
          <w:pPr>
            <w:pStyle w:val="TOC1"/>
            <w:tabs>
              <w:tab w:val="left" w:pos="440"/>
              <w:tab w:val="right" w:leader="dot" w:pos="9350"/>
            </w:tabs>
            <w:rPr>
              <w:rFonts w:eastAsiaTheme="minorEastAsia"/>
              <w:noProof/>
              <w:sz w:val="24"/>
              <w:szCs w:val="24"/>
              <w:lang w:val="en-GB" w:eastAsia="en-GB"/>
            </w:rPr>
          </w:pPr>
          <w:hyperlink w:anchor="_Toc56002441" w:history="1">
            <w:r w:rsidR="00035FED" w:rsidRPr="00B16223">
              <w:rPr>
                <w:rStyle w:val="Hyperlink"/>
                <w:noProof/>
              </w:rPr>
              <w:t>2</w:t>
            </w:r>
            <w:r w:rsidR="00035FED">
              <w:rPr>
                <w:rFonts w:eastAsiaTheme="minorEastAsia"/>
                <w:noProof/>
                <w:sz w:val="24"/>
                <w:szCs w:val="24"/>
                <w:lang w:val="en-GB" w:eastAsia="en-GB"/>
              </w:rPr>
              <w:tab/>
            </w:r>
            <w:r w:rsidR="00035FED" w:rsidRPr="00B16223">
              <w:rPr>
                <w:rStyle w:val="Hyperlink"/>
                <w:noProof/>
              </w:rPr>
              <w:t>Background</w:t>
            </w:r>
            <w:r w:rsidR="00035FED">
              <w:rPr>
                <w:noProof/>
                <w:webHidden/>
              </w:rPr>
              <w:tab/>
            </w:r>
            <w:r w:rsidR="00035FED">
              <w:rPr>
                <w:noProof/>
                <w:webHidden/>
              </w:rPr>
              <w:fldChar w:fldCharType="begin"/>
            </w:r>
            <w:r w:rsidR="00035FED">
              <w:rPr>
                <w:noProof/>
                <w:webHidden/>
              </w:rPr>
              <w:instrText xml:space="preserve"> PAGEREF _Toc56002441 \h </w:instrText>
            </w:r>
            <w:r w:rsidR="00035FED">
              <w:rPr>
                <w:noProof/>
                <w:webHidden/>
              </w:rPr>
            </w:r>
            <w:r w:rsidR="00035FED">
              <w:rPr>
                <w:noProof/>
                <w:webHidden/>
              </w:rPr>
              <w:fldChar w:fldCharType="separate"/>
            </w:r>
            <w:r w:rsidR="00035FED">
              <w:rPr>
                <w:noProof/>
                <w:webHidden/>
              </w:rPr>
              <w:t>7</w:t>
            </w:r>
            <w:r w:rsidR="00035FED">
              <w:rPr>
                <w:noProof/>
                <w:webHidden/>
              </w:rPr>
              <w:fldChar w:fldCharType="end"/>
            </w:r>
          </w:hyperlink>
        </w:p>
        <w:p w14:paraId="3ACC982C" w14:textId="1D09C0AF" w:rsidR="00035FED" w:rsidRDefault="00AE0829">
          <w:pPr>
            <w:pStyle w:val="TOC2"/>
            <w:tabs>
              <w:tab w:val="left" w:pos="960"/>
              <w:tab w:val="right" w:leader="dot" w:pos="9350"/>
            </w:tabs>
            <w:rPr>
              <w:rFonts w:eastAsiaTheme="minorEastAsia"/>
              <w:noProof/>
              <w:sz w:val="24"/>
              <w:szCs w:val="24"/>
              <w:lang w:val="en-GB" w:eastAsia="en-GB"/>
            </w:rPr>
          </w:pPr>
          <w:hyperlink w:anchor="_Toc56002442" w:history="1">
            <w:r w:rsidR="00035FED" w:rsidRPr="00B16223">
              <w:rPr>
                <w:rStyle w:val="Hyperlink"/>
                <w:noProof/>
              </w:rPr>
              <w:t>2.1</w:t>
            </w:r>
            <w:r w:rsidR="00035FED">
              <w:rPr>
                <w:rFonts w:eastAsiaTheme="minorEastAsia"/>
                <w:noProof/>
                <w:sz w:val="24"/>
                <w:szCs w:val="24"/>
                <w:lang w:val="en-GB" w:eastAsia="en-GB"/>
              </w:rPr>
              <w:tab/>
            </w:r>
            <w:r w:rsidR="00035FED" w:rsidRPr="00B16223">
              <w:rPr>
                <w:rStyle w:val="Hyperlink"/>
                <w:noProof/>
              </w:rPr>
              <w:t>Introduction</w:t>
            </w:r>
            <w:r w:rsidR="00035FED">
              <w:rPr>
                <w:noProof/>
                <w:webHidden/>
              </w:rPr>
              <w:tab/>
            </w:r>
            <w:r w:rsidR="00035FED">
              <w:rPr>
                <w:noProof/>
                <w:webHidden/>
              </w:rPr>
              <w:fldChar w:fldCharType="begin"/>
            </w:r>
            <w:r w:rsidR="00035FED">
              <w:rPr>
                <w:noProof/>
                <w:webHidden/>
              </w:rPr>
              <w:instrText xml:space="preserve"> PAGEREF _Toc56002442 \h </w:instrText>
            </w:r>
            <w:r w:rsidR="00035FED">
              <w:rPr>
                <w:noProof/>
                <w:webHidden/>
              </w:rPr>
            </w:r>
            <w:r w:rsidR="00035FED">
              <w:rPr>
                <w:noProof/>
                <w:webHidden/>
              </w:rPr>
              <w:fldChar w:fldCharType="separate"/>
            </w:r>
            <w:r w:rsidR="00035FED">
              <w:rPr>
                <w:noProof/>
                <w:webHidden/>
              </w:rPr>
              <w:t>7</w:t>
            </w:r>
            <w:r w:rsidR="00035FED">
              <w:rPr>
                <w:noProof/>
                <w:webHidden/>
              </w:rPr>
              <w:fldChar w:fldCharType="end"/>
            </w:r>
          </w:hyperlink>
        </w:p>
        <w:p w14:paraId="55F6A7F3" w14:textId="49425BAF" w:rsidR="00035FED" w:rsidRDefault="00AE0829">
          <w:pPr>
            <w:pStyle w:val="TOC2"/>
            <w:tabs>
              <w:tab w:val="left" w:pos="960"/>
              <w:tab w:val="right" w:leader="dot" w:pos="9350"/>
            </w:tabs>
            <w:rPr>
              <w:rFonts w:eastAsiaTheme="minorEastAsia"/>
              <w:noProof/>
              <w:sz w:val="24"/>
              <w:szCs w:val="24"/>
              <w:lang w:val="en-GB" w:eastAsia="en-GB"/>
            </w:rPr>
          </w:pPr>
          <w:hyperlink w:anchor="_Toc56002443" w:history="1">
            <w:r w:rsidR="00035FED" w:rsidRPr="00B16223">
              <w:rPr>
                <w:rStyle w:val="Hyperlink"/>
                <w:noProof/>
              </w:rPr>
              <w:t>2.2</w:t>
            </w:r>
            <w:r w:rsidR="00035FED">
              <w:rPr>
                <w:rFonts w:eastAsiaTheme="minorEastAsia"/>
                <w:noProof/>
                <w:sz w:val="24"/>
                <w:szCs w:val="24"/>
                <w:lang w:val="en-GB" w:eastAsia="en-GB"/>
              </w:rPr>
              <w:tab/>
            </w:r>
            <w:r w:rsidR="00035FED" w:rsidRPr="00B16223">
              <w:rPr>
                <w:rStyle w:val="Hyperlink"/>
                <w:noProof/>
              </w:rPr>
              <w:t>Objectives</w:t>
            </w:r>
            <w:r w:rsidR="00035FED">
              <w:rPr>
                <w:noProof/>
                <w:webHidden/>
              </w:rPr>
              <w:tab/>
            </w:r>
            <w:r w:rsidR="00035FED">
              <w:rPr>
                <w:noProof/>
                <w:webHidden/>
              </w:rPr>
              <w:fldChar w:fldCharType="begin"/>
            </w:r>
            <w:r w:rsidR="00035FED">
              <w:rPr>
                <w:noProof/>
                <w:webHidden/>
              </w:rPr>
              <w:instrText xml:space="preserve"> PAGEREF _Toc56002443 \h </w:instrText>
            </w:r>
            <w:r w:rsidR="00035FED">
              <w:rPr>
                <w:noProof/>
                <w:webHidden/>
              </w:rPr>
            </w:r>
            <w:r w:rsidR="00035FED">
              <w:rPr>
                <w:noProof/>
                <w:webHidden/>
              </w:rPr>
              <w:fldChar w:fldCharType="separate"/>
            </w:r>
            <w:r w:rsidR="00035FED">
              <w:rPr>
                <w:noProof/>
                <w:webHidden/>
              </w:rPr>
              <w:t>8</w:t>
            </w:r>
            <w:r w:rsidR="00035FED">
              <w:rPr>
                <w:noProof/>
                <w:webHidden/>
              </w:rPr>
              <w:fldChar w:fldCharType="end"/>
            </w:r>
          </w:hyperlink>
        </w:p>
        <w:p w14:paraId="7295F88E" w14:textId="2E73C036" w:rsidR="00035FED" w:rsidRDefault="00AE0829">
          <w:pPr>
            <w:pStyle w:val="TOC1"/>
            <w:tabs>
              <w:tab w:val="left" w:pos="440"/>
              <w:tab w:val="right" w:leader="dot" w:pos="9350"/>
            </w:tabs>
            <w:rPr>
              <w:rFonts w:eastAsiaTheme="minorEastAsia"/>
              <w:noProof/>
              <w:sz w:val="24"/>
              <w:szCs w:val="24"/>
              <w:lang w:val="en-GB" w:eastAsia="en-GB"/>
            </w:rPr>
          </w:pPr>
          <w:hyperlink w:anchor="_Toc56002444" w:history="1">
            <w:r w:rsidR="00035FED" w:rsidRPr="00B16223">
              <w:rPr>
                <w:rStyle w:val="Hyperlink"/>
                <w:noProof/>
              </w:rPr>
              <w:t>3</w:t>
            </w:r>
            <w:r w:rsidR="00035FED">
              <w:rPr>
                <w:rFonts w:eastAsiaTheme="minorEastAsia"/>
                <w:noProof/>
                <w:sz w:val="24"/>
                <w:szCs w:val="24"/>
                <w:lang w:val="en-GB" w:eastAsia="en-GB"/>
              </w:rPr>
              <w:tab/>
            </w:r>
            <w:r w:rsidR="00035FED" w:rsidRPr="00B16223">
              <w:rPr>
                <w:rStyle w:val="Hyperlink"/>
                <w:noProof/>
              </w:rPr>
              <w:t>Methods</w:t>
            </w:r>
            <w:r w:rsidR="00035FED">
              <w:rPr>
                <w:noProof/>
                <w:webHidden/>
              </w:rPr>
              <w:tab/>
            </w:r>
            <w:r w:rsidR="00035FED">
              <w:rPr>
                <w:noProof/>
                <w:webHidden/>
              </w:rPr>
              <w:fldChar w:fldCharType="begin"/>
            </w:r>
            <w:r w:rsidR="00035FED">
              <w:rPr>
                <w:noProof/>
                <w:webHidden/>
              </w:rPr>
              <w:instrText xml:space="preserve"> PAGEREF _Toc56002444 \h </w:instrText>
            </w:r>
            <w:r w:rsidR="00035FED">
              <w:rPr>
                <w:noProof/>
                <w:webHidden/>
              </w:rPr>
            </w:r>
            <w:r w:rsidR="00035FED">
              <w:rPr>
                <w:noProof/>
                <w:webHidden/>
              </w:rPr>
              <w:fldChar w:fldCharType="separate"/>
            </w:r>
            <w:r w:rsidR="00035FED">
              <w:rPr>
                <w:noProof/>
                <w:webHidden/>
              </w:rPr>
              <w:t>9</w:t>
            </w:r>
            <w:r w:rsidR="00035FED">
              <w:rPr>
                <w:noProof/>
                <w:webHidden/>
              </w:rPr>
              <w:fldChar w:fldCharType="end"/>
            </w:r>
          </w:hyperlink>
        </w:p>
        <w:p w14:paraId="7E6D5346" w14:textId="24DED04E" w:rsidR="00035FED" w:rsidRDefault="00AE0829">
          <w:pPr>
            <w:pStyle w:val="TOC2"/>
            <w:tabs>
              <w:tab w:val="left" w:pos="960"/>
              <w:tab w:val="right" w:leader="dot" w:pos="9350"/>
            </w:tabs>
            <w:rPr>
              <w:rFonts w:eastAsiaTheme="minorEastAsia"/>
              <w:noProof/>
              <w:sz w:val="24"/>
              <w:szCs w:val="24"/>
              <w:lang w:val="en-GB" w:eastAsia="en-GB"/>
            </w:rPr>
          </w:pPr>
          <w:hyperlink w:anchor="_Toc56002445" w:history="1">
            <w:r w:rsidR="00035FED" w:rsidRPr="00B16223">
              <w:rPr>
                <w:rStyle w:val="Hyperlink"/>
                <w:noProof/>
              </w:rPr>
              <w:t>3.1</w:t>
            </w:r>
            <w:r w:rsidR="00035FED">
              <w:rPr>
                <w:rFonts w:eastAsiaTheme="minorEastAsia"/>
                <w:noProof/>
                <w:sz w:val="24"/>
                <w:szCs w:val="24"/>
                <w:lang w:val="en-GB" w:eastAsia="en-GB"/>
              </w:rPr>
              <w:tab/>
            </w:r>
            <w:r w:rsidR="00035FED" w:rsidRPr="00B16223">
              <w:rPr>
                <w:rStyle w:val="Hyperlink"/>
                <w:noProof/>
              </w:rPr>
              <w:t>Design and duration</w:t>
            </w:r>
            <w:r w:rsidR="00035FED">
              <w:rPr>
                <w:noProof/>
                <w:webHidden/>
              </w:rPr>
              <w:tab/>
            </w:r>
            <w:r w:rsidR="00035FED">
              <w:rPr>
                <w:noProof/>
                <w:webHidden/>
              </w:rPr>
              <w:fldChar w:fldCharType="begin"/>
            </w:r>
            <w:r w:rsidR="00035FED">
              <w:rPr>
                <w:noProof/>
                <w:webHidden/>
              </w:rPr>
              <w:instrText xml:space="preserve"> PAGEREF _Toc56002445 \h </w:instrText>
            </w:r>
            <w:r w:rsidR="00035FED">
              <w:rPr>
                <w:noProof/>
                <w:webHidden/>
              </w:rPr>
            </w:r>
            <w:r w:rsidR="00035FED">
              <w:rPr>
                <w:noProof/>
                <w:webHidden/>
              </w:rPr>
              <w:fldChar w:fldCharType="separate"/>
            </w:r>
            <w:r w:rsidR="00035FED">
              <w:rPr>
                <w:noProof/>
                <w:webHidden/>
              </w:rPr>
              <w:t>9</w:t>
            </w:r>
            <w:r w:rsidR="00035FED">
              <w:rPr>
                <w:noProof/>
                <w:webHidden/>
              </w:rPr>
              <w:fldChar w:fldCharType="end"/>
            </w:r>
          </w:hyperlink>
        </w:p>
        <w:p w14:paraId="43208FA7" w14:textId="574A359F" w:rsidR="00035FED" w:rsidRDefault="00AE0829">
          <w:pPr>
            <w:pStyle w:val="TOC3"/>
            <w:tabs>
              <w:tab w:val="left" w:pos="1200"/>
              <w:tab w:val="right" w:leader="dot" w:pos="9350"/>
            </w:tabs>
            <w:rPr>
              <w:rFonts w:eastAsiaTheme="minorEastAsia"/>
              <w:noProof/>
              <w:sz w:val="24"/>
              <w:szCs w:val="24"/>
              <w:lang w:val="en-GB" w:eastAsia="en-GB"/>
            </w:rPr>
          </w:pPr>
          <w:hyperlink w:anchor="_Toc56002446" w:history="1">
            <w:r w:rsidR="00035FED" w:rsidRPr="00B16223">
              <w:rPr>
                <w:rStyle w:val="Hyperlink"/>
                <w:rFonts w:eastAsia="Arial"/>
                <w:noProof/>
                <w:lang w:val="en-GB"/>
              </w:rPr>
              <w:t>3.1.1</w:t>
            </w:r>
            <w:r w:rsidR="00035FED">
              <w:rPr>
                <w:rFonts w:eastAsiaTheme="minorEastAsia"/>
                <w:noProof/>
                <w:sz w:val="24"/>
                <w:szCs w:val="24"/>
                <w:lang w:val="en-GB" w:eastAsia="en-GB"/>
              </w:rPr>
              <w:tab/>
            </w:r>
            <w:r w:rsidR="00035FED" w:rsidRPr="00B16223">
              <w:rPr>
                <w:rStyle w:val="Hyperlink"/>
                <w:rFonts w:eastAsia="Arial"/>
                <w:noProof/>
                <w:lang w:val="en-GB"/>
              </w:rPr>
              <w:t>Sites</w:t>
            </w:r>
            <w:r w:rsidR="00035FED">
              <w:rPr>
                <w:noProof/>
                <w:webHidden/>
              </w:rPr>
              <w:tab/>
            </w:r>
            <w:r w:rsidR="00035FED">
              <w:rPr>
                <w:noProof/>
                <w:webHidden/>
              </w:rPr>
              <w:fldChar w:fldCharType="begin"/>
            </w:r>
            <w:r w:rsidR="00035FED">
              <w:rPr>
                <w:noProof/>
                <w:webHidden/>
              </w:rPr>
              <w:instrText xml:space="preserve"> PAGEREF _Toc56002446 \h </w:instrText>
            </w:r>
            <w:r w:rsidR="00035FED">
              <w:rPr>
                <w:noProof/>
                <w:webHidden/>
              </w:rPr>
            </w:r>
            <w:r w:rsidR="00035FED">
              <w:rPr>
                <w:noProof/>
                <w:webHidden/>
              </w:rPr>
              <w:fldChar w:fldCharType="separate"/>
            </w:r>
            <w:r w:rsidR="00035FED">
              <w:rPr>
                <w:noProof/>
                <w:webHidden/>
              </w:rPr>
              <w:t>9</w:t>
            </w:r>
            <w:r w:rsidR="00035FED">
              <w:rPr>
                <w:noProof/>
                <w:webHidden/>
              </w:rPr>
              <w:fldChar w:fldCharType="end"/>
            </w:r>
          </w:hyperlink>
        </w:p>
        <w:p w14:paraId="5333D0CF" w14:textId="47BE0078" w:rsidR="00035FED" w:rsidRDefault="00AE0829">
          <w:pPr>
            <w:pStyle w:val="TOC3"/>
            <w:tabs>
              <w:tab w:val="left" w:pos="1200"/>
              <w:tab w:val="right" w:leader="dot" w:pos="9350"/>
            </w:tabs>
            <w:rPr>
              <w:rFonts w:eastAsiaTheme="minorEastAsia"/>
              <w:noProof/>
              <w:sz w:val="24"/>
              <w:szCs w:val="24"/>
              <w:lang w:val="en-GB" w:eastAsia="en-GB"/>
            </w:rPr>
          </w:pPr>
          <w:hyperlink w:anchor="_Toc56002447" w:history="1">
            <w:r w:rsidR="00035FED" w:rsidRPr="00B16223">
              <w:rPr>
                <w:rStyle w:val="Hyperlink"/>
                <w:noProof/>
              </w:rPr>
              <w:t>3.1.2</w:t>
            </w:r>
            <w:r w:rsidR="00035FED">
              <w:rPr>
                <w:rFonts w:eastAsiaTheme="minorEastAsia"/>
                <w:noProof/>
                <w:sz w:val="24"/>
                <w:szCs w:val="24"/>
                <w:lang w:val="en-GB" w:eastAsia="en-GB"/>
              </w:rPr>
              <w:tab/>
            </w:r>
            <w:r w:rsidR="00035FED" w:rsidRPr="00B16223">
              <w:rPr>
                <w:rStyle w:val="Hyperlink"/>
                <w:noProof/>
              </w:rPr>
              <w:t>Scenarios</w:t>
            </w:r>
            <w:r w:rsidR="00035FED">
              <w:rPr>
                <w:noProof/>
                <w:webHidden/>
              </w:rPr>
              <w:tab/>
            </w:r>
            <w:r w:rsidR="00035FED">
              <w:rPr>
                <w:noProof/>
                <w:webHidden/>
              </w:rPr>
              <w:fldChar w:fldCharType="begin"/>
            </w:r>
            <w:r w:rsidR="00035FED">
              <w:rPr>
                <w:noProof/>
                <w:webHidden/>
              </w:rPr>
              <w:instrText xml:space="preserve"> PAGEREF _Toc56002447 \h </w:instrText>
            </w:r>
            <w:r w:rsidR="00035FED">
              <w:rPr>
                <w:noProof/>
                <w:webHidden/>
              </w:rPr>
            </w:r>
            <w:r w:rsidR="00035FED">
              <w:rPr>
                <w:noProof/>
                <w:webHidden/>
              </w:rPr>
              <w:fldChar w:fldCharType="separate"/>
            </w:r>
            <w:r w:rsidR="00035FED">
              <w:rPr>
                <w:noProof/>
                <w:webHidden/>
              </w:rPr>
              <w:t>9</w:t>
            </w:r>
            <w:r w:rsidR="00035FED">
              <w:rPr>
                <w:noProof/>
                <w:webHidden/>
              </w:rPr>
              <w:fldChar w:fldCharType="end"/>
            </w:r>
          </w:hyperlink>
        </w:p>
        <w:p w14:paraId="05DE788F" w14:textId="0437FA02" w:rsidR="00035FED" w:rsidRDefault="00AE0829">
          <w:pPr>
            <w:pStyle w:val="TOC3"/>
            <w:tabs>
              <w:tab w:val="left" w:pos="1200"/>
              <w:tab w:val="right" w:leader="dot" w:pos="9350"/>
            </w:tabs>
            <w:rPr>
              <w:rFonts w:eastAsiaTheme="minorEastAsia"/>
              <w:noProof/>
              <w:sz w:val="24"/>
              <w:szCs w:val="24"/>
              <w:lang w:val="en-GB" w:eastAsia="en-GB"/>
            </w:rPr>
          </w:pPr>
          <w:hyperlink w:anchor="_Toc56002448" w:history="1">
            <w:r w:rsidR="00035FED" w:rsidRPr="00B16223">
              <w:rPr>
                <w:rStyle w:val="Hyperlink"/>
                <w:noProof/>
              </w:rPr>
              <w:t>3.1.3</w:t>
            </w:r>
            <w:r w:rsidR="00035FED">
              <w:rPr>
                <w:rFonts w:eastAsiaTheme="minorEastAsia"/>
                <w:noProof/>
                <w:sz w:val="24"/>
                <w:szCs w:val="24"/>
                <w:lang w:val="en-GB" w:eastAsia="en-GB"/>
              </w:rPr>
              <w:tab/>
            </w:r>
            <w:r w:rsidR="00035FED" w:rsidRPr="00B16223">
              <w:rPr>
                <w:rStyle w:val="Hyperlink"/>
                <w:noProof/>
              </w:rPr>
              <w:t>Eligibility criteria for participation</w:t>
            </w:r>
            <w:r w:rsidR="00035FED">
              <w:rPr>
                <w:noProof/>
                <w:webHidden/>
              </w:rPr>
              <w:tab/>
            </w:r>
            <w:r w:rsidR="00035FED">
              <w:rPr>
                <w:noProof/>
                <w:webHidden/>
              </w:rPr>
              <w:fldChar w:fldCharType="begin"/>
            </w:r>
            <w:r w:rsidR="00035FED">
              <w:rPr>
                <w:noProof/>
                <w:webHidden/>
              </w:rPr>
              <w:instrText xml:space="preserve"> PAGEREF _Toc56002448 \h </w:instrText>
            </w:r>
            <w:r w:rsidR="00035FED">
              <w:rPr>
                <w:noProof/>
                <w:webHidden/>
              </w:rPr>
            </w:r>
            <w:r w:rsidR="00035FED">
              <w:rPr>
                <w:noProof/>
                <w:webHidden/>
              </w:rPr>
              <w:fldChar w:fldCharType="separate"/>
            </w:r>
            <w:r w:rsidR="00035FED">
              <w:rPr>
                <w:noProof/>
                <w:webHidden/>
              </w:rPr>
              <w:t>10</w:t>
            </w:r>
            <w:r w:rsidR="00035FED">
              <w:rPr>
                <w:noProof/>
                <w:webHidden/>
              </w:rPr>
              <w:fldChar w:fldCharType="end"/>
            </w:r>
          </w:hyperlink>
        </w:p>
        <w:p w14:paraId="42C3B3E1" w14:textId="71002BA9" w:rsidR="00035FED" w:rsidRDefault="00AE0829">
          <w:pPr>
            <w:pStyle w:val="TOC3"/>
            <w:tabs>
              <w:tab w:val="left" w:pos="1200"/>
              <w:tab w:val="right" w:leader="dot" w:pos="9350"/>
            </w:tabs>
            <w:rPr>
              <w:rFonts w:eastAsiaTheme="minorEastAsia"/>
              <w:noProof/>
              <w:sz w:val="24"/>
              <w:szCs w:val="24"/>
              <w:lang w:val="en-GB" w:eastAsia="en-GB"/>
            </w:rPr>
          </w:pPr>
          <w:hyperlink w:anchor="_Toc56002449" w:history="1">
            <w:r w:rsidR="00035FED" w:rsidRPr="00B16223">
              <w:rPr>
                <w:rStyle w:val="Hyperlink"/>
                <w:noProof/>
              </w:rPr>
              <w:t>3.1.4</w:t>
            </w:r>
            <w:r w:rsidR="00035FED">
              <w:rPr>
                <w:rFonts w:eastAsiaTheme="minorEastAsia"/>
                <w:noProof/>
                <w:sz w:val="24"/>
                <w:szCs w:val="24"/>
                <w:lang w:val="en-GB" w:eastAsia="en-GB"/>
              </w:rPr>
              <w:tab/>
            </w:r>
            <w:r w:rsidR="00035FED" w:rsidRPr="00B16223">
              <w:rPr>
                <w:rStyle w:val="Hyperlink"/>
                <w:noProof/>
              </w:rPr>
              <w:t>Endpoints</w:t>
            </w:r>
            <w:r w:rsidR="00035FED">
              <w:rPr>
                <w:noProof/>
                <w:webHidden/>
              </w:rPr>
              <w:tab/>
            </w:r>
            <w:r w:rsidR="00035FED">
              <w:rPr>
                <w:noProof/>
                <w:webHidden/>
              </w:rPr>
              <w:fldChar w:fldCharType="begin"/>
            </w:r>
            <w:r w:rsidR="00035FED">
              <w:rPr>
                <w:noProof/>
                <w:webHidden/>
              </w:rPr>
              <w:instrText xml:space="preserve"> PAGEREF _Toc56002449 \h </w:instrText>
            </w:r>
            <w:r w:rsidR="00035FED">
              <w:rPr>
                <w:noProof/>
                <w:webHidden/>
              </w:rPr>
            </w:r>
            <w:r w:rsidR="00035FED">
              <w:rPr>
                <w:noProof/>
                <w:webHidden/>
              </w:rPr>
              <w:fldChar w:fldCharType="separate"/>
            </w:r>
            <w:r w:rsidR="00035FED">
              <w:rPr>
                <w:noProof/>
                <w:webHidden/>
              </w:rPr>
              <w:t>12</w:t>
            </w:r>
            <w:r w:rsidR="00035FED">
              <w:rPr>
                <w:noProof/>
                <w:webHidden/>
              </w:rPr>
              <w:fldChar w:fldCharType="end"/>
            </w:r>
          </w:hyperlink>
        </w:p>
        <w:p w14:paraId="68D8A5D6" w14:textId="3BC81C3B" w:rsidR="00035FED" w:rsidRDefault="00AE0829">
          <w:pPr>
            <w:pStyle w:val="TOC2"/>
            <w:tabs>
              <w:tab w:val="left" w:pos="960"/>
              <w:tab w:val="right" w:leader="dot" w:pos="9350"/>
            </w:tabs>
            <w:rPr>
              <w:rFonts w:eastAsiaTheme="minorEastAsia"/>
              <w:noProof/>
              <w:sz w:val="24"/>
              <w:szCs w:val="24"/>
              <w:lang w:val="en-GB" w:eastAsia="en-GB"/>
            </w:rPr>
          </w:pPr>
          <w:hyperlink w:anchor="_Toc56002450" w:history="1">
            <w:r w:rsidR="00035FED" w:rsidRPr="00B16223">
              <w:rPr>
                <w:rStyle w:val="Hyperlink"/>
                <w:noProof/>
              </w:rPr>
              <w:t>3.2</w:t>
            </w:r>
            <w:r w:rsidR="00035FED">
              <w:rPr>
                <w:rFonts w:eastAsiaTheme="minorEastAsia"/>
                <w:noProof/>
                <w:sz w:val="24"/>
                <w:szCs w:val="24"/>
                <w:lang w:val="en-GB" w:eastAsia="en-GB"/>
              </w:rPr>
              <w:tab/>
            </w:r>
            <w:r w:rsidR="00035FED" w:rsidRPr="00B16223">
              <w:rPr>
                <w:rStyle w:val="Hyperlink"/>
                <w:noProof/>
              </w:rPr>
              <w:t>Case definition</w:t>
            </w:r>
            <w:r w:rsidR="00035FED">
              <w:rPr>
                <w:noProof/>
                <w:webHidden/>
              </w:rPr>
              <w:tab/>
            </w:r>
            <w:r w:rsidR="00035FED">
              <w:rPr>
                <w:noProof/>
                <w:webHidden/>
              </w:rPr>
              <w:fldChar w:fldCharType="begin"/>
            </w:r>
            <w:r w:rsidR="00035FED">
              <w:rPr>
                <w:noProof/>
                <w:webHidden/>
              </w:rPr>
              <w:instrText xml:space="preserve"> PAGEREF _Toc56002450 \h </w:instrText>
            </w:r>
            <w:r w:rsidR="00035FED">
              <w:rPr>
                <w:noProof/>
                <w:webHidden/>
              </w:rPr>
            </w:r>
            <w:r w:rsidR="00035FED">
              <w:rPr>
                <w:noProof/>
                <w:webHidden/>
              </w:rPr>
              <w:fldChar w:fldCharType="separate"/>
            </w:r>
            <w:r w:rsidR="00035FED">
              <w:rPr>
                <w:noProof/>
                <w:webHidden/>
              </w:rPr>
              <w:t>17</w:t>
            </w:r>
            <w:r w:rsidR="00035FED">
              <w:rPr>
                <w:noProof/>
                <w:webHidden/>
              </w:rPr>
              <w:fldChar w:fldCharType="end"/>
            </w:r>
          </w:hyperlink>
        </w:p>
        <w:p w14:paraId="5A5F008C" w14:textId="53D4330A" w:rsidR="00035FED" w:rsidRDefault="00AE0829">
          <w:pPr>
            <w:pStyle w:val="TOC2"/>
            <w:tabs>
              <w:tab w:val="left" w:pos="960"/>
              <w:tab w:val="right" w:leader="dot" w:pos="9350"/>
            </w:tabs>
            <w:rPr>
              <w:rFonts w:eastAsiaTheme="minorEastAsia"/>
              <w:noProof/>
              <w:sz w:val="24"/>
              <w:szCs w:val="24"/>
              <w:lang w:val="en-GB" w:eastAsia="en-GB"/>
            </w:rPr>
          </w:pPr>
          <w:hyperlink w:anchor="_Toc56002451" w:history="1">
            <w:r w:rsidR="00035FED" w:rsidRPr="00B16223">
              <w:rPr>
                <w:rStyle w:val="Hyperlink"/>
                <w:noProof/>
              </w:rPr>
              <w:t>3.3</w:t>
            </w:r>
            <w:r w:rsidR="00035FED">
              <w:rPr>
                <w:rFonts w:eastAsiaTheme="minorEastAsia"/>
                <w:noProof/>
                <w:sz w:val="24"/>
                <w:szCs w:val="24"/>
                <w:lang w:val="en-GB" w:eastAsia="en-GB"/>
              </w:rPr>
              <w:tab/>
            </w:r>
            <w:r w:rsidR="00035FED" w:rsidRPr="00B16223">
              <w:rPr>
                <w:rStyle w:val="Hyperlink"/>
                <w:noProof/>
              </w:rPr>
              <w:t>Safety</w:t>
            </w:r>
            <w:r w:rsidR="00035FED">
              <w:rPr>
                <w:noProof/>
                <w:webHidden/>
              </w:rPr>
              <w:tab/>
            </w:r>
            <w:r w:rsidR="00035FED">
              <w:rPr>
                <w:noProof/>
                <w:webHidden/>
              </w:rPr>
              <w:fldChar w:fldCharType="begin"/>
            </w:r>
            <w:r w:rsidR="00035FED">
              <w:rPr>
                <w:noProof/>
                <w:webHidden/>
              </w:rPr>
              <w:instrText xml:space="preserve"> PAGEREF _Toc56002451 \h </w:instrText>
            </w:r>
            <w:r w:rsidR="00035FED">
              <w:rPr>
                <w:noProof/>
                <w:webHidden/>
              </w:rPr>
            </w:r>
            <w:r w:rsidR="00035FED">
              <w:rPr>
                <w:noProof/>
                <w:webHidden/>
              </w:rPr>
              <w:fldChar w:fldCharType="separate"/>
            </w:r>
            <w:r w:rsidR="00035FED">
              <w:rPr>
                <w:noProof/>
                <w:webHidden/>
              </w:rPr>
              <w:t>18</w:t>
            </w:r>
            <w:r w:rsidR="00035FED">
              <w:rPr>
                <w:noProof/>
                <w:webHidden/>
              </w:rPr>
              <w:fldChar w:fldCharType="end"/>
            </w:r>
          </w:hyperlink>
        </w:p>
        <w:p w14:paraId="09A4D3BA" w14:textId="0DA760A5" w:rsidR="00035FED" w:rsidRDefault="00AE0829">
          <w:pPr>
            <w:pStyle w:val="TOC2"/>
            <w:tabs>
              <w:tab w:val="left" w:pos="960"/>
              <w:tab w:val="right" w:leader="dot" w:pos="9350"/>
            </w:tabs>
            <w:rPr>
              <w:rFonts w:eastAsiaTheme="minorEastAsia"/>
              <w:noProof/>
              <w:sz w:val="24"/>
              <w:szCs w:val="24"/>
              <w:lang w:val="en-GB" w:eastAsia="en-GB"/>
            </w:rPr>
          </w:pPr>
          <w:hyperlink w:anchor="_Toc56002452" w:history="1">
            <w:r w:rsidR="00035FED" w:rsidRPr="00B16223">
              <w:rPr>
                <w:rStyle w:val="Hyperlink"/>
                <w:noProof/>
              </w:rPr>
              <w:t>3.4</w:t>
            </w:r>
            <w:r w:rsidR="00035FED">
              <w:rPr>
                <w:rFonts w:eastAsiaTheme="minorEastAsia"/>
                <w:noProof/>
                <w:sz w:val="24"/>
                <w:szCs w:val="24"/>
                <w:lang w:val="en-GB" w:eastAsia="en-GB"/>
              </w:rPr>
              <w:tab/>
            </w:r>
            <w:r w:rsidR="00035FED" w:rsidRPr="00B16223">
              <w:rPr>
                <w:rStyle w:val="Hyperlink"/>
                <w:noProof/>
              </w:rPr>
              <w:t>Storage of assays</w:t>
            </w:r>
            <w:r w:rsidR="00035FED">
              <w:rPr>
                <w:noProof/>
                <w:webHidden/>
              </w:rPr>
              <w:tab/>
            </w:r>
            <w:r w:rsidR="00035FED">
              <w:rPr>
                <w:noProof/>
                <w:webHidden/>
              </w:rPr>
              <w:fldChar w:fldCharType="begin"/>
            </w:r>
            <w:r w:rsidR="00035FED">
              <w:rPr>
                <w:noProof/>
                <w:webHidden/>
              </w:rPr>
              <w:instrText xml:space="preserve"> PAGEREF _Toc56002452 \h </w:instrText>
            </w:r>
            <w:r w:rsidR="00035FED">
              <w:rPr>
                <w:noProof/>
                <w:webHidden/>
              </w:rPr>
            </w:r>
            <w:r w:rsidR="00035FED">
              <w:rPr>
                <w:noProof/>
                <w:webHidden/>
              </w:rPr>
              <w:fldChar w:fldCharType="separate"/>
            </w:r>
            <w:r w:rsidR="00035FED">
              <w:rPr>
                <w:noProof/>
                <w:webHidden/>
              </w:rPr>
              <w:t>19</w:t>
            </w:r>
            <w:r w:rsidR="00035FED">
              <w:rPr>
                <w:noProof/>
                <w:webHidden/>
              </w:rPr>
              <w:fldChar w:fldCharType="end"/>
            </w:r>
          </w:hyperlink>
        </w:p>
        <w:p w14:paraId="135B4A62" w14:textId="6C3D9151" w:rsidR="00035FED" w:rsidRDefault="00AE0829">
          <w:pPr>
            <w:pStyle w:val="TOC2"/>
            <w:tabs>
              <w:tab w:val="left" w:pos="960"/>
              <w:tab w:val="right" w:leader="dot" w:pos="9350"/>
            </w:tabs>
            <w:rPr>
              <w:rFonts w:eastAsiaTheme="minorEastAsia"/>
              <w:noProof/>
              <w:sz w:val="24"/>
              <w:szCs w:val="24"/>
              <w:lang w:val="en-GB" w:eastAsia="en-GB"/>
            </w:rPr>
          </w:pPr>
          <w:hyperlink w:anchor="_Toc56002453" w:history="1">
            <w:r w:rsidR="00035FED" w:rsidRPr="00B16223">
              <w:rPr>
                <w:rStyle w:val="Hyperlink"/>
                <w:noProof/>
              </w:rPr>
              <w:t>3.5</w:t>
            </w:r>
            <w:r w:rsidR="00035FED">
              <w:rPr>
                <w:rFonts w:eastAsiaTheme="minorEastAsia"/>
                <w:noProof/>
                <w:sz w:val="24"/>
                <w:szCs w:val="24"/>
                <w:lang w:val="en-GB" w:eastAsia="en-GB"/>
              </w:rPr>
              <w:tab/>
            </w:r>
            <w:r w:rsidR="00035FED" w:rsidRPr="00B16223">
              <w:rPr>
                <w:rStyle w:val="Hyperlink"/>
                <w:noProof/>
              </w:rPr>
              <w:t>Recruitment of participants</w:t>
            </w:r>
            <w:r w:rsidR="00035FED">
              <w:rPr>
                <w:noProof/>
                <w:webHidden/>
              </w:rPr>
              <w:tab/>
            </w:r>
            <w:r w:rsidR="00035FED">
              <w:rPr>
                <w:noProof/>
                <w:webHidden/>
              </w:rPr>
              <w:fldChar w:fldCharType="begin"/>
            </w:r>
            <w:r w:rsidR="00035FED">
              <w:rPr>
                <w:noProof/>
                <w:webHidden/>
              </w:rPr>
              <w:instrText xml:space="preserve"> PAGEREF _Toc56002453 \h </w:instrText>
            </w:r>
            <w:r w:rsidR="00035FED">
              <w:rPr>
                <w:noProof/>
                <w:webHidden/>
              </w:rPr>
            </w:r>
            <w:r w:rsidR="00035FED">
              <w:rPr>
                <w:noProof/>
                <w:webHidden/>
              </w:rPr>
              <w:fldChar w:fldCharType="separate"/>
            </w:r>
            <w:r w:rsidR="00035FED">
              <w:rPr>
                <w:noProof/>
                <w:webHidden/>
              </w:rPr>
              <w:t>19</w:t>
            </w:r>
            <w:r w:rsidR="00035FED">
              <w:rPr>
                <w:noProof/>
                <w:webHidden/>
              </w:rPr>
              <w:fldChar w:fldCharType="end"/>
            </w:r>
          </w:hyperlink>
        </w:p>
        <w:p w14:paraId="304153D7" w14:textId="4EFD33CD" w:rsidR="00035FED" w:rsidRDefault="00AE0829">
          <w:pPr>
            <w:pStyle w:val="TOC2"/>
            <w:tabs>
              <w:tab w:val="left" w:pos="960"/>
              <w:tab w:val="right" w:leader="dot" w:pos="9350"/>
            </w:tabs>
            <w:rPr>
              <w:rFonts w:eastAsiaTheme="minorEastAsia"/>
              <w:noProof/>
              <w:sz w:val="24"/>
              <w:szCs w:val="24"/>
              <w:lang w:val="en-GB" w:eastAsia="en-GB"/>
            </w:rPr>
          </w:pPr>
          <w:hyperlink w:anchor="_Toc56002454" w:history="1">
            <w:r w:rsidR="00035FED" w:rsidRPr="00B16223">
              <w:rPr>
                <w:rStyle w:val="Hyperlink"/>
                <w:noProof/>
              </w:rPr>
              <w:t>3.6</w:t>
            </w:r>
            <w:r w:rsidR="00035FED">
              <w:rPr>
                <w:rFonts w:eastAsiaTheme="minorEastAsia"/>
                <w:noProof/>
                <w:sz w:val="24"/>
                <w:szCs w:val="24"/>
                <w:lang w:val="en-GB" w:eastAsia="en-GB"/>
              </w:rPr>
              <w:tab/>
            </w:r>
            <w:r w:rsidR="00035FED" w:rsidRPr="00B16223">
              <w:rPr>
                <w:rStyle w:val="Hyperlink"/>
                <w:noProof/>
              </w:rPr>
              <w:t>Data collection</w:t>
            </w:r>
            <w:r w:rsidR="00035FED">
              <w:rPr>
                <w:noProof/>
                <w:webHidden/>
              </w:rPr>
              <w:tab/>
            </w:r>
            <w:r w:rsidR="00035FED">
              <w:rPr>
                <w:noProof/>
                <w:webHidden/>
              </w:rPr>
              <w:fldChar w:fldCharType="begin"/>
            </w:r>
            <w:r w:rsidR="00035FED">
              <w:rPr>
                <w:noProof/>
                <w:webHidden/>
              </w:rPr>
              <w:instrText xml:space="preserve"> PAGEREF _Toc56002454 \h </w:instrText>
            </w:r>
            <w:r w:rsidR="00035FED">
              <w:rPr>
                <w:noProof/>
                <w:webHidden/>
              </w:rPr>
            </w:r>
            <w:r w:rsidR="00035FED">
              <w:rPr>
                <w:noProof/>
                <w:webHidden/>
              </w:rPr>
              <w:fldChar w:fldCharType="separate"/>
            </w:r>
            <w:r w:rsidR="00035FED">
              <w:rPr>
                <w:noProof/>
                <w:webHidden/>
              </w:rPr>
              <w:t>20</w:t>
            </w:r>
            <w:r w:rsidR="00035FED">
              <w:rPr>
                <w:noProof/>
                <w:webHidden/>
              </w:rPr>
              <w:fldChar w:fldCharType="end"/>
            </w:r>
          </w:hyperlink>
        </w:p>
        <w:p w14:paraId="553A2876" w14:textId="04A408F6" w:rsidR="00035FED" w:rsidRDefault="00AE0829">
          <w:pPr>
            <w:pStyle w:val="TOC2"/>
            <w:tabs>
              <w:tab w:val="left" w:pos="960"/>
              <w:tab w:val="right" w:leader="dot" w:pos="9350"/>
            </w:tabs>
            <w:rPr>
              <w:rFonts w:eastAsiaTheme="minorEastAsia"/>
              <w:noProof/>
              <w:sz w:val="24"/>
              <w:szCs w:val="24"/>
              <w:lang w:val="en-GB" w:eastAsia="en-GB"/>
            </w:rPr>
          </w:pPr>
          <w:hyperlink w:anchor="_Toc56002455" w:history="1">
            <w:r w:rsidR="00035FED" w:rsidRPr="00B16223">
              <w:rPr>
                <w:rStyle w:val="Hyperlink"/>
                <w:noProof/>
              </w:rPr>
              <w:t>3.7</w:t>
            </w:r>
            <w:r w:rsidR="00035FED">
              <w:rPr>
                <w:rFonts w:eastAsiaTheme="minorEastAsia"/>
                <w:noProof/>
                <w:sz w:val="24"/>
                <w:szCs w:val="24"/>
                <w:lang w:val="en-GB" w:eastAsia="en-GB"/>
              </w:rPr>
              <w:tab/>
            </w:r>
            <w:r w:rsidR="00035FED" w:rsidRPr="00B16223">
              <w:rPr>
                <w:rStyle w:val="Hyperlink"/>
                <w:noProof/>
              </w:rPr>
              <w:t>Testing procedures</w:t>
            </w:r>
            <w:r w:rsidR="00035FED">
              <w:rPr>
                <w:noProof/>
                <w:webHidden/>
              </w:rPr>
              <w:tab/>
            </w:r>
            <w:r w:rsidR="00035FED">
              <w:rPr>
                <w:noProof/>
                <w:webHidden/>
              </w:rPr>
              <w:fldChar w:fldCharType="begin"/>
            </w:r>
            <w:r w:rsidR="00035FED">
              <w:rPr>
                <w:noProof/>
                <w:webHidden/>
              </w:rPr>
              <w:instrText xml:space="preserve"> PAGEREF _Toc56002455 \h </w:instrText>
            </w:r>
            <w:r w:rsidR="00035FED">
              <w:rPr>
                <w:noProof/>
                <w:webHidden/>
              </w:rPr>
            </w:r>
            <w:r w:rsidR="00035FED">
              <w:rPr>
                <w:noProof/>
                <w:webHidden/>
              </w:rPr>
              <w:fldChar w:fldCharType="separate"/>
            </w:r>
            <w:r w:rsidR="00035FED">
              <w:rPr>
                <w:noProof/>
                <w:webHidden/>
              </w:rPr>
              <w:t>22</w:t>
            </w:r>
            <w:r w:rsidR="00035FED">
              <w:rPr>
                <w:noProof/>
                <w:webHidden/>
              </w:rPr>
              <w:fldChar w:fldCharType="end"/>
            </w:r>
          </w:hyperlink>
        </w:p>
        <w:p w14:paraId="332F0A0A" w14:textId="76130B2B" w:rsidR="00035FED" w:rsidRDefault="00AE0829">
          <w:pPr>
            <w:pStyle w:val="TOC3"/>
            <w:tabs>
              <w:tab w:val="left" w:pos="1200"/>
              <w:tab w:val="right" w:leader="dot" w:pos="9350"/>
            </w:tabs>
            <w:rPr>
              <w:rFonts w:eastAsiaTheme="minorEastAsia"/>
              <w:noProof/>
              <w:sz w:val="24"/>
              <w:szCs w:val="24"/>
              <w:lang w:val="en-GB" w:eastAsia="en-GB"/>
            </w:rPr>
          </w:pPr>
          <w:hyperlink w:anchor="_Toc56002456" w:history="1">
            <w:r w:rsidR="00035FED" w:rsidRPr="00B16223">
              <w:rPr>
                <w:rStyle w:val="Hyperlink"/>
                <w:noProof/>
              </w:rPr>
              <w:t>3.7.1</w:t>
            </w:r>
            <w:r w:rsidR="00035FED">
              <w:rPr>
                <w:rFonts w:eastAsiaTheme="minorEastAsia"/>
                <w:noProof/>
                <w:sz w:val="24"/>
                <w:szCs w:val="24"/>
                <w:lang w:val="en-GB" w:eastAsia="en-GB"/>
              </w:rPr>
              <w:tab/>
            </w:r>
            <w:r w:rsidR="00035FED" w:rsidRPr="00B16223">
              <w:rPr>
                <w:rStyle w:val="Hyperlink"/>
                <w:noProof/>
              </w:rPr>
              <w:t>Use of Ag-RDTs</w:t>
            </w:r>
            <w:r w:rsidR="00035FED">
              <w:rPr>
                <w:noProof/>
                <w:webHidden/>
              </w:rPr>
              <w:tab/>
            </w:r>
            <w:r w:rsidR="00035FED">
              <w:rPr>
                <w:noProof/>
                <w:webHidden/>
              </w:rPr>
              <w:fldChar w:fldCharType="begin"/>
            </w:r>
            <w:r w:rsidR="00035FED">
              <w:rPr>
                <w:noProof/>
                <w:webHidden/>
              </w:rPr>
              <w:instrText xml:space="preserve"> PAGEREF _Toc56002456 \h </w:instrText>
            </w:r>
            <w:r w:rsidR="00035FED">
              <w:rPr>
                <w:noProof/>
                <w:webHidden/>
              </w:rPr>
            </w:r>
            <w:r w:rsidR="00035FED">
              <w:rPr>
                <w:noProof/>
                <w:webHidden/>
              </w:rPr>
              <w:fldChar w:fldCharType="separate"/>
            </w:r>
            <w:r w:rsidR="00035FED">
              <w:rPr>
                <w:noProof/>
                <w:webHidden/>
              </w:rPr>
              <w:t>22</w:t>
            </w:r>
            <w:r w:rsidR="00035FED">
              <w:rPr>
                <w:noProof/>
                <w:webHidden/>
              </w:rPr>
              <w:fldChar w:fldCharType="end"/>
            </w:r>
          </w:hyperlink>
        </w:p>
        <w:p w14:paraId="2EA0ECF0" w14:textId="4F5CF37E" w:rsidR="00035FED" w:rsidRDefault="00AE0829">
          <w:pPr>
            <w:pStyle w:val="TOC3"/>
            <w:tabs>
              <w:tab w:val="left" w:pos="1200"/>
              <w:tab w:val="right" w:leader="dot" w:pos="9350"/>
            </w:tabs>
            <w:rPr>
              <w:rFonts w:eastAsiaTheme="minorEastAsia"/>
              <w:noProof/>
              <w:sz w:val="24"/>
              <w:szCs w:val="24"/>
              <w:lang w:val="en-GB" w:eastAsia="en-GB"/>
            </w:rPr>
          </w:pPr>
          <w:hyperlink w:anchor="_Toc56002457" w:history="1">
            <w:r w:rsidR="00035FED" w:rsidRPr="00B16223">
              <w:rPr>
                <w:rStyle w:val="Hyperlink"/>
                <w:noProof/>
              </w:rPr>
              <w:t>3.7.2</w:t>
            </w:r>
            <w:r w:rsidR="00035FED">
              <w:rPr>
                <w:rFonts w:eastAsiaTheme="minorEastAsia"/>
                <w:noProof/>
                <w:sz w:val="24"/>
                <w:szCs w:val="24"/>
                <w:lang w:val="en-GB" w:eastAsia="en-GB"/>
              </w:rPr>
              <w:tab/>
            </w:r>
            <w:r w:rsidR="00035FED" w:rsidRPr="00B16223">
              <w:rPr>
                <w:rStyle w:val="Hyperlink"/>
                <w:noProof/>
              </w:rPr>
              <w:t>Specimen collection</w:t>
            </w:r>
            <w:r w:rsidR="00035FED">
              <w:rPr>
                <w:noProof/>
                <w:webHidden/>
              </w:rPr>
              <w:tab/>
            </w:r>
            <w:r w:rsidR="00035FED">
              <w:rPr>
                <w:noProof/>
                <w:webHidden/>
              </w:rPr>
              <w:fldChar w:fldCharType="begin"/>
            </w:r>
            <w:r w:rsidR="00035FED">
              <w:rPr>
                <w:noProof/>
                <w:webHidden/>
              </w:rPr>
              <w:instrText xml:space="preserve"> PAGEREF _Toc56002457 \h </w:instrText>
            </w:r>
            <w:r w:rsidR="00035FED">
              <w:rPr>
                <w:noProof/>
                <w:webHidden/>
              </w:rPr>
            </w:r>
            <w:r w:rsidR="00035FED">
              <w:rPr>
                <w:noProof/>
                <w:webHidden/>
              </w:rPr>
              <w:fldChar w:fldCharType="separate"/>
            </w:r>
            <w:r w:rsidR="00035FED">
              <w:rPr>
                <w:noProof/>
                <w:webHidden/>
              </w:rPr>
              <w:t>22</w:t>
            </w:r>
            <w:r w:rsidR="00035FED">
              <w:rPr>
                <w:noProof/>
                <w:webHidden/>
              </w:rPr>
              <w:fldChar w:fldCharType="end"/>
            </w:r>
          </w:hyperlink>
        </w:p>
        <w:p w14:paraId="6EAE7BB7" w14:textId="135580F8" w:rsidR="00035FED" w:rsidRDefault="00AE0829">
          <w:pPr>
            <w:pStyle w:val="TOC3"/>
            <w:tabs>
              <w:tab w:val="left" w:pos="1200"/>
              <w:tab w:val="right" w:leader="dot" w:pos="9350"/>
            </w:tabs>
            <w:rPr>
              <w:rFonts w:eastAsiaTheme="minorEastAsia"/>
              <w:noProof/>
              <w:sz w:val="24"/>
              <w:szCs w:val="24"/>
              <w:lang w:val="en-GB" w:eastAsia="en-GB"/>
            </w:rPr>
          </w:pPr>
          <w:hyperlink w:anchor="_Toc56002458" w:history="1">
            <w:r w:rsidR="00035FED" w:rsidRPr="00B16223">
              <w:rPr>
                <w:rStyle w:val="Hyperlink"/>
                <w:noProof/>
              </w:rPr>
              <w:t>3.7.3</w:t>
            </w:r>
            <w:r w:rsidR="00035FED">
              <w:rPr>
                <w:rFonts w:eastAsiaTheme="minorEastAsia"/>
                <w:noProof/>
                <w:sz w:val="24"/>
                <w:szCs w:val="24"/>
                <w:lang w:val="en-GB" w:eastAsia="en-GB"/>
              </w:rPr>
              <w:tab/>
            </w:r>
            <w:r w:rsidR="00035FED" w:rsidRPr="00B16223">
              <w:rPr>
                <w:rStyle w:val="Hyperlink"/>
                <w:noProof/>
              </w:rPr>
              <w:t>Specimen transport and storage</w:t>
            </w:r>
            <w:r w:rsidR="00035FED">
              <w:rPr>
                <w:noProof/>
                <w:webHidden/>
              </w:rPr>
              <w:tab/>
            </w:r>
            <w:r w:rsidR="00035FED">
              <w:rPr>
                <w:noProof/>
                <w:webHidden/>
              </w:rPr>
              <w:fldChar w:fldCharType="begin"/>
            </w:r>
            <w:r w:rsidR="00035FED">
              <w:rPr>
                <w:noProof/>
                <w:webHidden/>
              </w:rPr>
              <w:instrText xml:space="preserve"> PAGEREF _Toc56002458 \h </w:instrText>
            </w:r>
            <w:r w:rsidR="00035FED">
              <w:rPr>
                <w:noProof/>
                <w:webHidden/>
              </w:rPr>
            </w:r>
            <w:r w:rsidR="00035FED">
              <w:rPr>
                <w:noProof/>
                <w:webHidden/>
              </w:rPr>
              <w:fldChar w:fldCharType="separate"/>
            </w:r>
            <w:r w:rsidR="00035FED">
              <w:rPr>
                <w:noProof/>
                <w:webHidden/>
              </w:rPr>
              <w:t>22</w:t>
            </w:r>
            <w:r w:rsidR="00035FED">
              <w:rPr>
                <w:noProof/>
                <w:webHidden/>
              </w:rPr>
              <w:fldChar w:fldCharType="end"/>
            </w:r>
          </w:hyperlink>
        </w:p>
        <w:p w14:paraId="36CD1517" w14:textId="7F830035" w:rsidR="00035FED" w:rsidRDefault="00AE0829">
          <w:pPr>
            <w:pStyle w:val="TOC3"/>
            <w:tabs>
              <w:tab w:val="left" w:pos="1200"/>
              <w:tab w:val="right" w:leader="dot" w:pos="9350"/>
            </w:tabs>
            <w:rPr>
              <w:rFonts w:eastAsiaTheme="minorEastAsia"/>
              <w:noProof/>
              <w:sz w:val="24"/>
              <w:szCs w:val="24"/>
              <w:lang w:val="en-GB" w:eastAsia="en-GB"/>
            </w:rPr>
          </w:pPr>
          <w:hyperlink w:anchor="_Toc56002459" w:history="1">
            <w:r w:rsidR="00035FED" w:rsidRPr="00B16223">
              <w:rPr>
                <w:rStyle w:val="Hyperlink"/>
                <w:noProof/>
              </w:rPr>
              <w:t>3.7.4</w:t>
            </w:r>
            <w:r w:rsidR="00035FED">
              <w:rPr>
                <w:rFonts w:eastAsiaTheme="minorEastAsia"/>
                <w:noProof/>
                <w:sz w:val="24"/>
                <w:szCs w:val="24"/>
                <w:lang w:val="en-GB" w:eastAsia="en-GB"/>
              </w:rPr>
              <w:tab/>
            </w:r>
            <w:r w:rsidR="00035FED" w:rsidRPr="00B16223">
              <w:rPr>
                <w:rStyle w:val="Hyperlink"/>
                <w:noProof/>
              </w:rPr>
              <w:t>Confirmatory NAAT</w:t>
            </w:r>
            <w:r w:rsidR="00035FED">
              <w:rPr>
                <w:noProof/>
                <w:webHidden/>
              </w:rPr>
              <w:tab/>
            </w:r>
            <w:r w:rsidR="00035FED">
              <w:rPr>
                <w:noProof/>
                <w:webHidden/>
              </w:rPr>
              <w:fldChar w:fldCharType="begin"/>
            </w:r>
            <w:r w:rsidR="00035FED">
              <w:rPr>
                <w:noProof/>
                <w:webHidden/>
              </w:rPr>
              <w:instrText xml:space="preserve"> PAGEREF _Toc56002459 \h </w:instrText>
            </w:r>
            <w:r w:rsidR="00035FED">
              <w:rPr>
                <w:noProof/>
                <w:webHidden/>
              </w:rPr>
            </w:r>
            <w:r w:rsidR="00035FED">
              <w:rPr>
                <w:noProof/>
                <w:webHidden/>
              </w:rPr>
              <w:fldChar w:fldCharType="separate"/>
            </w:r>
            <w:r w:rsidR="00035FED">
              <w:rPr>
                <w:noProof/>
                <w:webHidden/>
              </w:rPr>
              <w:t>22</w:t>
            </w:r>
            <w:r w:rsidR="00035FED">
              <w:rPr>
                <w:noProof/>
                <w:webHidden/>
              </w:rPr>
              <w:fldChar w:fldCharType="end"/>
            </w:r>
          </w:hyperlink>
        </w:p>
        <w:p w14:paraId="74AEE5B3" w14:textId="1B5DFA7D" w:rsidR="00035FED" w:rsidRDefault="00AE0829">
          <w:pPr>
            <w:pStyle w:val="TOC2"/>
            <w:tabs>
              <w:tab w:val="left" w:pos="960"/>
              <w:tab w:val="right" w:leader="dot" w:pos="9350"/>
            </w:tabs>
            <w:rPr>
              <w:rFonts w:eastAsiaTheme="minorEastAsia"/>
              <w:noProof/>
              <w:sz w:val="24"/>
              <w:szCs w:val="24"/>
              <w:lang w:val="en-GB" w:eastAsia="en-GB"/>
            </w:rPr>
          </w:pPr>
          <w:hyperlink w:anchor="_Toc56002460" w:history="1">
            <w:r w:rsidR="00035FED" w:rsidRPr="00B16223">
              <w:rPr>
                <w:rStyle w:val="Hyperlink"/>
                <w:noProof/>
              </w:rPr>
              <w:t>3.8</w:t>
            </w:r>
            <w:r w:rsidR="00035FED">
              <w:rPr>
                <w:rFonts w:eastAsiaTheme="minorEastAsia"/>
                <w:noProof/>
                <w:sz w:val="24"/>
                <w:szCs w:val="24"/>
                <w:lang w:val="en-GB" w:eastAsia="en-GB"/>
              </w:rPr>
              <w:tab/>
            </w:r>
            <w:r w:rsidR="00035FED" w:rsidRPr="00B16223">
              <w:rPr>
                <w:rStyle w:val="Hyperlink"/>
                <w:noProof/>
              </w:rPr>
              <w:t>Ethical considerations</w:t>
            </w:r>
            <w:r w:rsidR="00035FED">
              <w:rPr>
                <w:noProof/>
                <w:webHidden/>
              </w:rPr>
              <w:tab/>
            </w:r>
            <w:r w:rsidR="00035FED">
              <w:rPr>
                <w:noProof/>
                <w:webHidden/>
              </w:rPr>
              <w:fldChar w:fldCharType="begin"/>
            </w:r>
            <w:r w:rsidR="00035FED">
              <w:rPr>
                <w:noProof/>
                <w:webHidden/>
              </w:rPr>
              <w:instrText xml:space="preserve"> PAGEREF _Toc56002460 \h </w:instrText>
            </w:r>
            <w:r w:rsidR="00035FED">
              <w:rPr>
                <w:noProof/>
                <w:webHidden/>
              </w:rPr>
            </w:r>
            <w:r w:rsidR="00035FED">
              <w:rPr>
                <w:noProof/>
                <w:webHidden/>
              </w:rPr>
              <w:fldChar w:fldCharType="separate"/>
            </w:r>
            <w:r w:rsidR="00035FED">
              <w:rPr>
                <w:noProof/>
                <w:webHidden/>
              </w:rPr>
              <w:t>23</w:t>
            </w:r>
            <w:r w:rsidR="00035FED">
              <w:rPr>
                <w:noProof/>
                <w:webHidden/>
              </w:rPr>
              <w:fldChar w:fldCharType="end"/>
            </w:r>
          </w:hyperlink>
        </w:p>
        <w:p w14:paraId="74AEF5C4" w14:textId="5888C2B5" w:rsidR="00035FED" w:rsidRDefault="00AE0829">
          <w:pPr>
            <w:pStyle w:val="TOC3"/>
            <w:tabs>
              <w:tab w:val="left" w:pos="1200"/>
              <w:tab w:val="right" w:leader="dot" w:pos="9350"/>
            </w:tabs>
            <w:rPr>
              <w:rFonts w:eastAsiaTheme="minorEastAsia"/>
              <w:noProof/>
              <w:sz w:val="24"/>
              <w:szCs w:val="24"/>
              <w:lang w:val="en-GB" w:eastAsia="en-GB"/>
            </w:rPr>
          </w:pPr>
          <w:hyperlink w:anchor="_Toc56002461" w:history="1">
            <w:r w:rsidR="00035FED" w:rsidRPr="00B16223">
              <w:rPr>
                <w:rStyle w:val="Hyperlink"/>
                <w:noProof/>
                <w:lang w:val="en-GB"/>
              </w:rPr>
              <w:t>3.8.1</w:t>
            </w:r>
            <w:r w:rsidR="00035FED">
              <w:rPr>
                <w:rFonts w:eastAsiaTheme="minorEastAsia"/>
                <w:noProof/>
                <w:sz w:val="24"/>
                <w:szCs w:val="24"/>
                <w:lang w:val="en-GB" w:eastAsia="en-GB"/>
              </w:rPr>
              <w:tab/>
            </w:r>
            <w:r w:rsidR="00035FED" w:rsidRPr="00B16223">
              <w:rPr>
                <w:rStyle w:val="Hyperlink"/>
                <w:noProof/>
                <w:lang w:val="en-GB"/>
              </w:rPr>
              <w:t>Informed consent</w:t>
            </w:r>
            <w:r w:rsidR="00035FED">
              <w:rPr>
                <w:noProof/>
                <w:webHidden/>
              </w:rPr>
              <w:tab/>
            </w:r>
            <w:r w:rsidR="00035FED">
              <w:rPr>
                <w:noProof/>
                <w:webHidden/>
              </w:rPr>
              <w:fldChar w:fldCharType="begin"/>
            </w:r>
            <w:r w:rsidR="00035FED">
              <w:rPr>
                <w:noProof/>
                <w:webHidden/>
              </w:rPr>
              <w:instrText xml:space="preserve"> PAGEREF _Toc56002461 \h </w:instrText>
            </w:r>
            <w:r w:rsidR="00035FED">
              <w:rPr>
                <w:noProof/>
                <w:webHidden/>
              </w:rPr>
            </w:r>
            <w:r w:rsidR="00035FED">
              <w:rPr>
                <w:noProof/>
                <w:webHidden/>
              </w:rPr>
              <w:fldChar w:fldCharType="separate"/>
            </w:r>
            <w:r w:rsidR="00035FED">
              <w:rPr>
                <w:noProof/>
                <w:webHidden/>
              </w:rPr>
              <w:t>23</w:t>
            </w:r>
            <w:r w:rsidR="00035FED">
              <w:rPr>
                <w:noProof/>
                <w:webHidden/>
              </w:rPr>
              <w:fldChar w:fldCharType="end"/>
            </w:r>
          </w:hyperlink>
        </w:p>
        <w:p w14:paraId="77175636" w14:textId="792C8D7E" w:rsidR="00035FED" w:rsidRDefault="00AE0829">
          <w:pPr>
            <w:pStyle w:val="TOC3"/>
            <w:tabs>
              <w:tab w:val="left" w:pos="1200"/>
              <w:tab w:val="right" w:leader="dot" w:pos="9350"/>
            </w:tabs>
            <w:rPr>
              <w:rFonts w:eastAsiaTheme="minorEastAsia"/>
              <w:noProof/>
              <w:sz w:val="24"/>
              <w:szCs w:val="24"/>
              <w:lang w:val="en-GB" w:eastAsia="en-GB"/>
            </w:rPr>
          </w:pPr>
          <w:hyperlink w:anchor="_Toc56002462" w:history="1">
            <w:r w:rsidR="00035FED" w:rsidRPr="00B16223">
              <w:rPr>
                <w:rStyle w:val="Hyperlink"/>
                <w:noProof/>
              </w:rPr>
              <w:t>3.8.2</w:t>
            </w:r>
            <w:r w:rsidR="00035FED">
              <w:rPr>
                <w:rFonts w:eastAsiaTheme="minorEastAsia"/>
                <w:noProof/>
                <w:sz w:val="24"/>
                <w:szCs w:val="24"/>
                <w:lang w:val="en-GB" w:eastAsia="en-GB"/>
              </w:rPr>
              <w:tab/>
            </w:r>
            <w:r w:rsidR="00035FED" w:rsidRPr="00B16223">
              <w:rPr>
                <w:rStyle w:val="Hyperlink"/>
                <w:noProof/>
              </w:rPr>
              <w:t>Treatment of subjects</w:t>
            </w:r>
            <w:r w:rsidR="00035FED">
              <w:rPr>
                <w:noProof/>
                <w:webHidden/>
              </w:rPr>
              <w:tab/>
            </w:r>
            <w:r w:rsidR="00035FED">
              <w:rPr>
                <w:noProof/>
                <w:webHidden/>
              </w:rPr>
              <w:fldChar w:fldCharType="begin"/>
            </w:r>
            <w:r w:rsidR="00035FED">
              <w:rPr>
                <w:noProof/>
                <w:webHidden/>
              </w:rPr>
              <w:instrText xml:space="preserve"> PAGEREF _Toc56002462 \h </w:instrText>
            </w:r>
            <w:r w:rsidR="00035FED">
              <w:rPr>
                <w:noProof/>
                <w:webHidden/>
              </w:rPr>
            </w:r>
            <w:r w:rsidR="00035FED">
              <w:rPr>
                <w:noProof/>
                <w:webHidden/>
              </w:rPr>
              <w:fldChar w:fldCharType="separate"/>
            </w:r>
            <w:r w:rsidR="00035FED">
              <w:rPr>
                <w:noProof/>
                <w:webHidden/>
              </w:rPr>
              <w:t>23</w:t>
            </w:r>
            <w:r w:rsidR="00035FED">
              <w:rPr>
                <w:noProof/>
                <w:webHidden/>
              </w:rPr>
              <w:fldChar w:fldCharType="end"/>
            </w:r>
          </w:hyperlink>
        </w:p>
        <w:p w14:paraId="5553591E" w14:textId="08A82CFE" w:rsidR="00035FED" w:rsidRDefault="00AE0829">
          <w:pPr>
            <w:pStyle w:val="TOC3"/>
            <w:tabs>
              <w:tab w:val="left" w:pos="1200"/>
              <w:tab w:val="right" w:leader="dot" w:pos="9350"/>
            </w:tabs>
            <w:rPr>
              <w:rFonts w:eastAsiaTheme="minorEastAsia"/>
              <w:noProof/>
              <w:sz w:val="24"/>
              <w:szCs w:val="24"/>
              <w:lang w:val="en-GB" w:eastAsia="en-GB"/>
            </w:rPr>
          </w:pPr>
          <w:hyperlink w:anchor="_Toc56002463" w:history="1">
            <w:r w:rsidR="00035FED" w:rsidRPr="00B16223">
              <w:rPr>
                <w:rStyle w:val="Hyperlink"/>
                <w:noProof/>
              </w:rPr>
              <w:t>3.8.3</w:t>
            </w:r>
            <w:r w:rsidR="00035FED">
              <w:rPr>
                <w:rFonts w:eastAsiaTheme="minorEastAsia"/>
                <w:noProof/>
                <w:sz w:val="24"/>
                <w:szCs w:val="24"/>
                <w:lang w:val="en-GB" w:eastAsia="en-GB"/>
              </w:rPr>
              <w:tab/>
            </w:r>
            <w:r w:rsidR="00035FED" w:rsidRPr="00B16223">
              <w:rPr>
                <w:rStyle w:val="Hyperlink"/>
                <w:noProof/>
              </w:rPr>
              <w:t>Data handling and record keeping</w:t>
            </w:r>
            <w:r w:rsidR="00035FED">
              <w:rPr>
                <w:noProof/>
                <w:webHidden/>
              </w:rPr>
              <w:tab/>
            </w:r>
            <w:r w:rsidR="00035FED">
              <w:rPr>
                <w:noProof/>
                <w:webHidden/>
              </w:rPr>
              <w:fldChar w:fldCharType="begin"/>
            </w:r>
            <w:r w:rsidR="00035FED">
              <w:rPr>
                <w:noProof/>
                <w:webHidden/>
              </w:rPr>
              <w:instrText xml:space="preserve"> PAGEREF _Toc56002463 \h </w:instrText>
            </w:r>
            <w:r w:rsidR="00035FED">
              <w:rPr>
                <w:noProof/>
                <w:webHidden/>
              </w:rPr>
            </w:r>
            <w:r w:rsidR="00035FED">
              <w:rPr>
                <w:noProof/>
                <w:webHidden/>
              </w:rPr>
              <w:fldChar w:fldCharType="separate"/>
            </w:r>
            <w:r w:rsidR="00035FED">
              <w:rPr>
                <w:noProof/>
                <w:webHidden/>
              </w:rPr>
              <w:t>23</w:t>
            </w:r>
            <w:r w:rsidR="00035FED">
              <w:rPr>
                <w:noProof/>
                <w:webHidden/>
              </w:rPr>
              <w:fldChar w:fldCharType="end"/>
            </w:r>
          </w:hyperlink>
        </w:p>
        <w:p w14:paraId="798EA558" w14:textId="133B9497" w:rsidR="00035FED" w:rsidRDefault="00AE0829">
          <w:pPr>
            <w:pStyle w:val="TOC3"/>
            <w:tabs>
              <w:tab w:val="left" w:pos="1200"/>
              <w:tab w:val="right" w:leader="dot" w:pos="9350"/>
            </w:tabs>
            <w:rPr>
              <w:rFonts w:eastAsiaTheme="minorEastAsia"/>
              <w:noProof/>
              <w:sz w:val="24"/>
              <w:szCs w:val="24"/>
              <w:lang w:val="en-GB" w:eastAsia="en-GB"/>
            </w:rPr>
          </w:pPr>
          <w:hyperlink w:anchor="_Toc56002464" w:history="1">
            <w:r w:rsidR="00035FED" w:rsidRPr="00B16223">
              <w:rPr>
                <w:rStyle w:val="Hyperlink"/>
                <w:rFonts w:eastAsia="Times New Roman"/>
                <w:noProof/>
              </w:rPr>
              <w:t>3.8.4</w:t>
            </w:r>
            <w:r w:rsidR="00035FED">
              <w:rPr>
                <w:rFonts w:eastAsiaTheme="minorEastAsia"/>
                <w:noProof/>
                <w:sz w:val="24"/>
                <w:szCs w:val="24"/>
                <w:lang w:val="en-GB" w:eastAsia="en-GB"/>
              </w:rPr>
              <w:tab/>
            </w:r>
            <w:r w:rsidR="00035FED" w:rsidRPr="00B16223">
              <w:rPr>
                <w:rStyle w:val="Hyperlink"/>
                <w:rFonts w:eastAsia="Times New Roman"/>
                <w:noProof/>
              </w:rPr>
              <w:t>Publication policy</w:t>
            </w:r>
            <w:r w:rsidR="00035FED">
              <w:rPr>
                <w:noProof/>
                <w:webHidden/>
              </w:rPr>
              <w:tab/>
            </w:r>
            <w:r w:rsidR="00035FED">
              <w:rPr>
                <w:noProof/>
                <w:webHidden/>
              </w:rPr>
              <w:fldChar w:fldCharType="begin"/>
            </w:r>
            <w:r w:rsidR="00035FED">
              <w:rPr>
                <w:noProof/>
                <w:webHidden/>
              </w:rPr>
              <w:instrText xml:space="preserve"> PAGEREF _Toc56002464 \h </w:instrText>
            </w:r>
            <w:r w:rsidR="00035FED">
              <w:rPr>
                <w:noProof/>
                <w:webHidden/>
              </w:rPr>
            </w:r>
            <w:r w:rsidR="00035FED">
              <w:rPr>
                <w:noProof/>
                <w:webHidden/>
              </w:rPr>
              <w:fldChar w:fldCharType="separate"/>
            </w:r>
            <w:r w:rsidR="00035FED">
              <w:rPr>
                <w:noProof/>
                <w:webHidden/>
              </w:rPr>
              <w:t>24</w:t>
            </w:r>
            <w:r w:rsidR="00035FED">
              <w:rPr>
                <w:noProof/>
                <w:webHidden/>
              </w:rPr>
              <w:fldChar w:fldCharType="end"/>
            </w:r>
          </w:hyperlink>
        </w:p>
        <w:p w14:paraId="706A0BD0" w14:textId="37EA4BD8" w:rsidR="00035FED" w:rsidRDefault="00AE0829">
          <w:pPr>
            <w:pStyle w:val="TOC1"/>
            <w:tabs>
              <w:tab w:val="left" w:pos="440"/>
              <w:tab w:val="right" w:leader="dot" w:pos="9350"/>
            </w:tabs>
            <w:rPr>
              <w:rFonts w:eastAsiaTheme="minorEastAsia"/>
              <w:noProof/>
              <w:sz w:val="24"/>
              <w:szCs w:val="24"/>
              <w:lang w:val="en-GB" w:eastAsia="en-GB"/>
            </w:rPr>
          </w:pPr>
          <w:hyperlink w:anchor="_Toc56002465" w:history="1">
            <w:r w:rsidR="00035FED" w:rsidRPr="00B16223">
              <w:rPr>
                <w:rStyle w:val="Hyperlink"/>
                <w:noProof/>
              </w:rPr>
              <w:t>4</w:t>
            </w:r>
            <w:r w:rsidR="00035FED">
              <w:rPr>
                <w:rFonts w:eastAsiaTheme="minorEastAsia"/>
                <w:noProof/>
                <w:sz w:val="24"/>
                <w:szCs w:val="24"/>
                <w:lang w:val="en-GB" w:eastAsia="en-GB"/>
              </w:rPr>
              <w:tab/>
            </w:r>
            <w:r w:rsidR="00035FED" w:rsidRPr="00B16223">
              <w:rPr>
                <w:rStyle w:val="Hyperlink"/>
                <w:noProof/>
              </w:rPr>
              <w:t>Statistical analysis</w:t>
            </w:r>
            <w:r w:rsidR="00035FED">
              <w:rPr>
                <w:noProof/>
                <w:webHidden/>
              </w:rPr>
              <w:tab/>
            </w:r>
            <w:r w:rsidR="00035FED">
              <w:rPr>
                <w:noProof/>
                <w:webHidden/>
              </w:rPr>
              <w:fldChar w:fldCharType="begin"/>
            </w:r>
            <w:r w:rsidR="00035FED">
              <w:rPr>
                <w:noProof/>
                <w:webHidden/>
              </w:rPr>
              <w:instrText xml:space="preserve"> PAGEREF _Toc56002465 \h </w:instrText>
            </w:r>
            <w:r w:rsidR="00035FED">
              <w:rPr>
                <w:noProof/>
                <w:webHidden/>
              </w:rPr>
            </w:r>
            <w:r w:rsidR="00035FED">
              <w:rPr>
                <w:noProof/>
                <w:webHidden/>
              </w:rPr>
              <w:fldChar w:fldCharType="separate"/>
            </w:r>
            <w:r w:rsidR="00035FED">
              <w:rPr>
                <w:noProof/>
                <w:webHidden/>
              </w:rPr>
              <w:t>24</w:t>
            </w:r>
            <w:r w:rsidR="00035FED">
              <w:rPr>
                <w:noProof/>
                <w:webHidden/>
              </w:rPr>
              <w:fldChar w:fldCharType="end"/>
            </w:r>
          </w:hyperlink>
        </w:p>
        <w:p w14:paraId="2F542BAA" w14:textId="5EFCFA6A" w:rsidR="00035FED" w:rsidRDefault="00AE0829">
          <w:pPr>
            <w:pStyle w:val="TOC2"/>
            <w:tabs>
              <w:tab w:val="left" w:pos="960"/>
              <w:tab w:val="right" w:leader="dot" w:pos="9350"/>
            </w:tabs>
            <w:rPr>
              <w:rFonts w:eastAsiaTheme="minorEastAsia"/>
              <w:noProof/>
              <w:sz w:val="24"/>
              <w:szCs w:val="24"/>
              <w:lang w:val="en-GB" w:eastAsia="en-GB"/>
            </w:rPr>
          </w:pPr>
          <w:hyperlink w:anchor="_Toc56002466" w:history="1">
            <w:r w:rsidR="00035FED" w:rsidRPr="00B16223">
              <w:rPr>
                <w:rStyle w:val="Hyperlink"/>
                <w:noProof/>
              </w:rPr>
              <w:t>4.1</w:t>
            </w:r>
            <w:r w:rsidR="00035FED">
              <w:rPr>
                <w:rFonts w:eastAsiaTheme="minorEastAsia"/>
                <w:noProof/>
                <w:sz w:val="24"/>
                <w:szCs w:val="24"/>
                <w:lang w:val="en-GB" w:eastAsia="en-GB"/>
              </w:rPr>
              <w:tab/>
            </w:r>
            <w:r w:rsidR="00035FED" w:rsidRPr="00B16223">
              <w:rPr>
                <w:rStyle w:val="Hyperlink"/>
                <w:noProof/>
              </w:rPr>
              <w:t>Sample size</w:t>
            </w:r>
            <w:r w:rsidR="00035FED">
              <w:rPr>
                <w:noProof/>
                <w:webHidden/>
              </w:rPr>
              <w:tab/>
            </w:r>
            <w:r w:rsidR="00035FED">
              <w:rPr>
                <w:noProof/>
                <w:webHidden/>
              </w:rPr>
              <w:fldChar w:fldCharType="begin"/>
            </w:r>
            <w:r w:rsidR="00035FED">
              <w:rPr>
                <w:noProof/>
                <w:webHidden/>
              </w:rPr>
              <w:instrText xml:space="preserve"> PAGEREF _Toc56002466 \h </w:instrText>
            </w:r>
            <w:r w:rsidR="00035FED">
              <w:rPr>
                <w:noProof/>
                <w:webHidden/>
              </w:rPr>
            </w:r>
            <w:r w:rsidR="00035FED">
              <w:rPr>
                <w:noProof/>
                <w:webHidden/>
              </w:rPr>
              <w:fldChar w:fldCharType="separate"/>
            </w:r>
            <w:r w:rsidR="00035FED">
              <w:rPr>
                <w:noProof/>
                <w:webHidden/>
              </w:rPr>
              <w:t>24</w:t>
            </w:r>
            <w:r w:rsidR="00035FED">
              <w:rPr>
                <w:noProof/>
                <w:webHidden/>
              </w:rPr>
              <w:fldChar w:fldCharType="end"/>
            </w:r>
          </w:hyperlink>
        </w:p>
        <w:p w14:paraId="4B1BF166" w14:textId="568CF89C" w:rsidR="00035FED" w:rsidRDefault="00AE0829">
          <w:pPr>
            <w:pStyle w:val="TOC3"/>
            <w:tabs>
              <w:tab w:val="left" w:pos="1200"/>
              <w:tab w:val="right" w:leader="dot" w:pos="9350"/>
            </w:tabs>
            <w:rPr>
              <w:rFonts w:eastAsiaTheme="minorEastAsia"/>
              <w:noProof/>
              <w:sz w:val="24"/>
              <w:szCs w:val="24"/>
              <w:lang w:val="en-GB" w:eastAsia="en-GB"/>
            </w:rPr>
          </w:pPr>
          <w:hyperlink w:anchor="_Toc56002467" w:history="1">
            <w:r w:rsidR="00035FED" w:rsidRPr="00B16223">
              <w:rPr>
                <w:rStyle w:val="Hyperlink"/>
                <w:noProof/>
              </w:rPr>
              <w:t>4.1.1</w:t>
            </w:r>
            <w:r w:rsidR="00035FED">
              <w:rPr>
                <w:rFonts w:eastAsiaTheme="minorEastAsia"/>
                <w:noProof/>
                <w:sz w:val="24"/>
                <w:szCs w:val="24"/>
                <w:lang w:val="en-GB" w:eastAsia="en-GB"/>
              </w:rPr>
              <w:tab/>
            </w:r>
            <w:r w:rsidR="00035FED" w:rsidRPr="00B16223">
              <w:rPr>
                <w:rStyle w:val="Hyperlink"/>
                <w:noProof/>
              </w:rPr>
              <w:t>Endpoints related to Ag-RDT performance</w:t>
            </w:r>
            <w:r w:rsidR="00035FED">
              <w:rPr>
                <w:noProof/>
                <w:webHidden/>
              </w:rPr>
              <w:tab/>
            </w:r>
            <w:r w:rsidR="00035FED">
              <w:rPr>
                <w:noProof/>
                <w:webHidden/>
              </w:rPr>
              <w:fldChar w:fldCharType="begin"/>
            </w:r>
            <w:r w:rsidR="00035FED">
              <w:rPr>
                <w:noProof/>
                <w:webHidden/>
              </w:rPr>
              <w:instrText xml:space="preserve"> PAGEREF _Toc56002467 \h </w:instrText>
            </w:r>
            <w:r w:rsidR="00035FED">
              <w:rPr>
                <w:noProof/>
                <w:webHidden/>
              </w:rPr>
            </w:r>
            <w:r w:rsidR="00035FED">
              <w:rPr>
                <w:noProof/>
                <w:webHidden/>
              </w:rPr>
              <w:fldChar w:fldCharType="separate"/>
            </w:r>
            <w:r w:rsidR="00035FED">
              <w:rPr>
                <w:noProof/>
                <w:webHidden/>
              </w:rPr>
              <w:t>25</w:t>
            </w:r>
            <w:r w:rsidR="00035FED">
              <w:rPr>
                <w:noProof/>
                <w:webHidden/>
              </w:rPr>
              <w:fldChar w:fldCharType="end"/>
            </w:r>
          </w:hyperlink>
        </w:p>
        <w:p w14:paraId="0A08AB54" w14:textId="405F8DAB" w:rsidR="00035FED" w:rsidRDefault="00AE0829">
          <w:pPr>
            <w:pStyle w:val="TOC3"/>
            <w:tabs>
              <w:tab w:val="left" w:pos="1200"/>
              <w:tab w:val="right" w:leader="dot" w:pos="9350"/>
            </w:tabs>
            <w:rPr>
              <w:rFonts w:eastAsiaTheme="minorEastAsia"/>
              <w:noProof/>
              <w:sz w:val="24"/>
              <w:szCs w:val="24"/>
              <w:lang w:val="en-GB" w:eastAsia="en-GB"/>
            </w:rPr>
          </w:pPr>
          <w:hyperlink w:anchor="_Toc56002468" w:history="1">
            <w:r w:rsidR="00035FED" w:rsidRPr="00B16223">
              <w:rPr>
                <w:rStyle w:val="Hyperlink"/>
                <w:noProof/>
              </w:rPr>
              <w:t>4.1.2</w:t>
            </w:r>
            <w:r w:rsidR="00035FED">
              <w:rPr>
                <w:rFonts w:eastAsiaTheme="minorEastAsia"/>
                <w:noProof/>
                <w:sz w:val="24"/>
                <w:szCs w:val="24"/>
                <w:lang w:val="en-GB" w:eastAsia="en-GB"/>
              </w:rPr>
              <w:tab/>
            </w:r>
            <w:r w:rsidR="00035FED" w:rsidRPr="00B16223">
              <w:rPr>
                <w:rStyle w:val="Hyperlink"/>
                <w:noProof/>
              </w:rPr>
              <w:t>Endpoints related to health worker competency and compliance</w:t>
            </w:r>
            <w:r w:rsidR="00035FED">
              <w:rPr>
                <w:noProof/>
                <w:webHidden/>
              </w:rPr>
              <w:tab/>
            </w:r>
            <w:r w:rsidR="00035FED">
              <w:rPr>
                <w:noProof/>
                <w:webHidden/>
              </w:rPr>
              <w:fldChar w:fldCharType="begin"/>
            </w:r>
            <w:r w:rsidR="00035FED">
              <w:rPr>
                <w:noProof/>
                <w:webHidden/>
              </w:rPr>
              <w:instrText xml:space="preserve"> PAGEREF _Toc56002468 \h </w:instrText>
            </w:r>
            <w:r w:rsidR="00035FED">
              <w:rPr>
                <w:noProof/>
                <w:webHidden/>
              </w:rPr>
            </w:r>
            <w:r w:rsidR="00035FED">
              <w:rPr>
                <w:noProof/>
                <w:webHidden/>
              </w:rPr>
              <w:fldChar w:fldCharType="separate"/>
            </w:r>
            <w:r w:rsidR="00035FED">
              <w:rPr>
                <w:noProof/>
                <w:webHidden/>
              </w:rPr>
              <w:t>25</w:t>
            </w:r>
            <w:r w:rsidR="00035FED">
              <w:rPr>
                <w:noProof/>
                <w:webHidden/>
              </w:rPr>
              <w:fldChar w:fldCharType="end"/>
            </w:r>
          </w:hyperlink>
        </w:p>
        <w:p w14:paraId="09A15DC1" w14:textId="0D748D4A" w:rsidR="00035FED" w:rsidRDefault="00AE0829">
          <w:pPr>
            <w:pStyle w:val="TOC3"/>
            <w:tabs>
              <w:tab w:val="left" w:pos="1200"/>
              <w:tab w:val="right" w:leader="dot" w:pos="9350"/>
            </w:tabs>
            <w:rPr>
              <w:rFonts w:eastAsiaTheme="minorEastAsia"/>
              <w:noProof/>
              <w:sz w:val="24"/>
              <w:szCs w:val="24"/>
              <w:lang w:val="en-GB" w:eastAsia="en-GB"/>
            </w:rPr>
          </w:pPr>
          <w:hyperlink w:anchor="_Toc56002469" w:history="1">
            <w:r w:rsidR="00035FED" w:rsidRPr="00B16223">
              <w:rPr>
                <w:rStyle w:val="Hyperlink"/>
                <w:noProof/>
              </w:rPr>
              <w:t>4.1.3</w:t>
            </w:r>
            <w:r w:rsidR="00035FED">
              <w:rPr>
                <w:rFonts w:eastAsiaTheme="minorEastAsia"/>
                <w:noProof/>
                <w:sz w:val="24"/>
                <w:szCs w:val="24"/>
                <w:lang w:val="en-GB" w:eastAsia="en-GB"/>
              </w:rPr>
              <w:tab/>
            </w:r>
            <w:r w:rsidR="00035FED" w:rsidRPr="00B16223">
              <w:rPr>
                <w:rStyle w:val="Hyperlink"/>
                <w:noProof/>
              </w:rPr>
              <w:t>Endpoints related to impact</w:t>
            </w:r>
            <w:r w:rsidR="00035FED">
              <w:rPr>
                <w:noProof/>
                <w:webHidden/>
              </w:rPr>
              <w:tab/>
            </w:r>
            <w:r w:rsidR="00035FED">
              <w:rPr>
                <w:noProof/>
                <w:webHidden/>
              </w:rPr>
              <w:fldChar w:fldCharType="begin"/>
            </w:r>
            <w:r w:rsidR="00035FED">
              <w:rPr>
                <w:noProof/>
                <w:webHidden/>
              </w:rPr>
              <w:instrText xml:space="preserve"> PAGEREF _Toc56002469 \h </w:instrText>
            </w:r>
            <w:r w:rsidR="00035FED">
              <w:rPr>
                <w:noProof/>
                <w:webHidden/>
              </w:rPr>
            </w:r>
            <w:r w:rsidR="00035FED">
              <w:rPr>
                <w:noProof/>
                <w:webHidden/>
              </w:rPr>
              <w:fldChar w:fldCharType="separate"/>
            </w:r>
            <w:r w:rsidR="00035FED">
              <w:rPr>
                <w:noProof/>
                <w:webHidden/>
              </w:rPr>
              <w:t>25</w:t>
            </w:r>
            <w:r w:rsidR="00035FED">
              <w:rPr>
                <w:noProof/>
                <w:webHidden/>
              </w:rPr>
              <w:fldChar w:fldCharType="end"/>
            </w:r>
          </w:hyperlink>
        </w:p>
        <w:p w14:paraId="0E967D59" w14:textId="0EA8D8CB" w:rsidR="00035FED" w:rsidRDefault="00AE0829">
          <w:pPr>
            <w:pStyle w:val="TOC3"/>
            <w:tabs>
              <w:tab w:val="left" w:pos="1200"/>
              <w:tab w:val="right" w:leader="dot" w:pos="9350"/>
            </w:tabs>
            <w:rPr>
              <w:rFonts w:eastAsiaTheme="minorEastAsia"/>
              <w:noProof/>
              <w:sz w:val="24"/>
              <w:szCs w:val="24"/>
              <w:lang w:val="en-GB" w:eastAsia="en-GB"/>
            </w:rPr>
          </w:pPr>
          <w:hyperlink w:anchor="_Toc56002470" w:history="1">
            <w:r w:rsidR="00035FED" w:rsidRPr="00B16223">
              <w:rPr>
                <w:rStyle w:val="Hyperlink"/>
                <w:noProof/>
              </w:rPr>
              <w:t>4.1.4</w:t>
            </w:r>
            <w:r w:rsidR="00035FED">
              <w:rPr>
                <w:rFonts w:eastAsiaTheme="minorEastAsia"/>
                <w:noProof/>
                <w:sz w:val="24"/>
                <w:szCs w:val="24"/>
                <w:lang w:val="en-GB" w:eastAsia="en-GB"/>
              </w:rPr>
              <w:tab/>
            </w:r>
            <w:r w:rsidR="00035FED" w:rsidRPr="00B16223">
              <w:rPr>
                <w:rStyle w:val="Hyperlink"/>
                <w:noProof/>
              </w:rPr>
              <w:t>Cost effectiveness</w:t>
            </w:r>
            <w:r w:rsidR="00035FED">
              <w:rPr>
                <w:noProof/>
                <w:webHidden/>
              </w:rPr>
              <w:tab/>
            </w:r>
            <w:r w:rsidR="00035FED">
              <w:rPr>
                <w:noProof/>
                <w:webHidden/>
              </w:rPr>
              <w:fldChar w:fldCharType="begin"/>
            </w:r>
            <w:r w:rsidR="00035FED">
              <w:rPr>
                <w:noProof/>
                <w:webHidden/>
              </w:rPr>
              <w:instrText xml:space="preserve"> PAGEREF _Toc56002470 \h </w:instrText>
            </w:r>
            <w:r w:rsidR="00035FED">
              <w:rPr>
                <w:noProof/>
                <w:webHidden/>
              </w:rPr>
            </w:r>
            <w:r w:rsidR="00035FED">
              <w:rPr>
                <w:noProof/>
                <w:webHidden/>
              </w:rPr>
              <w:fldChar w:fldCharType="separate"/>
            </w:r>
            <w:r w:rsidR="00035FED">
              <w:rPr>
                <w:noProof/>
                <w:webHidden/>
              </w:rPr>
              <w:t>26</w:t>
            </w:r>
            <w:r w:rsidR="00035FED">
              <w:rPr>
                <w:noProof/>
                <w:webHidden/>
              </w:rPr>
              <w:fldChar w:fldCharType="end"/>
            </w:r>
          </w:hyperlink>
        </w:p>
        <w:p w14:paraId="3E5376B4" w14:textId="007369E8" w:rsidR="00035FED" w:rsidRDefault="00AE0829">
          <w:pPr>
            <w:pStyle w:val="TOC2"/>
            <w:tabs>
              <w:tab w:val="left" w:pos="960"/>
              <w:tab w:val="right" w:leader="dot" w:pos="9350"/>
            </w:tabs>
            <w:rPr>
              <w:rFonts w:eastAsiaTheme="minorEastAsia"/>
              <w:noProof/>
              <w:sz w:val="24"/>
              <w:szCs w:val="24"/>
              <w:lang w:val="en-GB" w:eastAsia="en-GB"/>
            </w:rPr>
          </w:pPr>
          <w:hyperlink w:anchor="_Toc56002471" w:history="1">
            <w:r w:rsidR="00035FED" w:rsidRPr="00B16223">
              <w:rPr>
                <w:rStyle w:val="Hyperlink"/>
                <w:noProof/>
              </w:rPr>
              <w:t>4.2</w:t>
            </w:r>
            <w:r w:rsidR="00035FED">
              <w:rPr>
                <w:rFonts w:eastAsiaTheme="minorEastAsia"/>
                <w:noProof/>
                <w:sz w:val="24"/>
                <w:szCs w:val="24"/>
                <w:lang w:val="en-GB" w:eastAsia="en-GB"/>
              </w:rPr>
              <w:tab/>
            </w:r>
            <w:r w:rsidR="00035FED" w:rsidRPr="00B16223">
              <w:rPr>
                <w:rStyle w:val="Hyperlink"/>
                <w:noProof/>
              </w:rPr>
              <w:t>Statistical considerations</w:t>
            </w:r>
            <w:r w:rsidR="00035FED">
              <w:rPr>
                <w:noProof/>
                <w:webHidden/>
              </w:rPr>
              <w:tab/>
            </w:r>
            <w:r w:rsidR="00035FED">
              <w:rPr>
                <w:noProof/>
                <w:webHidden/>
              </w:rPr>
              <w:fldChar w:fldCharType="begin"/>
            </w:r>
            <w:r w:rsidR="00035FED">
              <w:rPr>
                <w:noProof/>
                <w:webHidden/>
              </w:rPr>
              <w:instrText xml:space="preserve"> PAGEREF _Toc56002471 \h </w:instrText>
            </w:r>
            <w:r w:rsidR="00035FED">
              <w:rPr>
                <w:noProof/>
                <w:webHidden/>
              </w:rPr>
            </w:r>
            <w:r w:rsidR="00035FED">
              <w:rPr>
                <w:noProof/>
                <w:webHidden/>
              </w:rPr>
              <w:fldChar w:fldCharType="separate"/>
            </w:r>
            <w:r w:rsidR="00035FED">
              <w:rPr>
                <w:noProof/>
                <w:webHidden/>
              </w:rPr>
              <w:t>27</w:t>
            </w:r>
            <w:r w:rsidR="00035FED">
              <w:rPr>
                <w:noProof/>
                <w:webHidden/>
              </w:rPr>
              <w:fldChar w:fldCharType="end"/>
            </w:r>
          </w:hyperlink>
        </w:p>
        <w:p w14:paraId="22FDBA26" w14:textId="7D6780FD" w:rsidR="00035FED" w:rsidRDefault="00AE0829">
          <w:pPr>
            <w:pStyle w:val="TOC1"/>
            <w:tabs>
              <w:tab w:val="left" w:pos="440"/>
              <w:tab w:val="right" w:leader="dot" w:pos="9350"/>
            </w:tabs>
            <w:rPr>
              <w:rFonts w:eastAsiaTheme="minorEastAsia"/>
              <w:noProof/>
              <w:sz w:val="24"/>
              <w:szCs w:val="24"/>
              <w:lang w:val="en-GB" w:eastAsia="en-GB"/>
            </w:rPr>
          </w:pPr>
          <w:hyperlink w:anchor="_Toc56002472" w:history="1">
            <w:r w:rsidR="00035FED" w:rsidRPr="00B16223">
              <w:rPr>
                <w:rStyle w:val="Hyperlink"/>
                <w:noProof/>
              </w:rPr>
              <w:t>5</w:t>
            </w:r>
            <w:r w:rsidR="00035FED">
              <w:rPr>
                <w:rFonts w:eastAsiaTheme="minorEastAsia"/>
                <w:noProof/>
                <w:sz w:val="24"/>
                <w:szCs w:val="24"/>
                <w:lang w:val="en-GB" w:eastAsia="en-GB"/>
              </w:rPr>
              <w:tab/>
            </w:r>
            <w:r w:rsidR="00035FED" w:rsidRPr="00B16223">
              <w:rPr>
                <w:rStyle w:val="Hyperlink"/>
                <w:noProof/>
              </w:rPr>
              <w:t>Financing</w:t>
            </w:r>
            <w:r w:rsidR="00035FED">
              <w:rPr>
                <w:noProof/>
                <w:webHidden/>
              </w:rPr>
              <w:tab/>
            </w:r>
            <w:r w:rsidR="00035FED">
              <w:rPr>
                <w:noProof/>
                <w:webHidden/>
              </w:rPr>
              <w:fldChar w:fldCharType="begin"/>
            </w:r>
            <w:r w:rsidR="00035FED">
              <w:rPr>
                <w:noProof/>
                <w:webHidden/>
              </w:rPr>
              <w:instrText xml:space="preserve"> PAGEREF _Toc56002472 \h </w:instrText>
            </w:r>
            <w:r w:rsidR="00035FED">
              <w:rPr>
                <w:noProof/>
                <w:webHidden/>
              </w:rPr>
            </w:r>
            <w:r w:rsidR="00035FED">
              <w:rPr>
                <w:noProof/>
                <w:webHidden/>
              </w:rPr>
              <w:fldChar w:fldCharType="separate"/>
            </w:r>
            <w:r w:rsidR="00035FED">
              <w:rPr>
                <w:noProof/>
                <w:webHidden/>
              </w:rPr>
              <w:t>27</w:t>
            </w:r>
            <w:r w:rsidR="00035FED">
              <w:rPr>
                <w:noProof/>
                <w:webHidden/>
              </w:rPr>
              <w:fldChar w:fldCharType="end"/>
            </w:r>
          </w:hyperlink>
        </w:p>
        <w:p w14:paraId="7ADB06B6" w14:textId="4535872B" w:rsidR="00035FED" w:rsidRDefault="00AE0829">
          <w:pPr>
            <w:pStyle w:val="TOC1"/>
            <w:tabs>
              <w:tab w:val="left" w:pos="440"/>
              <w:tab w:val="right" w:leader="dot" w:pos="9350"/>
            </w:tabs>
            <w:rPr>
              <w:rFonts w:eastAsiaTheme="minorEastAsia"/>
              <w:noProof/>
              <w:sz w:val="24"/>
              <w:szCs w:val="24"/>
              <w:lang w:val="en-GB" w:eastAsia="en-GB"/>
            </w:rPr>
          </w:pPr>
          <w:hyperlink w:anchor="_Toc56002473" w:history="1">
            <w:r w:rsidR="00035FED" w:rsidRPr="00B16223">
              <w:rPr>
                <w:rStyle w:val="Hyperlink"/>
                <w:noProof/>
              </w:rPr>
              <w:t>6</w:t>
            </w:r>
            <w:r w:rsidR="00035FED">
              <w:rPr>
                <w:rFonts w:eastAsiaTheme="minorEastAsia"/>
                <w:noProof/>
                <w:sz w:val="24"/>
                <w:szCs w:val="24"/>
                <w:lang w:val="en-GB" w:eastAsia="en-GB"/>
              </w:rPr>
              <w:tab/>
            </w:r>
            <w:r w:rsidR="00035FED" w:rsidRPr="00B16223">
              <w:rPr>
                <w:rStyle w:val="Hyperlink"/>
                <w:noProof/>
              </w:rPr>
              <w:t>References</w:t>
            </w:r>
            <w:r w:rsidR="00035FED">
              <w:rPr>
                <w:noProof/>
                <w:webHidden/>
              </w:rPr>
              <w:tab/>
            </w:r>
            <w:r w:rsidR="00035FED">
              <w:rPr>
                <w:noProof/>
                <w:webHidden/>
              </w:rPr>
              <w:fldChar w:fldCharType="begin"/>
            </w:r>
            <w:r w:rsidR="00035FED">
              <w:rPr>
                <w:noProof/>
                <w:webHidden/>
              </w:rPr>
              <w:instrText xml:space="preserve"> PAGEREF _Toc56002473 \h </w:instrText>
            </w:r>
            <w:r w:rsidR="00035FED">
              <w:rPr>
                <w:noProof/>
                <w:webHidden/>
              </w:rPr>
            </w:r>
            <w:r w:rsidR="00035FED">
              <w:rPr>
                <w:noProof/>
                <w:webHidden/>
              </w:rPr>
              <w:fldChar w:fldCharType="separate"/>
            </w:r>
            <w:r w:rsidR="00035FED">
              <w:rPr>
                <w:noProof/>
                <w:webHidden/>
              </w:rPr>
              <w:t>27</w:t>
            </w:r>
            <w:r w:rsidR="00035FED">
              <w:rPr>
                <w:noProof/>
                <w:webHidden/>
              </w:rPr>
              <w:fldChar w:fldCharType="end"/>
            </w:r>
          </w:hyperlink>
        </w:p>
        <w:p w14:paraId="3F9D7C30" w14:textId="282F064A" w:rsidR="00035FED" w:rsidRDefault="00AE0829">
          <w:pPr>
            <w:pStyle w:val="TOC1"/>
            <w:tabs>
              <w:tab w:val="left" w:pos="440"/>
              <w:tab w:val="right" w:leader="dot" w:pos="9350"/>
            </w:tabs>
            <w:rPr>
              <w:rFonts w:eastAsiaTheme="minorEastAsia"/>
              <w:noProof/>
              <w:sz w:val="24"/>
              <w:szCs w:val="24"/>
              <w:lang w:val="en-GB" w:eastAsia="en-GB"/>
            </w:rPr>
          </w:pPr>
          <w:hyperlink w:anchor="_Toc56002474" w:history="1">
            <w:r w:rsidR="00035FED" w:rsidRPr="00B16223">
              <w:rPr>
                <w:rStyle w:val="Hyperlink"/>
                <w:noProof/>
              </w:rPr>
              <w:t>7</w:t>
            </w:r>
            <w:r w:rsidR="00035FED">
              <w:rPr>
                <w:rFonts w:eastAsiaTheme="minorEastAsia"/>
                <w:noProof/>
                <w:sz w:val="24"/>
                <w:szCs w:val="24"/>
                <w:lang w:val="en-GB" w:eastAsia="en-GB"/>
              </w:rPr>
              <w:tab/>
            </w:r>
            <w:r w:rsidR="00035FED" w:rsidRPr="00B16223">
              <w:rPr>
                <w:rStyle w:val="Hyperlink"/>
                <w:noProof/>
              </w:rPr>
              <w:t>Acknowledgments</w:t>
            </w:r>
            <w:r w:rsidR="00035FED">
              <w:rPr>
                <w:noProof/>
                <w:webHidden/>
              </w:rPr>
              <w:tab/>
            </w:r>
            <w:r w:rsidR="00035FED">
              <w:rPr>
                <w:noProof/>
                <w:webHidden/>
              </w:rPr>
              <w:fldChar w:fldCharType="begin"/>
            </w:r>
            <w:r w:rsidR="00035FED">
              <w:rPr>
                <w:noProof/>
                <w:webHidden/>
              </w:rPr>
              <w:instrText xml:space="preserve"> PAGEREF _Toc56002474 \h </w:instrText>
            </w:r>
            <w:r w:rsidR="00035FED">
              <w:rPr>
                <w:noProof/>
                <w:webHidden/>
              </w:rPr>
            </w:r>
            <w:r w:rsidR="00035FED">
              <w:rPr>
                <w:noProof/>
                <w:webHidden/>
              </w:rPr>
              <w:fldChar w:fldCharType="separate"/>
            </w:r>
            <w:r w:rsidR="00035FED">
              <w:rPr>
                <w:noProof/>
                <w:webHidden/>
              </w:rPr>
              <w:t>27</w:t>
            </w:r>
            <w:r w:rsidR="00035FED">
              <w:rPr>
                <w:noProof/>
                <w:webHidden/>
              </w:rPr>
              <w:fldChar w:fldCharType="end"/>
            </w:r>
          </w:hyperlink>
        </w:p>
        <w:p w14:paraId="17B211E2" w14:textId="128A334A" w:rsidR="00035FED" w:rsidRDefault="00AE0829">
          <w:pPr>
            <w:pStyle w:val="TOC1"/>
            <w:tabs>
              <w:tab w:val="left" w:pos="440"/>
              <w:tab w:val="right" w:leader="dot" w:pos="9350"/>
            </w:tabs>
            <w:rPr>
              <w:rFonts w:eastAsiaTheme="minorEastAsia"/>
              <w:noProof/>
              <w:sz w:val="24"/>
              <w:szCs w:val="24"/>
              <w:lang w:val="en-GB" w:eastAsia="en-GB"/>
            </w:rPr>
          </w:pPr>
          <w:hyperlink w:anchor="_Toc56002475" w:history="1">
            <w:r w:rsidR="00035FED" w:rsidRPr="00B16223">
              <w:rPr>
                <w:rStyle w:val="Hyperlink"/>
                <w:noProof/>
              </w:rPr>
              <w:t>8</w:t>
            </w:r>
            <w:r w:rsidR="00035FED">
              <w:rPr>
                <w:rFonts w:eastAsiaTheme="minorEastAsia"/>
                <w:noProof/>
                <w:sz w:val="24"/>
                <w:szCs w:val="24"/>
                <w:lang w:val="en-GB" w:eastAsia="en-GB"/>
              </w:rPr>
              <w:tab/>
            </w:r>
            <w:r w:rsidR="00035FED" w:rsidRPr="00B16223">
              <w:rPr>
                <w:rStyle w:val="Hyperlink"/>
                <w:noProof/>
              </w:rPr>
              <w:t>References</w:t>
            </w:r>
            <w:r w:rsidR="00035FED">
              <w:rPr>
                <w:noProof/>
                <w:webHidden/>
              </w:rPr>
              <w:tab/>
            </w:r>
            <w:r w:rsidR="00035FED">
              <w:rPr>
                <w:noProof/>
                <w:webHidden/>
              </w:rPr>
              <w:fldChar w:fldCharType="begin"/>
            </w:r>
            <w:r w:rsidR="00035FED">
              <w:rPr>
                <w:noProof/>
                <w:webHidden/>
              </w:rPr>
              <w:instrText xml:space="preserve"> PAGEREF _Toc56002475 \h </w:instrText>
            </w:r>
            <w:r w:rsidR="00035FED">
              <w:rPr>
                <w:noProof/>
                <w:webHidden/>
              </w:rPr>
            </w:r>
            <w:r w:rsidR="00035FED">
              <w:rPr>
                <w:noProof/>
                <w:webHidden/>
              </w:rPr>
              <w:fldChar w:fldCharType="separate"/>
            </w:r>
            <w:r w:rsidR="00035FED">
              <w:rPr>
                <w:noProof/>
                <w:webHidden/>
              </w:rPr>
              <w:t>28</w:t>
            </w:r>
            <w:r w:rsidR="00035FED">
              <w:rPr>
                <w:noProof/>
                <w:webHidden/>
              </w:rPr>
              <w:fldChar w:fldCharType="end"/>
            </w:r>
          </w:hyperlink>
        </w:p>
        <w:p w14:paraId="25A4C0A3" w14:textId="2564D9C7" w:rsidR="00F005A2" w:rsidRDefault="00F005A2">
          <w:r>
            <w:rPr>
              <w:b/>
              <w:bCs/>
              <w:noProof/>
            </w:rPr>
            <w:fldChar w:fldCharType="end"/>
          </w:r>
        </w:p>
      </w:sdtContent>
    </w:sdt>
    <w:p w14:paraId="6F0B9D97" w14:textId="77777777" w:rsidR="00732C8F" w:rsidRDefault="00732C8F" w:rsidP="00732C8F"/>
    <w:p w14:paraId="4A23B3ED" w14:textId="7F72B80C" w:rsidR="00732C8F" w:rsidRPr="000E637A" w:rsidRDefault="00732C8F" w:rsidP="000E637A">
      <w:pPr>
        <w:sectPr w:rsidR="00732C8F" w:rsidRPr="000E637A">
          <w:pgSz w:w="12240" w:h="15840"/>
          <w:pgMar w:top="1440" w:right="1440" w:bottom="1440" w:left="1440" w:header="720" w:footer="720" w:gutter="0"/>
          <w:cols w:space="720"/>
          <w:docGrid w:linePitch="360"/>
        </w:sectPr>
      </w:pPr>
    </w:p>
    <w:p w14:paraId="0915BD0A" w14:textId="1ABBF3B7" w:rsidR="00CF105B" w:rsidRDefault="00CF105B" w:rsidP="00CF105B">
      <w:pPr>
        <w:pStyle w:val="Heading1"/>
      </w:pPr>
      <w:bookmarkStart w:id="0" w:name="_Toc53664136"/>
      <w:bookmarkStart w:id="1" w:name="_Toc55493613"/>
      <w:bookmarkStart w:id="2" w:name="_Toc56002440"/>
      <w:r>
        <w:lastRenderedPageBreak/>
        <w:t>Summary</w:t>
      </w:r>
      <w:bookmarkEnd w:id="0"/>
      <w:bookmarkEnd w:id="1"/>
      <w:bookmarkEnd w:id="2"/>
    </w:p>
    <w:tbl>
      <w:tblPr>
        <w:tblStyle w:val="TableGrid"/>
        <w:tblW w:w="0" w:type="auto"/>
        <w:tblLook w:val="04A0" w:firstRow="1" w:lastRow="0" w:firstColumn="1" w:lastColumn="0" w:noHBand="0" w:noVBand="1"/>
      </w:tblPr>
      <w:tblGrid>
        <w:gridCol w:w="2547"/>
        <w:gridCol w:w="6803"/>
      </w:tblGrid>
      <w:tr w:rsidR="00CF105B" w:rsidRPr="00BC462E" w14:paraId="3C185356" w14:textId="77777777" w:rsidTr="00F005A2">
        <w:tc>
          <w:tcPr>
            <w:tcW w:w="9350" w:type="dxa"/>
            <w:gridSpan w:val="2"/>
          </w:tcPr>
          <w:p w14:paraId="2201DA16" w14:textId="5FDE2638" w:rsidR="00CF105B" w:rsidRPr="00E35274" w:rsidRDefault="00CF105B" w:rsidP="0021057E">
            <w:pPr>
              <w:spacing w:line="276" w:lineRule="auto"/>
              <w:jc w:val="center"/>
              <w:rPr>
                <w:b/>
                <w:sz w:val="21"/>
                <w:lang w:val="en-GB"/>
              </w:rPr>
            </w:pPr>
            <w:r w:rsidRPr="00E35274">
              <w:rPr>
                <w:b/>
                <w:sz w:val="21"/>
                <w:lang w:val="en-GB"/>
              </w:rPr>
              <w:t xml:space="preserve">Antigen detection rapid diagnostic tests (RDTs) for coronavirus disease 2019 (COVID-19): protocol for monitored implementation </w:t>
            </w:r>
          </w:p>
        </w:tc>
      </w:tr>
      <w:tr w:rsidR="00CF105B" w:rsidRPr="00BC462E" w14:paraId="21F18E99" w14:textId="77777777" w:rsidTr="00F005A2">
        <w:tc>
          <w:tcPr>
            <w:tcW w:w="2547" w:type="dxa"/>
          </w:tcPr>
          <w:p w14:paraId="0C41DFD0" w14:textId="41CAC88F" w:rsidR="00CF105B" w:rsidRPr="00E35274" w:rsidRDefault="005A0BFE" w:rsidP="0021057E">
            <w:pPr>
              <w:spacing w:line="276" w:lineRule="auto"/>
              <w:rPr>
                <w:b/>
                <w:sz w:val="21"/>
                <w:lang w:val="en-GB"/>
              </w:rPr>
            </w:pPr>
            <w:r w:rsidRPr="00E35274">
              <w:rPr>
                <w:b/>
                <w:sz w:val="21"/>
                <w:lang w:val="en-GB"/>
              </w:rPr>
              <w:t>Target population</w:t>
            </w:r>
          </w:p>
        </w:tc>
        <w:tc>
          <w:tcPr>
            <w:tcW w:w="6803" w:type="dxa"/>
          </w:tcPr>
          <w:p w14:paraId="5633F2AC" w14:textId="0FADE17B" w:rsidR="00CF105B" w:rsidRPr="00E35274" w:rsidRDefault="00CF105B" w:rsidP="0021057E">
            <w:pPr>
              <w:spacing w:line="276" w:lineRule="auto"/>
              <w:rPr>
                <w:sz w:val="21"/>
                <w:lang w:val="en-GB"/>
              </w:rPr>
            </w:pPr>
            <w:r w:rsidRPr="00E35274">
              <w:rPr>
                <w:sz w:val="21"/>
                <w:lang w:val="en-GB"/>
              </w:rPr>
              <w:t xml:space="preserve">Individuals meeting </w:t>
            </w:r>
            <w:r w:rsidR="00AF4518" w:rsidRPr="00E35274">
              <w:rPr>
                <w:sz w:val="21"/>
                <w:lang w:val="en-GB"/>
              </w:rPr>
              <w:t>a COVID-19 suspected case definition</w:t>
            </w:r>
            <w:r w:rsidR="00496C8F" w:rsidRPr="00E35274">
              <w:rPr>
                <w:sz w:val="21"/>
                <w:lang w:val="en-GB"/>
              </w:rPr>
              <w:t xml:space="preserve">, asymptomatic contacts of confirmed COVID-19 cases </w:t>
            </w:r>
            <w:r w:rsidRPr="00E35274">
              <w:rPr>
                <w:sz w:val="21"/>
                <w:lang w:val="en-GB"/>
              </w:rPr>
              <w:t>and health workers involved in the use of Ag-RDTs.</w:t>
            </w:r>
          </w:p>
        </w:tc>
      </w:tr>
      <w:tr w:rsidR="00CF105B" w:rsidRPr="00BC462E" w14:paraId="3ADD957E" w14:textId="77777777" w:rsidTr="00F005A2">
        <w:tc>
          <w:tcPr>
            <w:tcW w:w="2547" w:type="dxa"/>
          </w:tcPr>
          <w:p w14:paraId="4AF83C74" w14:textId="221C790D" w:rsidR="00CF105B" w:rsidRPr="00E35274" w:rsidRDefault="006763CE" w:rsidP="0021057E">
            <w:pPr>
              <w:spacing w:line="276" w:lineRule="auto"/>
              <w:rPr>
                <w:b/>
                <w:sz w:val="21"/>
                <w:lang w:val="en-GB"/>
              </w:rPr>
            </w:pPr>
            <w:r w:rsidRPr="00E35274">
              <w:rPr>
                <w:b/>
                <w:sz w:val="21"/>
                <w:lang w:val="en-GB"/>
              </w:rPr>
              <w:t xml:space="preserve">Approach </w:t>
            </w:r>
          </w:p>
        </w:tc>
        <w:tc>
          <w:tcPr>
            <w:tcW w:w="6803" w:type="dxa"/>
          </w:tcPr>
          <w:p w14:paraId="1DB3B2DF" w14:textId="3195CB83" w:rsidR="00E7693A" w:rsidRPr="00E35274" w:rsidRDefault="00070493" w:rsidP="0021057E">
            <w:pPr>
              <w:spacing w:line="276" w:lineRule="auto"/>
              <w:rPr>
                <w:sz w:val="21"/>
                <w:lang w:val="en-GB"/>
              </w:rPr>
            </w:pPr>
            <w:r w:rsidRPr="00E35274">
              <w:rPr>
                <w:sz w:val="21"/>
                <w:lang w:val="en-GB"/>
              </w:rPr>
              <w:t>I</w:t>
            </w:r>
            <w:r w:rsidR="00CF105B" w:rsidRPr="00E35274">
              <w:rPr>
                <w:sz w:val="21"/>
                <w:lang w:val="en-GB"/>
              </w:rPr>
              <w:t xml:space="preserve">nternational multi-centre monitored implementation of Ag-RDTs to further understand their </w:t>
            </w:r>
            <w:r w:rsidR="0069276B" w:rsidRPr="00E35274">
              <w:rPr>
                <w:sz w:val="21"/>
                <w:lang w:val="en-GB"/>
              </w:rPr>
              <w:t xml:space="preserve">field </w:t>
            </w:r>
            <w:r w:rsidR="000F29C1" w:rsidRPr="00E35274">
              <w:rPr>
                <w:sz w:val="21"/>
                <w:lang w:val="en-GB"/>
              </w:rPr>
              <w:t xml:space="preserve">performance </w:t>
            </w:r>
            <w:r w:rsidR="009A16AB" w:rsidRPr="00E35274">
              <w:rPr>
                <w:sz w:val="21"/>
                <w:lang w:val="en-GB"/>
              </w:rPr>
              <w:t xml:space="preserve">and operational </w:t>
            </w:r>
            <w:r w:rsidR="006E4E05" w:rsidRPr="00E35274">
              <w:rPr>
                <w:sz w:val="21"/>
                <w:lang w:val="en-GB"/>
              </w:rPr>
              <w:t>characteristics (acceptability, feasibility</w:t>
            </w:r>
            <w:r w:rsidR="00296036" w:rsidRPr="00E35274">
              <w:rPr>
                <w:sz w:val="21"/>
                <w:lang w:val="en-GB"/>
              </w:rPr>
              <w:t xml:space="preserve">, cost) </w:t>
            </w:r>
            <w:r w:rsidR="009A16AB" w:rsidRPr="00E35274">
              <w:rPr>
                <w:sz w:val="21"/>
                <w:lang w:val="en-GB"/>
              </w:rPr>
              <w:t xml:space="preserve">and impact </w:t>
            </w:r>
            <w:r w:rsidR="00CF105B" w:rsidRPr="00E35274">
              <w:rPr>
                <w:sz w:val="21"/>
                <w:lang w:val="en-GB"/>
              </w:rPr>
              <w:t>in settings where WHO has recommended their use.</w:t>
            </w:r>
            <w:r w:rsidR="009E2CAA" w:rsidRPr="00E35274">
              <w:rPr>
                <w:sz w:val="21"/>
                <w:lang w:val="en-GB"/>
              </w:rPr>
              <w:t xml:space="preserve"> </w:t>
            </w:r>
          </w:p>
          <w:p w14:paraId="6AE02C56" w14:textId="63E9424F" w:rsidR="002D3087" w:rsidRPr="00E35274" w:rsidRDefault="0066703B" w:rsidP="0021057E">
            <w:pPr>
              <w:spacing w:line="276" w:lineRule="auto"/>
              <w:rPr>
                <w:sz w:val="21"/>
                <w:lang w:val="en-GB"/>
              </w:rPr>
            </w:pPr>
            <w:r w:rsidRPr="00E35274">
              <w:rPr>
                <w:sz w:val="21"/>
                <w:lang w:val="en-GB"/>
              </w:rPr>
              <w:t xml:space="preserve">Ag-RDTs will be </w:t>
            </w:r>
            <w:r w:rsidR="00A2271E" w:rsidRPr="00E35274">
              <w:rPr>
                <w:sz w:val="21"/>
                <w:lang w:val="en-GB"/>
              </w:rPr>
              <w:t>authorized for use based on</w:t>
            </w:r>
            <w:r w:rsidR="004F28D7" w:rsidRPr="00E35274">
              <w:rPr>
                <w:sz w:val="21"/>
                <w:lang w:val="en-GB"/>
              </w:rPr>
              <w:t xml:space="preserve"> the</w:t>
            </w:r>
            <w:r w:rsidR="00A2271E" w:rsidRPr="00E35274">
              <w:rPr>
                <w:sz w:val="21"/>
                <w:lang w:val="en-GB"/>
              </w:rPr>
              <w:t xml:space="preserve"> national regulatory requirements and </w:t>
            </w:r>
            <w:r w:rsidR="00A96DDF" w:rsidRPr="00E35274">
              <w:rPr>
                <w:sz w:val="21"/>
                <w:lang w:val="en-GB"/>
              </w:rPr>
              <w:t>policy</w:t>
            </w:r>
            <w:r w:rsidR="004F28D7" w:rsidRPr="00E35274">
              <w:rPr>
                <w:sz w:val="21"/>
                <w:lang w:val="en-GB"/>
              </w:rPr>
              <w:t xml:space="preserve"> in place at the time</w:t>
            </w:r>
            <w:r w:rsidR="002206D1" w:rsidRPr="00E35274">
              <w:rPr>
                <w:sz w:val="21"/>
                <w:lang w:val="en-GB"/>
              </w:rPr>
              <w:t xml:space="preserve"> of protocol implementation</w:t>
            </w:r>
            <w:r w:rsidR="004F28D7" w:rsidRPr="00E35274">
              <w:rPr>
                <w:sz w:val="21"/>
                <w:lang w:val="en-GB"/>
              </w:rPr>
              <w:t xml:space="preserve">. </w:t>
            </w:r>
          </w:p>
          <w:p w14:paraId="565CA2C7" w14:textId="1A2CC5FC" w:rsidR="00CF105B" w:rsidRPr="00E35274" w:rsidRDefault="00720FC4" w:rsidP="0021057E">
            <w:pPr>
              <w:spacing w:line="276" w:lineRule="auto"/>
              <w:rPr>
                <w:sz w:val="21"/>
                <w:lang w:val="en-GB"/>
              </w:rPr>
            </w:pPr>
            <w:r w:rsidRPr="00E35274">
              <w:rPr>
                <w:sz w:val="21"/>
                <w:lang w:val="en-GB"/>
              </w:rPr>
              <w:t xml:space="preserve">Data collection will be aligned </w:t>
            </w:r>
            <w:r w:rsidR="002D3087" w:rsidRPr="00E35274">
              <w:rPr>
                <w:sz w:val="21"/>
                <w:lang w:val="en-GB"/>
              </w:rPr>
              <w:t xml:space="preserve">with </w:t>
            </w:r>
            <w:r w:rsidRPr="00E35274">
              <w:rPr>
                <w:sz w:val="21"/>
                <w:lang w:val="en-GB"/>
              </w:rPr>
              <w:t xml:space="preserve">routine monitoring and evaluation </w:t>
            </w:r>
            <w:r w:rsidR="00C338D5" w:rsidRPr="00E35274">
              <w:rPr>
                <w:sz w:val="21"/>
                <w:lang w:val="en-GB"/>
              </w:rPr>
              <w:t xml:space="preserve">practices </w:t>
            </w:r>
            <w:r w:rsidR="0082673B" w:rsidRPr="00E35274">
              <w:rPr>
                <w:sz w:val="21"/>
                <w:lang w:val="en-GB"/>
              </w:rPr>
              <w:t xml:space="preserve">for introduction of new </w:t>
            </w:r>
            <w:r w:rsidR="00B27379" w:rsidRPr="00E35274">
              <w:rPr>
                <w:sz w:val="21"/>
                <w:lang w:val="en-GB"/>
              </w:rPr>
              <w:t>diagnostics</w:t>
            </w:r>
            <w:r w:rsidR="0082673B" w:rsidRPr="00E35274">
              <w:rPr>
                <w:sz w:val="21"/>
                <w:lang w:val="en-GB"/>
              </w:rPr>
              <w:t xml:space="preserve"> </w:t>
            </w:r>
            <w:r w:rsidR="00C338D5" w:rsidRPr="00E35274">
              <w:rPr>
                <w:sz w:val="21"/>
                <w:lang w:val="en-GB"/>
              </w:rPr>
              <w:t>and</w:t>
            </w:r>
            <w:r w:rsidR="00530F4B">
              <w:rPr>
                <w:sz w:val="21"/>
                <w:lang w:val="en-GB"/>
              </w:rPr>
              <w:t xml:space="preserve"> any</w:t>
            </w:r>
            <w:r w:rsidR="00C338D5" w:rsidRPr="00E35274">
              <w:rPr>
                <w:sz w:val="21"/>
                <w:lang w:val="en-GB"/>
              </w:rPr>
              <w:t xml:space="preserve"> </w:t>
            </w:r>
            <w:r w:rsidR="00E41806">
              <w:rPr>
                <w:lang w:val="en-GB"/>
              </w:rPr>
              <w:t xml:space="preserve">experimental </w:t>
            </w:r>
            <w:r w:rsidR="00C338D5" w:rsidRPr="00E35274">
              <w:rPr>
                <w:sz w:val="21"/>
                <w:lang w:val="en-GB"/>
              </w:rPr>
              <w:t>practices will require informed consent</w:t>
            </w:r>
            <w:r w:rsidR="0082673B" w:rsidRPr="00E35274">
              <w:rPr>
                <w:sz w:val="21"/>
                <w:lang w:val="en-GB"/>
              </w:rPr>
              <w:t xml:space="preserve">. </w:t>
            </w:r>
          </w:p>
        </w:tc>
      </w:tr>
      <w:tr w:rsidR="00CF105B" w:rsidRPr="00BC462E" w14:paraId="576DA3D5" w14:textId="77777777" w:rsidTr="00F005A2">
        <w:tc>
          <w:tcPr>
            <w:tcW w:w="2547" w:type="dxa"/>
          </w:tcPr>
          <w:p w14:paraId="61BCDD83" w14:textId="77777777" w:rsidR="00CF105B" w:rsidRPr="00E35274" w:rsidRDefault="00CF105B" w:rsidP="0021057E">
            <w:pPr>
              <w:spacing w:line="276" w:lineRule="auto"/>
              <w:rPr>
                <w:b/>
                <w:sz w:val="21"/>
                <w:lang w:val="en-GB"/>
              </w:rPr>
            </w:pPr>
            <w:r w:rsidRPr="00E35274">
              <w:rPr>
                <w:b/>
                <w:sz w:val="21"/>
                <w:lang w:val="en-GB"/>
              </w:rPr>
              <w:t>Potential outputs and analysis</w:t>
            </w:r>
          </w:p>
        </w:tc>
        <w:tc>
          <w:tcPr>
            <w:tcW w:w="6803" w:type="dxa"/>
          </w:tcPr>
          <w:p w14:paraId="258AC328" w14:textId="6027D45A" w:rsidR="00CF105B" w:rsidRPr="00E35274" w:rsidRDefault="00CF105B" w:rsidP="0021057E">
            <w:pPr>
              <w:spacing w:line="276" w:lineRule="auto"/>
              <w:rPr>
                <w:sz w:val="21"/>
                <w:lang w:val="en-GB"/>
              </w:rPr>
            </w:pPr>
            <w:r w:rsidRPr="00E35274">
              <w:rPr>
                <w:sz w:val="21"/>
                <w:lang w:val="en-GB"/>
              </w:rPr>
              <w:t xml:space="preserve">The </w:t>
            </w:r>
            <w:r w:rsidR="003D2475" w:rsidRPr="00E35274">
              <w:rPr>
                <w:sz w:val="21"/>
                <w:lang w:val="en-GB"/>
              </w:rPr>
              <w:t>field</w:t>
            </w:r>
            <w:r w:rsidRPr="00E35274">
              <w:rPr>
                <w:sz w:val="21"/>
                <w:lang w:val="en-GB"/>
              </w:rPr>
              <w:t xml:space="preserve"> performance, feasibility, acceptability, ease </w:t>
            </w:r>
            <w:r w:rsidR="004C3BC8" w:rsidRPr="00E35274">
              <w:rPr>
                <w:sz w:val="21"/>
                <w:lang w:val="en-GB"/>
              </w:rPr>
              <w:t>of</w:t>
            </w:r>
            <w:r w:rsidRPr="00E35274">
              <w:rPr>
                <w:sz w:val="21"/>
                <w:lang w:val="en-GB"/>
              </w:rPr>
              <w:t xml:space="preserve"> use and impact of Ag-RDTs for the diagnosis of</w:t>
            </w:r>
            <w:r w:rsidR="004C3BC8" w:rsidRPr="00E35274">
              <w:rPr>
                <w:sz w:val="21"/>
                <w:lang w:val="en-GB"/>
              </w:rPr>
              <w:t xml:space="preserve"> SARS-CoV-2 infection. </w:t>
            </w:r>
          </w:p>
        </w:tc>
      </w:tr>
      <w:tr w:rsidR="00CF105B" w:rsidRPr="00013A23" w14:paraId="4722FA4E" w14:textId="77777777" w:rsidTr="00F005A2">
        <w:tc>
          <w:tcPr>
            <w:tcW w:w="2547" w:type="dxa"/>
          </w:tcPr>
          <w:p w14:paraId="2432F51A" w14:textId="77777777" w:rsidR="00CF105B" w:rsidRPr="00E35274" w:rsidRDefault="00CF105B" w:rsidP="0021057E">
            <w:pPr>
              <w:spacing w:line="276" w:lineRule="auto"/>
              <w:rPr>
                <w:b/>
                <w:sz w:val="21"/>
                <w:lang w:val="en-GB"/>
              </w:rPr>
            </w:pPr>
            <w:r w:rsidRPr="00E35274">
              <w:rPr>
                <w:b/>
                <w:sz w:val="21"/>
                <w:lang w:val="en-GB"/>
              </w:rPr>
              <w:t>Minimum information and specimens to be obtained from participants</w:t>
            </w:r>
          </w:p>
        </w:tc>
        <w:tc>
          <w:tcPr>
            <w:tcW w:w="6803" w:type="dxa"/>
          </w:tcPr>
          <w:p w14:paraId="51F1AE4D" w14:textId="0F5EF9F6" w:rsidR="00CF105B" w:rsidRPr="00E35274" w:rsidRDefault="00CF105B" w:rsidP="0021057E">
            <w:pPr>
              <w:spacing w:line="276" w:lineRule="auto"/>
              <w:rPr>
                <w:b/>
                <w:sz w:val="21"/>
                <w:lang w:val="en-GB"/>
              </w:rPr>
            </w:pPr>
            <w:r w:rsidRPr="00E35274">
              <w:rPr>
                <w:b/>
                <w:sz w:val="21"/>
                <w:lang w:val="en-GB"/>
              </w:rPr>
              <w:t>Data collection</w:t>
            </w:r>
          </w:p>
          <w:p w14:paraId="3467F90F" w14:textId="3F5CBED2" w:rsidR="000064A0" w:rsidRPr="00E35274" w:rsidRDefault="00AC3D80" w:rsidP="005A0BFE">
            <w:pPr>
              <w:spacing w:line="276" w:lineRule="auto"/>
              <w:rPr>
                <w:sz w:val="21"/>
                <w:lang w:val="en-GB"/>
              </w:rPr>
            </w:pPr>
            <w:r w:rsidRPr="00E35274">
              <w:rPr>
                <w:b/>
                <w:sz w:val="21"/>
                <w:lang w:val="en-GB"/>
              </w:rPr>
              <w:t xml:space="preserve">Patients: </w:t>
            </w:r>
            <w:r w:rsidR="00C55B7D" w:rsidRPr="00E35274">
              <w:rPr>
                <w:sz w:val="21"/>
                <w:lang w:val="en-GB"/>
              </w:rPr>
              <w:t>Routine d</w:t>
            </w:r>
            <w:r w:rsidR="00CF105B" w:rsidRPr="00E35274">
              <w:rPr>
                <w:sz w:val="21"/>
                <w:lang w:val="en-GB"/>
              </w:rPr>
              <w:t>emographic</w:t>
            </w:r>
            <w:r w:rsidR="00DB3CEE" w:rsidRPr="00E35274">
              <w:rPr>
                <w:sz w:val="21"/>
                <w:lang w:val="en-GB"/>
              </w:rPr>
              <w:t xml:space="preserve">, clinical </w:t>
            </w:r>
            <w:r w:rsidR="002E18EE" w:rsidRPr="00E35274">
              <w:rPr>
                <w:sz w:val="21"/>
                <w:lang w:val="en-GB"/>
              </w:rPr>
              <w:t xml:space="preserve">and contact </w:t>
            </w:r>
            <w:r w:rsidR="00DB3CEE" w:rsidRPr="00E35274">
              <w:rPr>
                <w:sz w:val="21"/>
                <w:lang w:val="en-GB"/>
              </w:rPr>
              <w:t>history</w:t>
            </w:r>
            <w:r w:rsidR="00ED5E78" w:rsidRPr="00E35274">
              <w:rPr>
                <w:sz w:val="21"/>
                <w:lang w:val="en-GB"/>
              </w:rPr>
              <w:t>,</w:t>
            </w:r>
            <w:r w:rsidR="00DB3CEE" w:rsidRPr="00E35274">
              <w:rPr>
                <w:sz w:val="21"/>
                <w:lang w:val="en-GB"/>
              </w:rPr>
              <w:t xml:space="preserve"> </w:t>
            </w:r>
            <w:r w:rsidR="000B61D5" w:rsidRPr="00E35274">
              <w:rPr>
                <w:sz w:val="21"/>
                <w:lang w:val="en-GB"/>
              </w:rPr>
              <w:t xml:space="preserve">and laboratory </w:t>
            </w:r>
            <w:r w:rsidR="002E18EE" w:rsidRPr="00E35274">
              <w:rPr>
                <w:sz w:val="21"/>
                <w:lang w:val="en-GB"/>
              </w:rPr>
              <w:t xml:space="preserve">test </w:t>
            </w:r>
            <w:r w:rsidR="005A0BFE" w:rsidRPr="00E35274">
              <w:rPr>
                <w:sz w:val="21"/>
                <w:lang w:val="en-GB"/>
              </w:rPr>
              <w:t xml:space="preserve">results </w:t>
            </w:r>
            <w:r w:rsidR="00CF105B" w:rsidRPr="00E35274">
              <w:rPr>
                <w:sz w:val="21"/>
                <w:lang w:val="en-GB"/>
              </w:rPr>
              <w:t>information.</w:t>
            </w:r>
            <w:r w:rsidR="00391F17" w:rsidRPr="00E35274">
              <w:rPr>
                <w:sz w:val="21"/>
                <w:lang w:val="en-GB"/>
              </w:rPr>
              <w:t xml:space="preserve"> </w:t>
            </w:r>
          </w:p>
          <w:p w14:paraId="3FB8A13B" w14:textId="3B155547" w:rsidR="00CF105B" w:rsidRPr="002561C5" w:rsidRDefault="000064A0" w:rsidP="0021057E">
            <w:pPr>
              <w:pBdr>
                <w:top w:val="nil"/>
                <w:left w:val="nil"/>
                <w:bottom w:val="nil"/>
                <w:right w:val="nil"/>
                <w:between w:val="nil"/>
              </w:pBdr>
              <w:spacing w:line="276" w:lineRule="auto"/>
              <w:rPr>
                <w:i/>
                <w:sz w:val="21"/>
                <w:lang w:val="en-GB"/>
              </w:rPr>
            </w:pPr>
            <w:r w:rsidRPr="002561C5">
              <w:rPr>
                <w:i/>
                <w:sz w:val="21"/>
                <w:lang w:val="en-GB"/>
              </w:rPr>
              <w:t>Optional</w:t>
            </w:r>
            <w:r w:rsidR="00ED5E78" w:rsidRPr="002561C5">
              <w:rPr>
                <w:i/>
                <w:sz w:val="21"/>
                <w:lang w:val="en-GB"/>
              </w:rPr>
              <w:t xml:space="preserve"> </w:t>
            </w:r>
            <w:r w:rsidRPr="002561C5">
              <w:rPr>
                <w:i/>
                <w:sz w:val="21"/>
                <w:lang w:val="en-GB"/>
              </w:rPr>
              <w:t>(</w:t>
            </w:r>
            <w:r w:rsidR="00764928" w:rsidRPr="002561C5">
              <w:rPr>
                <w:i/>
                <w:sz w:val="21"/>
                <w:lang w:val="en-GB"/>
              </w:rPr>
              <w:t>n</w:t>
            </w:r>
            <w:r w:rsidRPr="002561C5">
              <w:rPr>
                <w:i/>
                <w:sz w:val="21"/>
                <w:lang w:val="en-GB"/>
              </w:rPr>
              <w:t>on-routine):</w:t>
            </w:r>
            <w:r w:rsidR="00ED5E78" w:rsidRPr="002561C5">
              <w:rPr>
                <w:i/>
                <w:sz w:val="21"/>
                <w:lang w:val="en-GB"/>
              </w:rPr>
              <w:t xml:space="preserve"> </w:t>
            </w:r>
            <w:r w:rsidR="00391F17" w:rsidRPr="002561C5">
              <w:rPr>
                <w:i/>
                <w:sz w:val="21"/>
                <w:lang w:val="en-GB"/>
              </w:rPr>
              <w:t xml:space="preserve">Patient direct and indirect costs of health encounter and </w:t>
            </w:r>
            <w:r w:rsidR="00ED5E78" w:rsidRPr="002561C5">
              <w:rPr>
                <w:i/>
                <w:sz w:val="21"/>
                <w:lang w:val="en-GB"/>
              </w:rPr>
              <w:t>illness; patient</w:t>
            </w:r>
            <w:r w:rsidR="00F93233" w:rsidRPr="002561C5">
              <w:rPr>
                <w:i/>
                <w:sz w:val="21"/>
                <w:lang w:val="en-GB"/>
              </w:rPr>
              <w:t xml:space="preserve"> attitude towards Ag-RDT </w:t>
            </w:r>
          </w:p>
          <w:p w14:paraId="481968A3" w14:textId="1D6D8365" w:rsidR="006A70B7" w:rsidRPr="00E35274" w:rsidRDefault="00AC3D80" w:rsidP="0021057E">
            <w:pPr>
              <w:pBdr>
                <w:top w:val="nil"/>
                <w:left w:val="nil"/>
                <w:bottom w:val="nil"/>
                <w:right w:val="nil"/>
                <w:between w:val="nil"/>
              </w:pBdr>
              <w:spacing w:line="276" w:lineRule="auto"/>
              <w:rPr>
                <w:b/>
                <w:sz w:val="21"/>
                <w:lang w:val="en-GB"/>
              </w:rPr>
            </w:pPr>
            <w:r w:rsidRPr="00E35274">
              <w:rPr>
                <w:b/>
                <w:sz w:val="21"/>
                <w:lang w:val="en-GB"/>
              </w:rPr>
              <w:t xml:space="preserve">Health workers: </w:t>
            </w:r>
          </w:p>
          <w:p w14:paraId="0D566B5F" w14:textId="734ADCE2" w:rsidR="006A70B7" w:rsidRPr="00E35274" w:rsidRDefault="007A235E" w:rsidP="0021057E">
            <w:pPr>
              <w:pBdr>
                <w:top w:val="nil"/>
                <w:left w:val="nil"/>
                <w:bottom w:val="nil"/>
                <w:right w:val="nil"/>
                <w:between w:val="nil"/>
              </w:pBdr>
              <w:spacing w:line="276" w:lineRule="auto"/>
              <w:rPr>
                <w:sz w:val="21"/>
                <w:lang w:val="en-GB"/>
              </w:rPr>
            </w:pPr>
            <w:r>
              <w:rPr>
                <w:sz w:val="21"/>
                <w:lang w:val="en-GB"/>
              </w:rPr>
              <w:t xml:space="preserve">Adherence </w:t>
            </w:r>
            <w:proofErr w:type="spellStart"/>
            <w:r>
              <w:rPr>
                <w:sz w:val="21"/>
                <w:lang w:val="en-GB"/>
              </w:rPr>
              <w:t>to</w:t>
            </w:r>
            <w:r w:rsidR="003E7B6B" w:rsidRPr="00E35274">
              <w:rPr>
                <w:sz w:val="21"/>
                <w:lang w:val="en-GB"/>
              </w:rPr>
              <w:t>recommended</w:t>
            </w:r>
            <w:proofErr w:type="spellEnd"/>
            <w:r w:rsidR="003E7B6B" w:rsidRPr="00E35274">
              <w:rPr>
                <w:sz w:val="21"/>
                <w:lang w:val="en-GB"/>
              </w:rPr>
              <w:t xml:space="preserve"> practice – testing and case management</w:t>
            </w:r>
          </w:p>
          <w:p w14:paraId="69DC8BFE" w14:textId="6A2030A7" w:rsidR="00526A0B" w:rsidRPr="00E35274" w:rsidRDefault="00526A0B" w:rsidP="0021057E">
            <w:pPr>
              <w:pBdr>
                <w:top w:val="nil"/>
                <w:left w:val="nil"/>
                <w:bottom w:val="nil"/>
                <w:right w:val="nil"/>
                <w:between w:val="nil"/>
              </w:pBdr>
              <w:spacing w:line="276" w:lineRule="auto"/>
              <w:rPr>
                <w:sz w:val="21"/>
                <w:lang w:val="en-GB"/>
              </w:rPr>
            </w:pPr>
            <w:r w:rsidRPr="00E35274">
              <w:rPr>
                <w:sz w:val="21"/>
                <w:lang w:val="en-GB"/>
              </w:rPr>
              <w:t xml:space="preserve">Competency assessment: pre and post training </w:t>
            </w:r>
            <w:r w:rsidR="00EB5C91" w:rsidRPr="00E35274">
              <w:rPr>
                <w:sz w:val="21"/>
                <w:lang w:val="en-GB"/>
              </w:rPr>
              <w:t>(knowledge, procedure)</w:t>
            </w:r>
          </w:p>
          <w:p w14:paraId="170A1B10" w14:textId="1A08B03B" w:rsidR="00526A0B" w:rsidRPr="002561C5" w:rsidRDefault="00526A0B" w:rsidP="0021057E">
            <w:pPr>
              <w:pBdr>
                <w:top w:val="nil"/>
                <w:left w:val="nil"/>
                <w:bottom w:val="nil"/>
                <w:right w:val="nil"/>
                <w:between w:val="nil"/>
              </w:pBdr>
              <w:spacing w:line="276" w:lineRule="auto"/>
              <w:rPr>
                <w:i/>
                <w:sz w:val="21"/>
              </w:rPr>
            </w:pPr>
            <w:r w:rsidRPr="002561C5">
              <w:rPr>
                <w:i/>
                <w:sz w:val="21"/>
              </w:rPr>
              <w:t>Optional (non</w:t>
            </w:r>
            <w:r w:rsidR="000E637A" w:rsidRPr="002561C5">
              <w:rPr>
                <w:i/>
                <w:sz w:val="21"/>
              </w:rPr>
              <w:t>-</w:t>
            </w:r>
            <w:r w:rsidRPr="002561C5">
              <w:rPr>
                <w:i/>
                <w:sz w:val="21"/>
              </w:rPr>
              <w:t xml:space="preserve">routine): </w:t>
            </w:r>
            <w:r w:rsidR="007C2DF7" w:rsidRPr="002561C5">
              <w:rPr>
                <w:i/>
                <w:sz w:val="21"/>
              </w:rPr>
              <w:t>ease of use assessment</w:t>
            </w:r>
            <w:r w:rsidR="007A235E">
              <w:rPr>
                <w:i/>
                <w:sz w:val="21"/>
              </w:rPr>
              <w:t xml:space="preserve">; </w:t>
            </w:r>
            <w:r w:rsidR="007C2DF7" w:rsidRPr="002561C5">
              <w:rPr>
                <w:i/>
                <w:sz w:val="21"/>
              </w:rPr>
              <w:t xml:space="preserve">attitudes towards Ag-RDT </w:t>
            </w:r>
          </w:p>
          <w:p w14:paraId="290E256F" w14:textId="77777777" w:rsidR="00CF105B" w:rsidRPr="00E35274" w:rsidRDefault="00CF105B" w:rsidP="0021057E">
            <w:pPr>
              <w:spacing w:line="276" w:lineRule="auto"/>
              <w:rPr>
                <w:b/>
                <w:sz w:val="21"/>
              </w:rPr>
            </w:pPr>
            <w:r w:rsidRPr="00E35274">
              <w:rPr>
                <w:b/>
                <w:sz w:val="21"/>
              </w:rPr>
              <w:t>Specimens</w:t>
            </w:r>
          </w:p>
          <w:p w14:paraId="1EBED45D" w14:textId="2CD812B8" w:rsidR="00CF105B" w:rsidRPr="00E35274" w:rsidRDefault="00127F5D" w:rsidP="00CF105B">
            <w:pPr>
              <w:pStyle w:val="ListParagraph"/>
              <w:numPr>
                <w:ilvl w:val="0"/>
                <w:numId w:val="2"/>
              </w:numPr>
              <w:pBdr>
                <w:top w:val="nil"/>
                <w:left w:val="nil"/>
                <w:bottom w:val="nil"/>
                <w:right w:val="nil"/>
                <w:between w:val="nil"/>
              </w:pBdr>
              <w:spacing w:before="240" w:beforeAutospacing="0" w:after="240" w:afterAutospacing="0" w:line="276" w:lineRule="auto"/>
              <w:rPr>
                <w:sz w:val="21"/>
                <w:lang w:val="en-GB"/>
              </w:rPr>
            </w:pPr>
            <w:r>
              <w:rPr>
                <w:sz w:val="21"/>
                <w:lang w:val="en-GB"/>
              </w:rPr>
              <w:t>1 or more u</w:t>
            </w:r>
            <w:r w:rsidR="00CF105B" w:rsidRPr="00E35274">
              <w:rPr>
                <w:sz w:val="21"/>
                <w:lang w:val="en-GB"/>
              </w:rPr>
              <w:t>pper respiratory tract sample including nasopharyngeal and/or oropharyngeal swabs</w:t>
            </w:r>
            <w:r w:rsidR="00D01646" w:rsidRPr="00E35274">
              <w:rPr>
                <w:sz w:val="21"/>
                <w:lang w:val="en-GB"/>
              </w:rPr>
              <w:t xml:space="preserve"> according to Ag-RDT instructions for use</w:t>
            </w:r>
            <w:r>
              <w:rPr>
                <w:sz w:val="21"/>
                <w:lang w:val="en-GB"/>
              </w:rPr>
              <w:t xml:space="preserve"> and country policy </w:t>
            </w:r>
            <w:r w:rsidR="00D01646" w:rsidRPr="00E35274">
              <w:rPr>
                <w:sz w:val="21"/>
                <w:lang w:val="en-GB"/>
              </w:rPr>
              <w:t xml:space="preserve"> </w:t>
            </w:r>
          </w:p>
          <w:p w14:paraId="1E1FDB0B" w14:textId="4ADDD8EE" w:rsidR="00CF105B" w:rsidRPr="00013A23" w:rsidRDefault="00CF105B" w:rsidP="00013A23">
            <w:pPr>
              <w:pStyle w:val="ListParagraph"/>
              <w:numPr>
                <w:ilvl w:val="0"/>
                <w:numId w:val="2"/>
              </w:numPr>
              <w:pBdr>
                <w:top w:val="nil"/>
                <w:left w:val="nil"/>
                <w:bottom w:val="nil"/>
                <w:right w:val="nil"/>
                <w:between w:val="nil"/>
              </w:pBdr>
              <w:spacing w:before="240" w:beforeAutospacing="0" w:after="240" w:afterAutospacing="0" w:line="276" w:lineRule="auto"/>
              <w:rPr>
                <w:sz w:val="21"/>
                <w:lang w:val="fr-FR"/>
              </w:rPr>
            </w:pPr>
            <w:proofErr w:type="spellStart"/>
            <w:r w:rsidRPr="00013A23">
              <w:rPr>
                <w:sz w:val="21"/>
                <w:lang w:val="fr-FR"/>
              </w:rPr>
              <w:lastRenderedPageBreak/>
              <w:t>Optional</w:t>
            </w:r>
            <w:proofErr w:type="spellEnd"/>
            <w:r w:rsidR="00D01646" w:rsidRPr="00013A23">
              <w:rPr>
                <w:sz w:val="21"/>
                <w:lang w:val="fr-FR"/>
              </w:rPr>
              <w:t xml:space="preserve"> (non-routine)</w:t>
            </w:r>
            <w:r w:rsidRPr="00013A23">
              <w:rPr>
                <w:sz w:val="21"/>
                <w:lang w:val="fr-FR"/>
              </w:rPr>
              <w:t xml:space="preserve"> </w:t>
            </w:r>
            <w:r w:rsidR="00ED5E78" w:rsidRPr="00E35274">
              <w:rPr>
                <w:sz w:val="21"/>
                <w:lang w:val="fr-FR"/>
              </w:rPr>
              <w:t>–</w:t>
            </w:r>
            <w:r w:rsidRPr="00E35274">
              <w:rPr>
                <w:sz w:val="21"/>
                <w:lang w:val="fr-FR"/>
              </w:rPr>
              <w:t xml:space="preserve"> </w:t>
            </w:r>
            <w:r w:rsidRPr="00013A23">
              <w:rPr>
                <w:sz w:val="21"/>
                <w:lang w:val="fr-FR"/>
              </w:rPr>
              <w:t>saliva</w:t>
            </w:r>
            <w:r w:rsidR="00D01646" w:rsidRPr="00013A23">
              <w:rPr>
                <w:sz w:val="21"/>
                <w:lang w:val="fr-FR"/>
              </w:rPr>
              <w:t xml:space="preserve">/oral </w:t>
            </w:r>
            <w:proofErr w:type="spellStart"/>
            <w:r w:rsidR="00D01646" w:rsidRPr="00013A23">
              <w:rPr>
                <w:sz w:val="21"/>
                <w:lang w:val="fr-FR"/>
              </w:rPr>
              <w:t>fluid</w:t>
            </w:r>
            <w:proofErr w:type="spellEnd"/>
            <w:r w:rsidR="00DA4EDE" w:rsidRPr="00E35274">
              <w:rPr>
                <w:sz w:val="21"/>
                <w:lang w:val="fr-FR"/>
              </w:rPr>
              <w:t xml:space="preserve"> ; </w:t>
            </w:r>
            <w:proofErr w:type="spellStart"/>
            <w:r w:rsidR="00DA4EDE" w:rsidRPr="00E35274">
              <w:rPr>
                <w:sz w:val="21"/>
                <w:lang w:val="fr-FR"/>
              </w:rPr>
              <w:t>device</w:t>
            </w:r>
            <w:proofErr w:type="spellEnd"/>
            <w:r w:rsidR="00DA4EDE" w:rsidRPr="00E35274">
              <w:rPr>
                <w:sz w:val="21"/>
                <w:lang w:val="fr-FR"/>
              </w:rPr>
              <w:t xml:space="preserve"> vs self-collection</w:t>
            </w:r>
          </w:p>
        </w:tc>
      </w:tr>
      <w:tr w:rsidR="004B3E0A" w:rsidRPr="001C6597" w14:paraId="223F3F91" w14:textId="77777777" w:rsidTr="00F005A2">
        <w:tc>
          <w:tcPr>
            <w:tcW w:w="2547" w:type="dxa"/>
          </w:tcPr>
          <w:p w14:paraId="3DB20E41" w14:textId="6E57D699" w:rsidR="004B3E0A" w:rsidRPr="00E35274" w:rsidRDefault="004B3E0A" w:rsidP="0021057E">
            <w:pPr>
              <w:spacing w:line="276" w:lineRule="auto"/>
              <w:rPr>
                <w:b/>
                <w:sz w:val="21"/>
                <w:lang w:val="en-GB"/>
              </w:rPr>
            </w:pPr>
            <w:r>
              <w:rPr>
                <w:b/>
                <w:sz w:val="21"/>
                <w:lang w:val="en-GB"/>
              </w:rPr>
              <w:lastRenderedPageBreak/>
              <w:t xml:space="preserve">Exclusion criteria </w:t>
            </w:r>
          </w:p>
        </w:tc>
        <w:tc>
          <w:tcPr>
            <w:tcW w:w="6803" w:type="dxa"/>
          </w:tcPr>
          <w:p w14:paraId="72D9A296" w14:textId="5A5D9116" w:rsidR="004B3E0A" w:rsidRPr="00CB73F2" w:rsidRDefault="004B3E0A" w:rsidP="0021057E">
            <w:pPr>
              <w:spacing w:line="276" w:lineRule="auto"/>
              <w:rPr>
                <w:lang w:val="en-GB"/>
              </w:rPr>
            </w:pPr>
            <w:r w:rsidRPr="00CB73F2">
              <w:rPr>
                <w:lang w:val="en-GB"/>
              </w:rPr>
              <w:t xml:space="preserve">Any contraindications to </w:t>
            </w:r>
            <w:r w:rsidR="001C6597" w:rsidRPr="00CB73F2">
              <w:rPr>
                <w:lang w:val="en-GB"/>
              </w:rPr>
              <w:t xml:space="preserve">nasopharyngeal sample collection </w:t>
            </w:r>
            <w:r w:rsidR="00AF15A8" w:rsidRPr="00CB73F2">
              <w:rPr>
                <w:lang w:val="en-GB"/>
              </w:rPr>
              <w:t xml:space="preserve">: </w:t>
            </w:r>
            <w:r w:rsidR="00AF15A8" w:rsidRPr="00CB73F2">
              <w:rPr>
                <w:shd w:val="clear" w:color="auto" w:fill="FFFFFF"/>
              </w:rPr>
              <w:t>recent nasal trauma or surgery, markedly deviated nasal septum, or a history of chronically blocked nasal passages or severe coagulopathy</w:t>
            </w:r>
          </w:p>
        </w:tc>
      </w:tr>
    </w:tbl>
    <w:p w14:paraId="4A9BDADB" w14:textId="77777777" w:rsidR="00CF105B" w:rsidRDefault="00CF105B" w:rsidP="00CF105B">
      <w:pPr>
        <w:pStyle w:val="Heading1"/>
      </w:pPr>
      <w:bookmarkStart w:id="3" w:name="_Toc53664137"/>
      <w:bookmarkStart w:id="4" w:name="_Toc55493614"/>
      <w:bookmarkStart w:id="5" w:name="_Toc56002441"/>
      <w:r>
        <w:t>Background</w:t>
      </w:r>
      <w:bookmarkEnd w:id="3"/>
      <w:bookmarkEnd w:id="4"/>
      <w:bookmarkEnd w:id="5"/>
    </w:p>
    <w:p w14:paraId="5827DE38" w14:textId="77777777" w:rsidR="00CF105B" w:rsidRDefault="00CF105B" w:rsidP="00CF105B">
      <w:pPr>
        <w:pStyle w:val="Heading2"/>
      </w:pPr>
      <w:bookmarkStart w:id="6" w:name="_Toc53664138"/>
      <w:bookmarkStart w:id="7" w:name="_Toc55493615"/>
      <w:bookmarkStart w:id="8" w:name="_Toc56002442"/>
      <w:r>
        <w:t>Introduction</w:t>
      </w:r>
      <w:bookmarkEnd w:id="6"/>
      <w:bookmarkEnd w:id="7"/>
      <w:bookmarkEnd w:id="8"/>
    </w:p>
    <w:p w14:paraId="3DA25CA4" w14:textId="5293E809" w:rsidR="000E637A" w:rsidRDefault="00CB73F2" w:rsidP="000E637A">
      <w:r>
        <w:t xml:space="preserve">The </w:t>
      </w:r>
      <w:r w:rsidR="000E637A" w:rsidRPr="00660C92">
        <w:t xml:space="preserve">COVID-19 pandemic has created </w:t>
      </w:r>
      <w:r w:rsidR="00815EC2">
        <w:t>a need to rapidly scale-up testing services and provide diagnoses to implement test-trace-isolate strategies which are essential to effectively treat</w:t>
      </w:r>
      <w:r>
        <w:t xml:space="preserve"> </w:t>
      </w:r>
      <w:proofErr w:type="spellStart"/>
      <w:r>
        <w:t>and</w:t>
      </w:r>
      <w:r w:rsidR="00815EC2">
        <w:t>care</w:t>
      </w:r>
      <w:proofErr w:type="spellEnd"/>
      <w:r w:rsidR="00815EC2">
        <w:t xml:space="preserve"> </w:t>
      </w:r>
      <w:r>
        <w:t xml:space="preserve">for patients </w:t>
      </w:r>
      <w:r w:rsidR="00815EC2">
        <w:t xml:space="preserve">and </w:t>
      </w:r>
      <w:r>
        <w:t xml:space="preserve">to </w:t>
      </w:r>
      <w:r w:rsidR="00815EC2">
        <w:t xml:space="preserve">control the spread of the virus. </w:t>
      </w:r>
      <w:r w:rsidR="00B558B0">
        <w:t>H</w:t>
      </w:r>
      <w:r w:rsidR="009616C5">
        <w:t xml:space="preserve">undreds </w:t>
      </w:r>
      <w:r w:rsidR="000E637A">
        <w:t xml:space="preserve">of </w:t>
      </w:r>
      <w:r>
        <w:t xml:space="preserve">diagnostic </w:t>
      </w:r>
      <w:r w:rsidR="000E637A">
        <w:t>products are now</w:t>
      </w:r>
      <w:r w:rsidR="000E637A" w:rsidRPr="00660C92">
        <w:t xml:space="preserve"> available on the market</w:t>
      </w:r>
      <w:r w:rsidR="000E637A">
        <w:t>, targeting detection of viral RNA, viral antigens and host antibodies against SARS-CoV-2</w:t>
      </w:r>
      <w:r w:rsidR="000E637A" w:rsidRPr="00660C92">
        <w:t xml:space="preserve">. </w:t>
      </w:r>
    </w:p>
    <w:p w14:paraId="14D7B364" w14:textId="2F616F23" w:rsidR="009616C5" w:rsidRPr="00660C92" w:rsidRDefault="000E637A" w:rsidP="009616C5">
      <w:pPr>
        <w:framePr w:hSpace="180" w:wrap="around" w:vAnchor="text" w:hAnchor="margin" w:y="-239"/>
      </w:pPr>
      <w:r>
        <w:t>Services for SARS-CoV-2 NAAT assays have often been unavailable, especially outside of metropolitan areas in low- and middle- income countries (LMICs)</w:t>
      </w:r>
      <w:r w:rsidR="0008696C">
        <w:t>,</w:t>
      </w:r>
      <w:r>
        <w:t xml:space="preserve"> or backlogged for several days to weeks, precluding the clinical utility of the results.</w:t>
      </w:r>
      <w:r w:rsidRPr="00660C92">
        <w:t xml:space="preserve"> </w:t>
      </w:r>
      <w:r>
        <w:t xml:space="preserve">Lateral flow </w:t>
      </w:r>
      <w:r w:rsidRPr="00660C92">
        <w:t>antigen-detecting rapid diagnostic tests (Ag-RDTs)</w:t>
      </w:r>
      <w:r>
        <w:t xml:space="preserve"> which are easy to perform and provide results within 15-30 minutes have recently been commercialized and have the potential to fill at least a portion of the ‘testing gap’. Under certain conditions Ag-RDTs that meet minimum performance requirements are recommended for use</w:t>
      </w:r>
      <w:r w:rsidR="00BC462E">
        <w:t xml:space="preserve"> and some have WHO Emergency Use Listing authorization</w:t>
      </w:r>
      <w:r w:rsidR="00625C21">
        <w:t xml:space="preserve"> </w:t>
      </w:r>
      <w:r w:rsidR="00625C21">
        <w:fldChar w:fldCharType="begin">
          <w:fldData xml:space="preserve">PEVuZE5vdGU+PENpdGU+PEF1dGhvcj5Xb3JsZCBIZWFsdGggT3JnYW5pemF0aW9uPC9BdXRob3I+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</w:fldData>
        </w:fldChar>
      </w:r>
      <w:r w:rsidR="00EF73BA">
        <w:instrText xml:space="preserve"> ADDIN EN.CITE </w:instrText>
      </w:r>
      <w:r w:rsidR="00EF73BA">
        <w:fldChar w:fldCharType="begin">
          <w:fldData xml:space="preserve">PEVuZE5vdGU+PENpdGU+PEF1dGhvcj5Xb3JsZCBIZWFsdGggT3JnYW5pemF0aW9uPC9BdXRob3I+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</w:fldData>
        </w:fldChar>
      </w:r>
      <w:r w:rsidR="00EF73BA">
        <w:instrText xml:space="preserve"> ADDIN EN.CITE.DATA </w:instrText>
      </w:r>
      <w:r w:rsidR="00EF73BA">
        <w:fldChar w:fldCharType="end"/>
      </w:r>
      <w:r w:rsidR="00625C21">
        <w:fldChar w:fldCharType="separate"/>
      </w:r>
      <w:r w:rsidR="00BC462E">
        <w:rPr>
          <w:noProof/>
        </w:rPr>
        <w:t>(2, 3)</w:t>
      </w:r>
      <w:r w:rsidR="00625C21">
        <w:fldChar w:fldCharType="end"/>
      </w:r>
      <w:r>
        <w:t xml:space="preserve">. </w:t>
      </w:r>
      <w:r w:rsidRPr="00660C92">
        <w:t>These simple-to-use tests offer the possibility of rapid case detection, especially of the most infectious patients in the first week of illness, at or near the point of care.</w:t>
      </w:r>
      <w:r w:rsidR="009616C5">
        <w:t xml:space="preserve"> National norms and policies are being adapted in many countries to allow and encourage targeted use of these Ag-RDTs.</w:t>
      </w:r>
    </w:p>
    <w:p w14:paraId="2C1DFF1D" w14:textId="07E2A96B" w:rsidR="000E637A" w:rsidRPr="000E637A" w:rsidRDefault="009616C5" w:rsidP="00CF105B">
      <w:pPr>
        <w:rPr>
          <w:rFonts w:ascii="Calibri" w:hAnsi="Calibri" w:cstheme="minorHAnsi"/>
          <w:bCs/>
          <w:lang w:val="en-GB"/>
        </w:rPr>
      </w:pPr>
      <w:r>
        <w:rPr>
          <w:lang w:val="en-GB"/>
        </w:rPr>
        <w:t>It will be important to learn by observing the inclusion of Ag-RDTs into COVID</w:t>
      </w:r>
      <w:r w:rsidR="008A577E">
        <w:rPr>
          <w:lang w:val="en-GB"/>
        </w:rPr>
        <w:t>-19</w:t>
      </w:r>
      <w:r>
        <w:rPr>
          <w:lang w:val="en-GB"/>
        </w:rPr>
        <w:t xml:space="preserve"> </w:t>
      </w:r>
      <w:r w:rsidR="00D61F4E">
        <w:rPr>
          <w:lang w:val="en-GB"/>
        </w:rPr>
        <w:t xml:space="preserve">case management and </w:t>
      </w:r>
      <w:r>
        <w:rPr>
          <w:lang w:val="en-GB"/>
        </w:rPr>
        <w:t>surveillance activities at different levels of the health system. WHO plans to work with Ministries of Health, NGOs and academic groups to gather information on the impact of this diagnostic/surveillance intervention on health care delivery and on COVID</w:t>
      </w:r>
      <w:r w:rsidR="008A577E">
        <w:rPr>
          <w:lang w:val="en-GB"/>
        </w:rPr>
        <w:t>-19</w:t>
      </w:r>
      <w:r>
        <w:rPr>
          <w:lang w:val="en-GB"/>
        </w:rPr>
        <w:t xml:space="preserve"> control in diverse settings. </w:t>
      </w:r>
      <w:r w:rsidR="000E637A">
        <w:rPr>
          <w:lang w:val="en-GB"/>
        </w:rPr>
        <w:t xml:space="preserve">This </w:t>
      </w:r>
      <w:r w:rsidR="000E637A" w:rsidRPr="00680264">
        <w:rPr>
          <w:lang w:val="en-GB"/>
        </w:rPr>
        <w:t>protocol</w:t>
      </w:r>
      <w:r w:rsidR="000E637A">
        <w:rPr>
          <w:lang w:val="en-GB"/>
        </w:rPr>
        <w:t xml:space="preserve"> for monitored implementation of SARS-CoV-2 Ag-RDT is</w:t>
      </w:r>
      <w:r w:rsidR="000E637A" w:rsidRPr="00680264">
        <w:rPr>
          <w:lang w:val="en-GB"/>
        </w:rPr>
        <w:t xml:space="preserve"> designed to </w:t>
      </w:r>
      <w:r w:rsidR="000E637A">
        <w:rPr>
          <w:lang w:val="en-GB"/>
        </w:rPr>
        <w:t xml:space="preserve">allow for the </w:t>
      </w:r>
      <w:r w:rsidR="000E637A" w:rsidRPr="00680264">
        <w:rPr>
          <w:lang w:val="en-GB"/>
        </w:rPr>
        <w:t>rapid and systematic collect</w:t>
      </w:r>
      <w:r w:rsidR="000E637A">
        <w:rPr>
          <w:lang w:val="en-GB"/>
        </w:rPr>
        <w:t xml:space="preserve">ion </w:t>
      </w:r>
      <w:r w:rsidR="000E637A" w:rsidRPr="00680264">
        <w:rPr>
          <w:lang w:val="en-GB"/>
        </w:rPr>
        <w:t>and shar</w:t>
      </w:r>
      <w:r w:rsidR="000E637A">
        <w:rPr>
          <w:lang w:val="en-GB"/>
        </w:rPr>
        <w:t xml:space="preserve">ing of </w:t>
      </w:r>
      <w:r w:rsidR="000E637A" w:rsidRPr="00680264">
        <w:rPr>
          <w:lang w:val="en-GB"/>
        </w:rPr>
        <w:t>data in a format that facilitates aggregation, tabulation and analysis across different settings.</w:t>
      </w:r>
      <w:r w:rsidR="000E637A">
        <w:rPr>
          <w:lang w:val="en-GB"/>
        </w:rPr>
        <w:t xml:space="preserve"> The proposed conditions and settings for Ag-RDT use are aligned with </w:t>
      </w:r>
      <w:hyperlink r:id="rId16" w:history="1">
        <w:r w:rsidR="000E637A" w:rsidRPr="00BB2F2E">
          <w:rPr>
            <w:rStyle w:val="Hyperlink"/>
            <w:rFonts w:ascii="Calibri" w:hAnsi="Calibri" w:cstheme="minorHAnsi"/>
            <w:bCs/>
            <w:lang w:val="en-GB"/>
          </w:rPr>
          <w:t>W</w:t>
        </w:r>
        <w:r w:rsidR="000E637A" w:rsidRPr="00BB2F2E">
          <w:rPr>
            <w:rStyle w:val="Hyperlink"/>
            <w:rFonts w:ascii="Calibri" w:hAnsi="Calibri" w:cstheme="minorHAnsi"/>
            <w:bCs/>
          </w:rPr>
          <w:t>HO interim guidance on the use of antigen detection for</w:t>
        </w:r>
        <w:r w:rsidR="000E637A" w:rsidRPr="00BB2F2E">
          <w:rPr>
            <w:rStyle w:val="Hyperlink"/>
            <w:rFonts w:ascii="Calibri" w:hAnsi="Calibri" w:cstheme="minorHAnsi"/>
            <w:bCs/>
            <w:lang w:val="en-GB"/>
          </w:rPr>
          <w:t xml:space="preserve"> COVID-19 using rapid immunoassays</w:t>
        </w:r>
      </w:hyperlink>
      <w:r w:rsidR="000E637A">
        <w:rPr>
          <w:rFonts w:ascii="Calibri" w:hAnsi="Calibri" w:cstheme="minorHAnsi"/>
          <w:bCs/>
          <w:lang w:val="en-GB"/>
        </w:rPr>
        <w:t xml:space="preserve"> </w:t>
      </w:r>
      <w:r w:rsidR="00625C21">
        <w:rPr>
          <w:rFonts w:ascii="Calibri" w:hAnsi="Calibri" w:cstheme="minorHAnsi"/>
          <w:bCs/>
          <w:lang w:val="en-GB"/>
        </w:rPr>
        <w:fldChar w:fldCharType="begin"/>
      </w:r>
      <w:r w:rsidR="00BC462E">
        <w:rPr>
          <w:rFonts w:ascii="Calibri" w:hAnsi="Calibri" w:cstheme="minorHAnsi"/>
          <w:bCs/>
          <w:lang w:val="en-GB"/>
        </w:rPr>
        <w:instrText xml:space="preserve"> ADDIN EN.CITE &lt;EndNote&gt;&lt;Cite&gt;&lt;Author&gt;World Health Organization&lt;/Author&gt;&lt;Year&gt;2020&lt;/Year&gt;&lt;RecNum&gt;873&lt;/RecNum&gt;&lt;DisplayText&gt;(3)&lt;/DisplayText&gt;&lt;record&gt;&lt;rec-number&gt;873&lt;/rec-number&gt;&lt;foreign-keys&gt;&lt;key app="EN" db-id="p9tvdv0dk5we0geddsrp0f5fp52ww5zrt5x9" timestamp="1601639051" guid="ae352b8c-7b08-4d56-a133-3b5cb55e9e4f"&gt;873&lt;/key&gt;&lt;/foreign-keys&gt;&lt;ref-type name="Report"&gt;27&lt;/ref-type&gt;&lt;contributors&gt;&lt;authors&gt;&lt;author&gt;World Health Organization,&lt;/author&gt;&lt;/authors&gt;&lt;/contributors&gt;&lt;titles&gt;&lt;title&gt;Antigen-detection in the diagnosis of SARS-CoV-2 infection using rapid immunoassays: interim guidance, 11 September 2020&lt;/title&gt;&lt;/titles&gt;&lt;number&gt;WHO/2019-nCoV/Antigen_Detection/2020.1&lt;/number&gt;&lt;section&gt;9 p.&lt;/section&gt;&lt;keywords&gt;&lt;keyword&gt;COVID-19&lt;/keyword&gt;&lt;keyword&gt;Disease Outbreaks&lt;/keyword&gt;&lt;keyword&gt;Betacoronavirus&lt;/keyword&gt;&lt;keyword&gt;Coronavirus Infections&lt;/keyword&gt;&lt;keyword&gt;Antigens, Viral&lt;/keyword&gt;&lt;keyword&gt;Immunoassay&lt;/keyword&gt;&lt;keyword&gt;Clinical Laboratory Techniques&lt;/keyword&gt;&lt;keyword&gt;diagnosis&lt;/keyword&gt;&lt;keyword&gt;methods&lt;/keyword&gt;&lt;/keywords&gt;&lt;dates&gt;&lt;year&gt;2020&lt;/year&gt;&lt;pub-dates&gt;&lt;date&gt;2020&lt;/date&gt;&lt;/pub-dates&gt;&lt;/dates&gt;&lt;pub-location&gt;Geneva&lt;/pub-location&gt;&lt;publisher&gt;World Health Organization&lt;/publisher&gt;&lt;urls&gt;&lt;related-urls&gt;&lt;url&gt;https://apps.who.int/iris/handle/10665/334253&lt;/url&gt;&lt;/related-urls&gt;&lt;/urls&gt;&lt;custom6&gt;CC BY-NC-SA 3.0 IGO&lt;/custom6&gt;&lt;custom7&gt;https://creativecommons.org/licenses/by-nc-sa/3.0/igo&lt;/custom7&gt;&lt;remote-database-name&gt;WHO IRIS&lt;/remote-database-name&gt;&lt;remote-database-provider&gt;http://apps.who.int/iris/&lt;/remote-database-provider&gt;&lt;language&gt;en&amp;#xD;zh&amp;#xD;ru&lt;/language&gt;&lt;modified-date&gt;World Health Organization&lt;/modified-date&gt;&lt;/record&gt;&lt;/Cite&gt;&lt;/EndNote&gt;</w:instrText>
      </w:r>
      <w:r w:rsidR="00625C21">
        <w:rPr>
          <w:rFonts w:ascii="Calibri" w:hAnsi="Calibri" w:cstheme="minorHAnsi"/>
          <w:bCs/>
          <w:lang w:val="en-GB"/>
        </w:rPr>
        <w:fldChar w:fldCharType="separate"/>
      </w:r>
      <w:r w:rsidR="00BC462E">
        <w:rPr>
          <w:rFonts w:ascii="Calibri" w:hAnsi="Calibri" w:cstheme="minorHAnsi"/>
          <w:bCs/>
          <w:noProof/>
          <w:lang w:val="en-GB"/>
        </w:rPr>
        <w:t>(3)</w:t>
      </w:r>
      <w:r w:rsidR="00625C21">
        <w:rPr>
          <w:rFonts w:ascii="Calibri" w:hAnsi="Calibri" w:cstheme="minorHAnsi"/>
          <w:bCs/>
          <w:lang w:val="en-GB"/>
        </w:rPr>
        <w:fldChar w:fldCharType="end"/>
      </w:r>
      <w:r w:rsidR="00625C21">
        <w:rPr>
          <w:rFonts w:ascii="Calibri" w:hAnsi="Calibri" w:cstheme="minorHAnsi"/>
          <w:bCs/>
          <w:lang w:val="en-GB"/>
        </w:rPr>
        <w:t>.</w:t>
      </w:r>
      <w:r w:rsidR="000E637A">
        <w:rPr>
          <w:rFonts w:ascii="Calibri" w:hAnsi="Calibri" w:cstheme="minorHAnsi"/>
          <w:bCs/>
          <w:lang w:val="en-GB"/>
        </w:rPr>
        <w:t xml:space="preserve"> </w:t>
      </w:r>
    </w:p>
    <w:p w14:paraId="5B9D5A07" w14:textId="64DF50C3" w:rsidR="00CF105B" w:rsidRPr="00B7289A" w:rsidRDefault="00104E1A" w:rsidP="00CF105B">
      <w:r>
        <w:lastRenderedPageBreak/>
        <w:t>Ag-RDT p</w:t>
      </w:r>
      <w:r w:rsidR="00CF105B">
        <w:t>erformance is</w:t>
      </w:r>
      <w:r>
        <w:t xml:space="preserve"> </w:t>
      </w:r>
      <w:r w:rsidR="004C4849">
        <w:t>not equivalent to NAAT and is</w:t>
      </w:r>
      <w:r w:rsidR="00CF105B">
        <w:t xml:space="preserve"> highly variable based on the test characteristics</w:t>
      </w:r>
      <w:r w:rsidR="00FE25A5">
        <w:t xml:space="preserve">, quality of sample </w:t>
      </w:r>
      <w:r w:rsidR="000E637A">
        <w:t>collection and</w:t>
      </w:r>
      <w:r w:rsidR="00CF105B">
        <w:t xml:space="preserve"> the population tested</w:t>
      </w:r>
      <w:r w:rsidR="00D23ABB">
        <w:t xml:space="preserve"> e.g. days since onset of symptoms</w:t>
      </w:r>
      <w:r w:rsidR="00CF105B">
        <w:t xml:space="preserve">. The RDTs are </w:t>
      </w:r>
      <w:r w:rsidR="009616C5">
        <w:t>most</w:t>
      </w:r>
      <w:r w:rsidR="00CF105B">
        <w:t xml:space="preserve"> sensitive for </w:t>
      </w:r>
      <w:r w:rsidR="009616C5">
        <w:t xml:space="preserve">the </w:t>
      </w:r>
      <w:r w:rsidR="00CF105B">
        <w:t xml:space="preserve">detection of </w:t>
      </w:r>
      <w:r w:rsidR="009616C5">
        <w:t xml:space="preserve">SARS-CoV-2 infected </w:t>
      </w:r>
      <w:r w:rsidR="00CF105B">
        <w:t xml:space="preserve">patients with a high viral </w:t>
      </w:r>
      <w:r w:rsidR="004F5A11">
        <w:t xml:space="preserve">RNA </w:t>
      </w:r>
      <w:r w:rsidR="00CF105B">
        <w:t>load</w:t>
      </w:r>
      <w:r w:rsidR="009616C5">
        <w:t xml:space="preserve">, </w:t>
      </w:r>
      <w:r w:rsidR="00CF105B">
        <w:t xml:space="preserve">e.g. </w:t>
      </w:r>
      <w:r w:rsidR="004D51F7">
        <w:t>RT-</w:t>
      </w:r>
      <w:r w:rsidR="009616C5">
        <w:t xml:space="preserve">PCR </w:t>
      </w:r>
      <w:r w:rsidR="00CF105B">
        <w:t xml:space="preserve">cycle threshold (Ct) values </w:t>
      </w:r>
      <w:r w:rsidR="00D23ABB">
        <w:rPr>
          <w:rFonts w:cstheme="minorHAnsi"/>
        </w:rPr>
        <w:t>≤</w:t>
      </w:r>
      <w:r w:rsidR="00CF105B">
        <w:t>25-30</w:t>
      </w:r>
      <w:r w:rsidR="009616C5">
        <w:t>,</w:t>
      </w:r>
      <w:r w:rsidR="00CF105B">
        <w:t xml:space="preserve"> or with more than </w:t>
      </w:r>
      <w:r w:rsidR="00D23ABB">
        <w:rPr>
          <w:rFonts w:cstheme="minorHAnsi"/>
        </w:rPr>
        <w:t>≈</w:t>
      </w:r>
      <w:r w:rsidR="00CF105B">
        <w:t>10E6 genomic copies/</w:t>
      </w:r>
      <w:proofErr w:type="spellStart"/>
      <w:r w:rsidR="00CF105B">
        <w:t>mL.</w:t>
      </w:r>
      <w:proofErr w:type="spellEnd"/>
      <w:r w:rsidR="00CF105B">
        <w:t xml:space="preserve"> WHO</w:t>
      </w:r>
      <w:r w:rsidR="009616C5">
        <w:t>,</w:t>
      </w:r>
      <w:r w:rsidR="00CF105B">
        <w:t xml:space="preserve"> </w:t>
      </w:r>
      <w:r w:rsidR="009616C5">
        <w:t xml:space="preserve">working </w:t>
      </w:r>
      <w:r w:rsidR="00CF105B">
        <w:t>with key stakeholders</w:t>
      </w:r>
      <w:r w:rsidR="009616C5">
        <w:t>,</w:t>
      </w:r>
      <w:r w:rsidR="00CF105B">
        <w:t xml:space="preserve"> has defined minimum performance specifications for point of care Ag-RDTs in a </w:t>
      </w:r>
      <w:r w:rsidR="009616C5">
        <w:t xml:space="preserve">published </w:t>
      </w:r>
      <w:r w:rsidR="00CF105B">
        <w:t>Target Product Profile</w:t>
      </w:r>
      <w:r w:rsidR="00625C21">
        <w:t xml:space="preserve"> </w:t>
      </w:r>
      <w:r w:rsidR="00625C21">
        <w:fldChar w:fldCharType="begin"/>
      </w:r>
      <w:r w:rsidR="00EF73BA">
        <w:instrText xml:space="preserve"> ADDIN EN.CITE &lt;EndNote&gt;&lt;Cite&gt;&lt;Author&gt;World health Organization&lt;/Author&gt;&lt;Year&gt;2020&lt;/Year&gt;&lt;RecNum&gt;781&lt;/RecNum&gt;&lt;DisplayText&gt;(1, 2)&lt;/DisplayText&gt;&lt;record&gt;&lt;rec-number&gt;781&lt;/rec-number&gt;&lt;foreign-keys&gt;&lt;key app="EN" db-id="p9tvdv0dk5we0geddsrp0f5fp52ww5zrt5x9" timestamp="1597406265" guid="e9ac852e-78a1-4093-acb6-4e33e24da568"&gt;781&lt;/key&gt;&lt;/foreign-keys&gt;&lt;ref-type name="Web Page"&gt;12&lt;/ref-type&gt;&lt;contributors&gt;&lt;authors&gt;&lt;author&gt;World health Organization,&lt;/author&gt;&lt;/authors&gt;&lt;/contributors&gt;&lt;titles&gt;&lt;title&gt;COVID-19 Target product profiles for priority diagnostics to support response to the COVID-19 pandemic v.0.1&lt;/title&gt;&lt;/titles&gt;&lt;number&gt;14 August 2020&lt;/number&gt;&lt;dates&gt;&lt;year&gt;2020&lt;/year&gt;&lt;pub-dates&gt;&lt;date&gt;31 July 2020&lt;/date&gt;&lt;/pub-dates&gt;&lt;/dates&gt;&lt;urls&gt;&lt;related-urls&gt;&lt;url&gt;https://www.who.int/publications/m/item/covid-19-target-product-profiles-for-priority-diagnostics-to-support-response-to-the-covid-19-pandemic-v.0.1&lt;/url&gt;&lt;/related-urls&gt;&lt;/urls&gt;&lt;/record&gt;&lt;/Cite&gt;&lt;Cite&gt;&lt;Author&gt;World Health Organization&lt;/Author&gt;&lt;Year&gt;2020&lt;/Year&gt;&lt;RecNum&gt;1203&lt;/RecNum&gt;&lt;record&gt;&lt;rec-number&gt;1203&lt;/rec-number&gt;&lt;foreign-keys&gt;&lt;key app="EN" db-id="p9tvdv0dk5we0geddsrp0f5fp52ww5zrt5x9" timestamp="1605103507" guid="053fd41a-4f38-48cc-be1c-4300ffd354c3"&gt;1203&lt;/key&gt;&lt;/foreign-keys&gt;&lt;ref-type name="Web Page"&gt;12&lt;/ref-type&gt;&lt;contributors&gt;&lt;authors&gt;&lt;author&gt;World Health Organization,&lt;/author&gt;&lt;/authors&gt;&lt;/contributors&gt;&lt;titles&gt;&lt;title&gt;WHO Emergency Use Listing for In vitro diagnostics (IVDs) Detecting SARS-CoV-2&lt;/title&gt;&lt;/titles&gt;&lt;dates&gt;&lt;year&gt;2020&lt;/year&gt;&lt;/dates&gt;&lt;urls&gt;&lt;related-urls&gt;&lt;url&gt;https://extranet.who.int/pqweb/sites/default/files/documents/201002_eul_sars_cov2_product_list.pdf&lt;/url&gt;&lt;/related-urls&gt;&lt;/urls&gt;&lt;/record&gt;&lt;/Cite&gt;&lt;/EndNote&gt;</w:instrText>
      </w:r>
      <w:r w:rsidR="00625C21">
        <w:fldChar w:fldCharType="separate"/>
      </w:r>
      <w:r w:rsidR="00BC462E">
        <w:rPr>
          <w:noProof/>
        </w:rPr>
        <w:t>(1, 2)</w:t>
      </w:r>
      <w:r w:rsidR="00625C21">
        <w:fldChar w:fldCharType="end"/>
      </w:r>
      <w:r w:rsidR="00CF105B">
        <w:t>. Although WHO has released interim guidance on use of Ag-RDTs for SARS-CoV-2 featuring important considerations for implementation, there is limited experience with these tests in routine settings and specific implementation guidance for use of these new tests is entirely lacking. Therefore, a multi-country, multi-site</w:t>
      </w:r>
      <w:r w:rsidR="002F4DDE">
        <w:t xml:space="preserve"> </w:t>
      </w:r>
      <w:r w:rsidR="000E637A">
        <w:t>approach to</w:t>
      </w:r>
      <w:r w:rsidR="00CF105B">
        <w:t xml:space="preserve"> monitor the implementation of Ag-RDTs for COVID-19 will be carried out to assess </w:t>
      </w:r>
      <w:r w:rsidR="003D2475">
        <w:t xml:space="preserve">field </w:t>
      </w:r>
      <w:r w:rsidR="00CF105B">
        <w:t>performance, acceptability, feasibility and/or impact and</w:t>
      </w:r>
      <w:r w:rsidR="0008696C">
        <w:t xml:space="preserve"> to</w:t>
      </w:r>
      <w:r w:rsidR="00CF105B">
        <w:t xml:space="preserve"> inform and optimize settings for most effective utilization. </w:t>
      </w:r>
    </w:p>
    <w:p w14:paraId="3E93B468" w14:textId="77777777" w:rsidR="00CF105B" w:rsidRDefault="00CF105B" w:rsidP="00CF105B">
      <w:pPr>
        <w:pStyle w:val="Heading2"/>
      </w:pPr>
      <w:bookmarkStart w:id="9" w:name="_Toc53664139"/>
      <w:bookmarkStart w:id="10" w:name="_Toc55493616"/>
      <w:bookmarkStart w:id="11" w:name="_Toc56002443"/>
      <w:r>
        <w:t>Objectives</w:t>
      </w:r>
      <w:bookmarkEnd w:id="9"/>
      <w:bookmarkEnd w:id="10"/>
      <w:bookmarkEnd w:id="11"/>
    </w:p>
    <w:p w14:paraId="437CC8E8" w14:textId="77777777" w:rsidR="00CF105B" w:rsidRDefault="00CF105B" w:rsidP="00CF105B">
      <w:pPr>
        <w:rPr>
          <w:lang w:val="en-GB"/>
        </w:rPr>
      </w:pPr>
      <w:r w:rsidRPr="00680264">
        <w:rPr>
          <w:lang w:val="en-GB"/>
        </w:rPr>
        <w:t>The</w:t>
      </w:r>
      <w:r>
        <w:rPr>
          <w:lang w:val="en-GB"/>
        </w:rPr>
        <w:t xml:space="preserve"> </w:t>
      </w:r>
      <w:r w:rsidRPr="000730DD">
        <w:rPr>
          <w:b/>
          <w:lang w:val="en-GB"/>
        </w:rPr>
        <w:t>primary objective</w:t>
      </w:r>
      <w:r w:rsidRPr="00680264">
        <w:rPr>
          <w:lang w:val="en-GB"/>
        </w:rPr>
        <w:t xml:space="preserve"> of this</w:t>
      </w:r>
      <w:r>
        <w:rPr>
          <w:lang w:val="en-GB"/>
        </w:rPr>
        <w:t xml:space="preserve"> study is:</w:t>
      </w:r>
    </w:p>
    <w:p w14:paraId="25343EEE" w14:textId="2F598B22" w:rsidR="00CF105B" w:rsidRPr="00D46150" w:rsidRDefault="00CF105B" w:rsidP="00CF105B">
      <w:pPr>
        <w:pStyle w:val="ListParagraph"/>
        <w:numPr>
          <w:ilvl w:val="0"/>
          <w:numId w:val="3"/>
        </w:numPr>
        <w:snapToGrid w:val="0"/>
        <w:spacing w:before="240" w:beforeAutospacing="0" w:after="240" w:afterAutospacing="0"/>
      </w:pPr>
      <w:r>
        <w:t xml:space="preserve">To </w:t>
      </w:r>
      <w:r w:rsidRPr="00117CD9">
        <w:t xml:space="preserve">assess the </w:t>
      </w:r>
      <w:r w:rsidR="003D2475" w:rsidRPr="00806220">
        <w:rPr>
          <w:b/>
        </w:rPr>
        <w:t>field</w:t>
      </w:r>
      <w:r w:rsidRPr="00806220">
        <w:rPr>
          <w:b/>
        </w:rPr>
        <w:t xml:space="preserve"> </w:t>
      </w:r>
      <w:r w:rsidRPr="00D46150">
        <w:rPr>
          <w:b/>
        </w:rPr>
        <w:t xml:space="preserve">performance, feasibility, acceptability and impact </w:t>
      </w:r>
      <w:r w:rsidRPr="00117CD9">
        <w:t>of antigen detecting SARS-CoV-2 rapid diagnostic tests</w:t>
      </w:r>
      <w:r w:rsidR="00D767EE">
        <w:t xml:space="preserve"> as part of algorithms</w:t>
      </w:r>
      <w:r w:rsidRPr="00117CD9">
        <w:t xml:space="preserve"> in </w:t>
      </w:r>
      <w:r w:rsidR="009616C5" w:rsidRPr="00117CD9">
        <w:t>var</w:t>
      </w:r>
      <w:r w:rsidR="009616C5">
        <w:t>ious</w:t>
      </w:r>
      <w:r w:rsidR="009616C5" w:rsidRPr="00117CD9">
        <w:t xml:space="preserve"> </w:t>
      </w:r>
      <w:r w:rsidRPr="00117CD9">
        <w:t>use settings</w:t>
      </w:r>
      <w:r>
        <w:rPr>
          <w:rStyle w:val="FootnoteReference"/>
        </w:rPr>
        <w:footnoteReference w:id="2"/>
      </w:r>
      <w:r w:rsidRPr="00117CD9">
        <w:t xml:space="preserve"> in low- and middle-income countries</w:t>
      </w:r>
      <w:r>
        <w:t xml:space="preserve"> through monitored implementation.</w:t>
      </w:r>
    </w:p>
    <w:p w14:paraId="605EF159" w14:textId="77777777" w:rsidR="00CF105B" w:rsidRPr="00680264" w:rsidRDefault="00CF105B" w:rsidP="00CF105B">
      <w:pPr>
        <w:rPr>
          <w:lang w:val="en-GB"/>
        </w:rPr>
      </w:pPr>
      <w:r w:rsidRPr="00680264">
        <w:rPr>
          <w:lang w:val="en-GB"/>
        </w:rPr>
        <w:t xml:space="preserve">The </w:t>
      </w:r>
      <w:r w:rsidRPr="00680264">
        <w:rPr>
          <w:b/>
          <w:lang w:val="en-GB"/>
        </w:rPr>
        <w:t>secondary objectives</w:t>
      </w:r>
      <w:r w:rsidRPr="00680264">
        <w:rPr>
          <w:lang w:val="en-GB"/>
        </w:rPr>
        <w:t xml:space="preserve"> </w:t>
      </w:r>
      <w:r>
        <w:rPr>
          <w:lang w:val="en-GB"/>
        </w:rPr>
        <w:t xml:space="preserve">of the study </w:t>
      </w:r>
      <w:r w:rsidRPr="00680264">
        <w:rPr>
          <w:lang w:val="en-GB"/>
        </w:rPr>
        <w:t>are:</w:t>
      </w:r>
    </w:p>
    <w:p w14:paraId="355DC8B6" w14:textId="1DF631AA" w:rsidR="00CF105B" w:rsidRDefault="00CF105B" w:rsidP="00CF105B">
      <w:pPr>
        <w:pStyle w:val="ListParagraph"/>
        <w:numPr>
          <w:ilvl w:val="0"/>
          <w:numId w:val="3"/>
        </w:numPr>
        <w:snapToGrid w:val="0"/>
        <w:spacing w:before="240" w:beforeAutospacing="0" w:after="240" w:afterAutospacing="0"/>
      </w:pPr>
      <w:r>
        <w:t xml:space="preserve">To assess the </w:t>
      </w:r>
      <w:r w:rsidR="004D38B9">
        <w:t xml:space="preserve">cost and </w:t>
      </w:r>
      <w:r>
        <w:t>cost effectiveness</w:t>
      </w:r>
      <w:r w:rsidRPr="003A668E">
        <w:t xml:space="preserve"> </w:t>
      </w:r>
      <w:r>
        <w:t xml:space="preserve">of implementing </w:t>
      </w:r>
      <w:r w:rsidRPr="00117CD9">
        <w:t>antigen detecting SARS-CoV-2 rapid diagnostic tests</w:t>
      </w:r>
      <w:r w:rsidR="00977601">
        <w:t xml:space="preserve"> in low- and middle-income countries.</w:t>
      </w:r>
    </w:p>
    <w:p w14:paraId="1BADE5C0" w14:textId="77777777" w:rsidR="00575587" w:rsidRDefault="00575587" w:rsidP="00797A53">
      <w:pPr>
        <w:pStyle w:val="ListParagraph"/>
        <w:snapToGrid w:val="0"/>
        <w:spacing w:before="240" w:beforeAutospacing="0" w:after="240" w:afterAutospacing="0"/>
      </w:pPr>
    </w:p>
    <w:p w14:paraId="69E9BEBD" w14:textId="77777777" w:rsidR="00CF105B" w:rsidRDefault="00CF105B" w:rsidP="00CF105B">
      <w:pPr>
        <w:pStyle w:val="Heading1"/>
      </w:pPr>
      <w:bookmarkStart w:id="12" w:name="_Toc53664140"/>
      <w:bookmarkStart w:id="13" w:name="_Toc55493617"/>
      <w:bookmarkStart w:id="14" w:name="_Toc56002444"/>
      <w:r>
        <w:lastRenderedPageBreak/>
        <w:t>Methods</w:t>
      </w:r>
      <w:bookmarkEnd w:id="12"/>
      <w:bookmarkEnd w:id="13"/>
      <w:bookmarkEnd w:id="14"/>
    </w:p>
    <w:p w14:paraId="47474395" w14:textId="77777777" w:rsidR="00CF105B" w:rsidRDefault="00CF105B" w:rsidP="00CF105B">
      <w:pPr>
        <w:pStyle w:val="Heading2"/>
      </w:pPr>
      <w:bookmarkStart w:id="15" w:name="_Toc53664141"/>
      <w:bookmarkStart w:id="16" w:name="_Toc55493618"/>
      <w:bookmarkStart w:id="17" w:name="_Toc56002445"/>
      <w:r>
        <w:t>Design and duration</w:t>
      </w:r>
      <w:bookmarkEnd w:id="15"/>
      <w:bookmarkEnd w:id="16"/>
      <w:bookmarkEnd w:id="17"/>
    </w:p>
    <w:p w14:paraId="13F88CB0" w14:textId="2C4E662C" w:rsidR="00CF105B" w:rsidRDefault="0008696C" w:rsidP="00CF105B">
      <w:pPr>
        <w:pBdr>
          <w:top w:val="nil"/>
          <w:left w:val="nil"/>
          <w:bottom w:val="nil"/>
          <w:right w:val="nil"/>
          <w:between w:val="nil"/>
        </w:pBdr>
        <w:rPr>
          <w:rFonts w:eastAsia="Arial"/>
          <w:color w:val="000000"/>
          <w:lang w:val="en-GB"/>
        </w:rPr>
      </w:pPr>
      <w:proofErr w:type="spellStart"/>
      <w:r>
        <w:rPr>
          <w:lang w:val="en-GB"/>
        </w:rPr>
        <w:t>This</w:t>
      </w:r>
      <w:r w:rsidR="00CF105B" w:rsidRPr="00D56391">
        <w:rPr>
          <w:lang w:val="en-GB"/>
        </w:rPr>
        <w:t>protocol</w:t>
      </w:r>
      <w:proofErr w:type="spellEnd"/>
      <w:r w:rsidR="00CF105B" w:rsidRPr="00D56391">
        <w:rPr>
          <w:lang w:val="en-GB"/>
        </w:rPr>
        <w:t xml:space="preserve"> </w:t>
      </w:r>
      <w:r w:rsidR="00DF5FEA">
        <w:rPr>
          <w:lang w:val="en-GB"/>
        </w:rPr>
        <w:t xml:space="preserve">outlines </w:t>
      </w:r>
      <w:r w:rsidR="000E637A">
        <w:rPr>
          <w:lang w:val="en-GB"/>
        </w:rPr>
        <w:t>a monitored</w:t>
      </w:r>
      <w:r w:rsidR="00CF105B" w:rsidRPr="00D56391">
        <w:rPr>
          <w:lang w:val="en-GB"/>
        </w:rPr>
        <w:t xml:space="preserve"> </w:t>
      </w:r>
      <w:r w:rsidR="00CF105B" w:rsidRPr="004A3EF8">
        <w:rPr>
          <w:lang w:val="en-GB"/>
        </w:rPr>
        <w:t>implementation</w:t>
      </w:r>
      <w:r w:rsidR="00CF1BE1">
        <w:rPr>
          <w:lang w:val="en-GB"/>
        </w:rPr>
        <w:t xml:space="preserve"> plan for</w:t>
      </w:r>
      <w:r w:rsidR="00CF105B" w:rsidRPr="004A3EF8">
        <w:rPr>
          <w:lang w:val="en-GB"/>
        </w:rPr>
        <w:t xml:space="preserve"> </w:t>
      </w:r>
      <w:r w:rsidR="00CF1BE1">
        <w:rPr>
          <w:lang w:val="en-GB"/>
        </w:rPr>
        <w:t xml:space="preserve">SARS-CoV-2 </w:t>
      </w:r>
      <w:r w:rsidR="00CF105B" w:rsidRPr="004A3EF8">
        <w:rPr>
          <w:rFonts w:eastAsia="Arial"/>
          <w:color w:val="000000"/>
          <w:lang w:val="en-GB"/>
        </w:rPr>
        <w:t>Ag</w:t>
      </w:r>
      <w:r w:rsidR="00CF105B" w:rsidRPr="00D56391">
        <w:rPr>
          <w:rFonts w:eastAsia="Arial"/>
          <w:color w:val="000000"/>
          <w:lang w:val="en-GB"/>
        </w:rPr>
        <w:t>-RDTs</w:t>
      </w:r>
      <w:r w:rsidR="000E637A">
        <w:rPr>
          <w:rFonts w:eastAsia="Arial"/>
          <w:color w:val="000000"/>
          <w:lang w:val="en-GB"/>
        </w:rPr>
        <w:t xml:space="preserve"> </w:t>
      </w:r>
      <w:r w:rsidR="00CF1BE1">
        <w:rPr>
          <w:rFonts w:eastAsia="Arial"/>
          <w:color w:val="000000"/>
          <w:lang w:val="en-GB"/>
        </w:rPr>
        <w:t xml:space="preserve">aimed at </w:t>
      </w:r>
      <w:r w:rsidR="00727D5C">
        <w:rPr>
          <w:rFonts w:eastAsia="Arial"/>
          <w:color w:val="000000"/>
          <w:lang w:val="en-GB"/>
        </w:rPr>
        <w:t xml:space="preserve">assessing the </w:t>
      </w:r>
      <w:r w:rsidR="0053365E">
        <w:rPr>
          <w:rFonts w:eastAsia="Arial"/>
          <w:color w:val="000000"/>
          <w:lang w:val="en-GB"/>
        </w:rPr>
        <w:t xml:space="preserve">field </w:t>
      </w:r>
      <w:r w:rsidR="00727D5C">
        <w:rPr>
          <w:rFonts w:eastAsia="Arial"/>
          <w:color w:val="000000"/>
          <w:lang w:val="en-GB"/>
        </w:rPr>
        <w:t xml:space="preserve">performance of the test in routine conditions, as well as the </w:t>
      </w:r>
      <w:r w:rsidR="002E48FD">
        <w:rPr>
          <w:rFonts w:eastAsia="Arial"/>
          <w:color w:val="000000"/>
          <w:lang w:val="en-GB"/>
        </w:rPr>
        <w:t xml:space="preserve">acceptability, feasibility and impact on </w:t>
      </w:r>
      <w:r w:rsidR="00E842D8">
        <w:rPr>
          <w:rFonts w:eastAsia="Arial"/>
          <w:color w:val="000000"/>
          <w:lang w:val="en-GB"/>
        </w:rPr>
        <w:t xml:space="preserve">case detection, </w:t>
      </w:r>
      <w:r w:rsidR="00386290">
        <w:rPr>
          <w:rFonts w:eastAsia="Arial"/>
          <w:color w:val="000000"/>
          <w:lang w:val="en-GB"/>
        </w:rPr>
        <w:t>cluster detection</w:t>
      </w:r>
      <w:r w:rsidR="003449F7">
        <w:rPr>
          <w:rFonts w:eastAsia="Arial"/>
          <w:color w:val="000000"/>
          <w:lang w:val="en-GB"/>
        </w:rPr>
        <w:t>, quarantine measures</w:t>
      </w:r>
      <w:r w:rsidR="00652578">
        <w:rPr>
          <w:rFonts w:eastAsia="Arial"/>
          <w:color w:val="000000"/>
          <w:lang w:val="en-GB"/>
        </w:rPr>
        <w:t>,</w:t>
      </w:r>
      <w:r w:rsidR="00130CF6">
        <w:rPr>
          <w:rFonts w:eastAsia="Arial"/>
          <w:color w:val="000000"/>
          <w:lang w:val="en-GB"/>
        </w:rPr>
        <w:t xml:space="preserve"> </w:t>
      </w:r>
      <w:r w:rsidR="00130CF6" w:rsidRPr="002561C5">
        <w:rPr>
          <w:rFonts w:eastAsia="Arial"/>
          <w:color w:val="000000"/>
          <w:lang w:val="en-GB"/>
        </w:rPr>
        <w:t>and potentially</w:t>
      </w:r>
      <w:r w:rsidR="00652578" w:rsidRPr="002561C5">
        <w:rPr>
          <w:rFonts w:eastAsia="Arial"/>
          <w:color w:val="000000"/>
          <w:lang w:val="en-GB"/>
        </w:rPr>
        <w:t xml:space="preserve"> </w:t>
      </w:r>
      <w:r w:rsidR="000146D6" w:rsidRPr="002561C5">
        <w:rPr>
          <w:rFonts w:eastAsia="Arial"/>
          <w:color w:val="000000"/>
          <w:lang w:val="en-GB"/>
        </w:rPr>
        <w:t>hospitalizations,</w:t>
      </w:r>
      <w:r w:rsidR="000146D6">
        <w:rPr>
          <w:rFonts w:eastAsia="Arial"/>
          <w:color w:val="000000"/>
          <w:lang w:val="en-GB"/>
        </w:rPr>
        <w:t xml:space="preserve"> </w:t>
      </w:r>
      <w:r w:rsidR="0093166E">
        <w:rPr>
          <w:rFonts w:eastAsia="Arial"/>
          <w:color w:val="000000"/>
          <w:lang w:val="en-GB"/>
        </w:rPr>
        <w:t>and transmission</w:t>
      </w:r>
      <w:r w:rsidR="00CF105B" w:rsidRPr="00D56391">
        <w:rPr>
          <w:lang w:val="en-GB"/>
        </w:rPr>
        <w:t xml:space="preserve">. </w:t>
      </w:r>
      <w:r w:rsidR="00DE5736">
        <w:rPr>
          <w:rFonts w:eastAsia="Arial"/>
          <w:color w:val="000000"/>
          <w:lang w:val="en-GB"/>
        </w:rPr>
        <w:t>Implementing</w:t>
      </w:r>
      <w:r w:rsidR="00727692">
        <w:rPr>
          <w:rFonts w:eastAsia="Arial"/>
          <w:color w:val="000000"/>
          <w:lang w:val="en-GB"/>
        </w:rPr>
        <w:t xml:space="preserve"> sites </w:t>
      </w:r>
      <w:r w:rsidR="00DE5736">
        <w:rPr>
          <w:rFonts w:eastAsia="Arial"/>
          <w:color w:val="000000"/>
          <w:lang w:val="en-GB"/>
        </w:rPr>
        <w:t xml:space="preserve">must employ </w:t>
      </w:r>
      <w:r w:rsidR="00125187">
        <w:rPr>
          <w:rFonts w:eastAsia="Arial"/>
          <w:color w:val="000000"/>
          <w:lang w:val="en-GB"/>
        </w:rPr>
        <w:t>Ag-RDT</w:t>
      </w:r>
      <w:r w:rsidR="00DE5736">
        <w:rPr>
          <w:rFonts w:eastAsia="Arial"/>
          <w:color w:val="000000"/>
          <w:lang w:val="en-GB"/>
        </w:rPr>
        <w:t>s</w:t>
      </w:r>
      <w:r w:rsidR="00125187">
        <w:rPr>
          <w:rFonts w:eastAsia="Arial"/>
          <w:color w:val="000000"/>
          <w:lang w:val="en-GB"/>
        </w:rPr>
        <w:t xml:space="preserve"> according to WHO interim guidance and </w:t>
      </w:r>
      <w:r w:rsidR="004F7BC1">
        <w:rPr>
          <w:rFonts w:eastAsia="Arial"/>
          <w:color w:val="000000"/>
          <w:lang w:val="en-GB"/>
        </w:rPr>
        <w:t>the relevant national regulations and policy.</w:t>
      </w:r>
      <w:r w:rsidR="00C304DD">
        <w:rPr>
          <w:rFonts w:eastAsia="Arial"/>
          <w:color w:val="000000"/>
          <w:lang w:val="en-GB"/>
        </w:rPr>
        <w:t xml:space="preserve"> Only </w:t>
      </w:r>
      <w:hyperlink r:id="rId17" w:history="1">
        <w:r w:rsidR="00C304DD" w:rsidRPr="003A4040">
          <w:rPr>
            <w:rStyle w:val="Hyperlink"/>
            <w:rFonts w:eastAsia="Arial"/>
            <w:lang w:val="en-GB"/>
          </w:rPr>
          <w:t>WHO-</w:t>
        </w:r>
        <w:r w:rsidR="00886C53" w:rsidRPr="003A4040">
          <w:rPr>
            <w:rStyle w:val="Hyperlink"/>
            <w:rFonts w:eastAsia="Arial"/>
            <w:lang w:val="en-GB"/>
          </w:rPr>
          <w:t>Emergency Use Listing (EUL)</w:t>
        </w:r>
      </w:hyperlink>
      <w:r w:rsidR="00886C53">
        <w:rPr>
          <w:rFonts w:eastAsia="Arial"/>
          <w:color w:val="000000"/>
          <w:lang w:val="en-GB"/>
        </w:rPr>
        <w:t xml:space="preserve"> listed </w:t>
      </w:r>
      <w:r w:rsidR="00C028C3">
        <w:rPr>
          <w:rFonts w:eastAsia="Arial"/>
          <w:color w:val="000000"/>
          <w:lang w:val="en-GB"/>
        </w:rPr>
        <w:t xml:space="preserve">SARS-CoV-2 Ag RDTs will be used in project sites </w:t>
      </w:r>
      <w:r w:rsidR="00851280">
        <w:rPr>
          <w:rFonts w:eastAsia="Arial"/>
          <w:color w:val="000000"/>
          <w:lang w:val="en-GB"/>
        </w:rPr>
        <w:t xml:space="preserve">and they must also be authorized for use in the implementing country. </w:t>
      </w:r>
      <w:r w:rsidR="003703B4">
        <w:rPr>
          <w:rFonts w:eastAsia="Arial"/>
          <w:color w:val="000000"/>
          <w:lang w:val="en-GB"/>
        </w:rPr>
        <w:t xml:space="preserve"> </w:t>
      </w:r>
      <w:r w:rsidR="00CF6485">
        <w:rPr>
          <w:rFonts w:eastAsia="Arial"/>
          <w:color w:val="000000"/>
          <w:lang w:val="en-GB"/>
        </w:rPr>
        <w:t>Projects in up to f</w:t>
      </w:r>
      <w:r w:rsidR="00CF105B">
        <w:rPr>
          <w:rFonts w:eastAsia="Arial"/>
          <w:color w:val="000000"/>
          <w:lang w:val="en-GB"/>
        </w:rPr>
        <w:t xml:space="preserve">ive </w:t>
      </w:r>
      <w:r w:rsidR="00E82000">
        <w:rPr>
          <w:rFonts w:eastAsia="Arial"/>
          <w:color w:val="000000"/>
          <w:lang w:val="en-GB"/>
        </w:rPr>
        <w:t>geographic</w:t>
      </w:r>
      <w:r w:rsidR="00575587">
        <w:rPr>
          <w:rFonts w:eastAsia="Arial"/>
          <w:color w:val="000000"/>
          <w:lang w:val="en-GB"/>
        </w:rPr>
        <w:t>ally</w:t>
      </w:r>
      <w:r w:rsidR="00E82000">
        <w:rPr>
          <w:rFonts w:eastAsia="Arial"/>
          <w:color w:val="000000"/>
          <w:lang w:val="en-GB"/>
        </w:rPr>
        <w:t xml:space="preserve"> </w:t>
      </w:r>
      <w:r w:rsidR="00EA0FB9">
        <w:rPr>
          <w:rFonts w:eastAsia="Arial"/>
          <w:color w:val="000000"/>
          <w:lang w:val="en-GB"/>
        </w:rPr>
        <w:t xml:space="preserve">diverse </w:t>
      </w:r>
      <w:r w:rsidR="00E82000">
        <w:rPr>
          <w:rFonts w:eastAsia="Arial"/>
          <w:color w:val="000000"/>
          <w:lang w:val="en-GB"/>
        </w:rPr>
        <w:t xml:space="preserve">countries </w:t>
      </w:r>
      <w:r w:rsidR="00CF6485">
        <w:rPr>
          <w:rFonts w:eastAsia="Arial"/>
          <w:color w:val="000000"/>
          <w:lang w:val="en-GB"/>
        </w:rPr>
        <w:t>will be sele</w:t>
      </w:r>
      <w:r w:rsidR="000C29D5">
        <w:rPr>
          <w:rFonts w:eastAsia="Arial"/>
          <w:color w:val="000000"/>
          <w:lang w:val="en-GB"/>
        </w:rPr>
        <w:t>cted</w:t>
      </w:r>
      <w:r w:rsidR="00670A3A">
        <w:rPr>
          <w:rFonts w:eastAsia="Arial"/>
          <w:color w:val="000000"/>
          <w:lang w:val="en-GB"/>
        </w:rPr>
        <w:t xml:space="preserve"> through a request for proposal process</w:t>
      </w:r>
      <w:r w:rsidR="000E637A">
        <w:rPr>
          <w:rFonts w:eastAsia="Arial"/>
          <w:color w:val="000000"/>
          <w:lang w:val="en-GB"/>
        </w:rPr>
        <w:t xml:space="preserve">. </w:t>
      </w:r>
      <w:r w:rsidR="00FC3EAB">
        <w:rPr>
          <w:rFonts w:eastAsia="Arial"/>
          <w:color w:val="000000"/>
          <w:lang w:val="en-GB"/>
        </w:rPr>
        <w:t xml:space="preserve">The monitored implementation </w:t>
      </w:r>
      <w:r w:rsidR="003A4040">
        <w:rPr>
          <w:rFonts w:eastAsia="Arial"/>
          <w:color w:val="000000"/>
          <w:lang w:val="en-GB"/>
        </w:rPr>
        <w:t xml:space="preserve">phase </w:t>
      </w:r>
      <w:r w:rsidR="00FC3EAB">
        <w:rPr>
          <w:rFonts w:eastAsia="Arial"/>
          <w:color w:val="000000"/>
          <w:lang w:val="en-GB"/>
        </w:rPr>
        <w:t xml:space="preserve">is expected to last for </w:t>
      </w:r>
      <w:r w:rsidR="003F4773">
        <w:rPr>
          <w:rFonts w:eastAsia="Arial"/>
          <w:color w:val="000000"/>
          <w:lang w:val="en-GB"/>
        </w:rPr>
        <w:t>6-9</w:t>
      </w:r>
      <w:r w:rsidR="0097311D">
        <w:rPr>
          <w:rFonts w:eastAsia="Arial"/>
          <w:color w:val="000000"/>
          <w:lang w:val="en-GB"/>
        </w:rPr>
        <w:t xml:space="preserve"> months.  </w:t>
      </w:r>
    </w:p>
    <w:p w14:paraId="0A38EA1E" w14:textId="15C53705" w:rsidR="00A40E24" w:rsidRDefault="00A40E24" w:rsidP="00CF105B">
      <w:pPr>
        <w:pBdr>
          <w:top w:val="nil"/>
          <w:left w:val="nil"/>
          <w:bottom w:val="nil"/>
          <w:right w:val="nil"/>
          <w:between w:val="nil"/>
        </w:pBdr>
        <w:rPr>
          <w:rFonts w:eastAsia="Arial"/>
          <w:color w:val="000000"/>
          <w:lang w:val="en-GB"/>
        </w:rPr>
      </w:pPr>
      <w:r w:rsidRPr="002561C5">
        <w:rPr>
          <w:rFonts w:eastAsia="Arial"/>
          <w:color w:val="000000"/>
          <w:lang w:val="en-GB"/>
        </w:rPr>
        <w:t>Any</w:t>
      </w:r>
      <w:r w:rsidR="00670A3A" w:rsidRPr="002561C5">
        <w:rPr>
          <w:rFonts w:eastAsia="Arial"/>
          <w:color w:val="000000"/>
          <w:lang w:val="en-GB"/>
        </w:rPr>
        <w:t xml:space="preserve"> proposed investigations that</w:t>
      </w:r>
      <w:r w:rsidRPr="002561C5">
        <w:rPr>
          <w:rFonts w:eastAsia="Arial"/>
          <w:color w:val="000000"/>
          <w:lang w:val="en-GB"/>
        </w:rPr>
        <w:t xml:space="preserve"> deviat</w:t>
      </w:r>
      <w:r w:rsidR="00670A3A" w:rsidRPr="002561C5">
        <w:rPr>
          <w:rFonts w:eastAsia="Arial"/>
          <w:color w:val="000000"/>
          <w:lang w:val="en-GB"/>
        </w:rPr>
        <w:t>e</w:t>
      </w:r>
      <w:r w:rsidRPr="002561C5">
        <w:rPr>
          <w:rFonts w:eastAsia="Arial"/>
          <w:color w:val="000000"/>
          <w:lang w:val="en-GB"/>
        </w:rPr>
        <w:t xml:space="preserve"> from routine procedures</w:t>
      </w:r>
      <w:r w:rsidR="00C33084" w:rsidRPr="002561C5">
        <w:rPr>
          <w:rFonts w:eastAsia="Arial"/>
          <w:color w:val="000000"/>
          <w:lang w:val="en-GB"/>
        </w:rPr>
        <w:t xml:space="preserve"> or practices</w:t>
      </w:r>
      <w:r w:rsidR="00134719" w:rsidRPr="002561C5">
        <w:rPr>
          <w:rFonts w:eastAsia="Arial"/>
          <w:color w:val="000000"/>
          <w:lang w:val="en-GB"/>
        </w:rPr>
        <w:t xml:space="preserve"> associated with implementation of Ag-RDTs </w:t>
      </w:r>
      <w:r w:rsidRPr="002561C5">
        <w:rPr>
          <w:rFonts w:eastAsia="Arial"/>
          <w:color w:val="000000"/>
          <w:lang w:val="en-GB"/>
        </w:rPr>
        <w:t xml:space="preserve"> will require </w:t>
      </w:r>
      <w:r w:rsidR="00D90D4B" w:rsidRPr="002561C5">
        <w:rPr>
          <w:rFonts w:eastAsia="Arial"/>
          <w:color w:val="000000"/>
          <w:lang w:val="en-GB"/>
        </w:rPr>
        <w:t>pa</w:t>
      </w:r>
      <w:r w:rsidR="001A6918">
        <w:rPr>
          <w:rFonts w:eastAsia="Arial"/>
          <w:color w:val="000000"/>
          <w:lang w:val="en-GB"/>
        </w:rPr>
        <w:t>rticipant</w:t>
      </w:r>
      <w:r w:rsidR="00D90D4B" w:rsidRPr="002561C5">
        <w:rPr>
          <w:rFonts w:eastAsia="Arial"/>
          <w:color w:val="000000"/>
          <w:lang w:val="en-GB"/>
        </w:rPr>
        <w:t xml:space="preserve"> informed consent and local as well as </w:t>
      </w:r>
      <w:r w:rsidR="00C33084" w:rsidRPr="002561C5">
        <w:rPr>
          <w:rFonts w:eastAsia="Arial"/>
          <w:color w:val="000000"/>
          <w:lang w:val="en-GB"/>
        </w:rPr>
        <w:t>WHO ethic</w:t>
      </w:r>
      <w:r w:rsidR="005E4661">
        <w:rPr>
          <w:rFonts w:eastAsia="Arial"/>
          <w:color w:val="000000"/>
          <w:lang w:val="en-GB"/>
        </w:rPr>
        <w:t>s</w:t>
      </w:r>
      <w:r w:rsidR="00C33084" w:rsidRPr="002561C5">
        <w:rPr>
          <w:rFonts w:eastAsia="Arial"/>
          <w:color w:val="000000"/>
          <w:lang w:val="en-GB"/>
        </w:rPr>
        <w:t xml:space="preserve"> clearance.</w:t>
      </w:r>
      <w:r w:rsidR="00C33084">
        <w:rPr>
          <w:rFonts w:eastAsia="Arial"/>
          <w:color w:val="000000"/>
          <w:lang w:val="en-GB"/>
        </w:rPr>
        <w:t xml:space="preserve"> </w:t>
      </w:r>
    </w:p>
    <w:p w14:paraId="47FFA1F1" w14:textId="0C6022CF" w:rsidR="00140C89" w:rsidRDefault="00140C89" w:rsidP="0021057E">
      <w:pPr>
        <w:pStyle w:val="Heading3"/>
        <w:rPr>
          <w:rFonts w:eastAsia="Arial"/>
          <w:lang w:val="en-GB"/>
        </w:rPr>
      </w:pPr>
      <w:bookmarkStart w:id="18" w:name="_Toc53664142"/>
      <w:bookmarkStart w:id="19" w:name="_Toc55493619"/>
      <w:bookmarkStart w:id="20" w:name="_Toc56002446"/>
      <w:r>
        <w:rPr>
          <w:rFonts w:eastAsia="Arial"/>
          <w:lang w:val="en-GB"/>
        </w:rPr>
        <w:t>Sites</w:t>
      </w:r>
      <w:bookmarkEnd w:id="18"/>
      <w:bookmarkEnd w:id="19"/>
      <w:bookmarkEnd w:id="20"/>
    </w:p>
    <w:p w14:paraId="5F240569" w14:textId="7A7469B2" w:rsidR="0021057E" w:rsidRPr="0021057E" w:rsidRDefault="0021057E" w:rsidP="0021057E">
      <w:pPr>
        <w:rPr>
          <w:lang w:val="en-GB"/>
        </w:rPr>
      </w:pPr>
      <w:r>
        <w:rPr>
          <w:lang w:val="en-GB"/>
        </w:rPr>
        <w:t xml:space="preserve">Funding is available for this </w:t>
      </w:r>
      <w:r w:rsidR="00FA1451">
        <w:rPr>
          <w:lang w:val="en-GB"/>
        </w:rPr>
        <w:t>project</w:t>
      </w:r>
      <w:r w:rsidR="000E637A">
        <w:rPr>
          <w:lang w:val="en-GB"/>
        </w:rPr>
        <w:t xml:space="preserve"> </w:t>
      </w:r>
      <w:r w:rsidR="00124694">
        <w:rPr>
          <w:lang w:val="en-GB"/>
        </w:rPr>
        <w:t>in</w:t>
      </w:r>
      <w:r w:rsidR="000E637A">
        <w:rPr>
          <w:lang w:val="en-GB"/>
        </w:rPr>
        <w:t xml:space="preserve"> </w:t>
      </w:r>
      <w:r>
        <w:rPr>
          <w:lang w:val="en-GB"/>
        </w:rPr>
        <w:t xml:space="preserve">up to five </w:t>
      </w:r>
      <w:r w:rsidR="00D06CC3">
        <w:rPr>
          <w:lang w:val="en-GB"/>
        </w:rPr>
        <w:t>countries</w:t>
      </w:r>
      <w:r w:rsidR="000E637A">
        <w:rPr>
          <w:lang w:val="en-GB"/>
        </w:rPr>
        <w:t xml:space="preserve"> </w:t>
      </w:r>
      <w:r>
        <w:rPr>
          <w:lang w:val="en-GB"/>
        </w:rPr>
        <w:t xml:space="preserve">globally. Funded sites will be selected based on </w:t>
      </w:r>
      <w:r w:rsidRPr="002561C5">
        <w:rPr>
          <w:lang w:val="en-GB"/>
        </w:rPr>
        <w:t xml:space="preserve">the </w:t>
      </w:r>
      <w:r w:rsidRPr="002561C5">
        <w:rPr>
          <w:shd w:val="clear" w:color="auto" w:fill="FFFFFF" w:themeFill="background1"/>
          <w:lang w:val="en-GB"/>
        </w:rPr>
        <w:t>eligibility criteria</w:t>
      </w:r>
      <w:r w:rsidR="002561C5" w:rsidRPr="002561C5">
        <w:rPr>
          <w:shd w:val="clear" w:color="auto" w:fill="FFFFFF" w:themeFill="background1"/>
          <w:lang w:val="en-GB"/>
        </w:rPr>
        <w:t xml:space="preserve"> </w:t>
      </w:r>
      <w:r w:rsidR="002561C5">
        <w:rPr>
          <w:lang w:val="en-GB"/>
        </w:rPr>
        <w:t>(see below)</w:t>
      </w:r>
      <w:r>
        <w:rPr>
          <w:lang w:val="en-GB"/>
        </w:rPr>
        <w:t xml:space="preserve">. </w:t>
      </w:r>
      <w:r w:rsidR="00D06CC3">
        <w:rPr>
          <w:lang w:val="en-GB"/>
        </w:rPr>
        <w:t xml:space="preserve">Each country is </w:t>
      </w:r>
      <w:r w:rsidR="00B944DD">
        <w:rPr>
          <w:lang w:val="en-GB"/>
        </w:rPr>
        <w:t xml:space="preserve">expected to enrol </w:t>
      </w:r>
      <w:r w:rsidR="00AF52B0">
        <w:rPr>
          <w:lang w:val="en-GB"/>
        </w:rPr>
        <w:t>multiple</w:t>
      </w:r>
      <w:r w:rsidR="00B944DD">
        <w:rPr>
          <w:lang w:val="en-GB"/>
        </w:rPr>
        <w:t xml:space="preserve"> </w:t>
      </w:r>
      <w:r w:rsidR="007F2B2A">
        <w:rPr>
          <w:lang w:val="en-GB"/>
        </w:rPr>
        <w:t xml:space="preserve">health facilities </w:t>
      </w:r>
      <w:r w:rsidR="00AF52B0">
        <w:rPr>
          <w:lang w:val="en-GB"/>
        </w:rPr>
        <w:t xml:space="preserve">across various levels of the health system depending on the </w:t>
      </w:r>
      <w:r w:rsidR="00662B44">
        <w:rPr>
          <w:lang w:val="en-GB"/>
        </w:rPr>
        <w:t xml:space="preserve">NAAT </w:t>
      </w:r>
      <w:r w:rsidR="002A5635">
        <w:rPr>
          <w:lang w:val="en-GB"/>
        </w:rPr>
        <w:t xml:space="preserve">testing capacity and SARS-CoV-2 epidemiology. </w:t>
      </w:r>
      <w:r w:rsidR="004333CC">
        <w:rPr>
          <w:lang w:val="en-GB"/>
        </w:rPr>
        <w:t>F</w:t>
      </w:r>
      <w:r>
        <w:rPr>
          <w:lang w:val="en-GB"/>
        </w:rPr>
        <w:t xml:space="preserve">acilities run by national health </w:t>
      </w:r>
      <w:r w:rsidR="000E637A">
        <w:rPr>
          <w:lang w:val="en-GB"/>
        </w:rPr>
        <w:t>authorities or</w:t>
      </w:r>
      <w:r w:rsidR="001E7E05">
        <w:rPr>
          <w:lang w:val="en-GB"/>
        </w:rPr>
        <w:t xml:space="preserve"> supported by</w:t>
      </w:r>
      <w:r>
        <w:rPr>
          <w:lang w:val="en-GB"/>
        </w:rPr>
        <w:t xml:space="preserve"> </w:t>
      </w:r>
      <w:r w:rsidR="00805ACF">
        <w:rPr>
          <w:lang w:val="en-GB"/>
        </w:rPr>
        <w:t xml:space="preserve">not-for-profit </w:t>
      </w:r>
      <w:r>
        <w:rPr>
          <w:lang w:val="en-GB"/>
        </w:rPr>
        <w:t xml:space="preserve">non-governmental </w:t>
      </w:r>
      <w:r w:rsidR="00805ACF">
        <w:rPr>
          <w:lang w:val="en-GB"/>
        </w:rPr>
        <w:t xml:space="preserve">or </w:t>
      </w:r>
      <w:r w:rsidR="009454B4">
        <w:rPr>
          <w:lang w:val="en-GB"/>
        </w:rPr>
        <w:t>faith-based</w:t>
      </w:r>
      <w:r w:rsidR="00805ACF">
        <w:rPr>
          <w:lang w:val="en-GB"/>
        </w:rPr>
        <w:t xml:space="preserve"> </w:t>
      </w:r>
      <w:r>
        <w:rPr>
          <w:lang w:val="en-GB"/>
        </w:rPr>
        <w:t>organizations</w:t>
      </w:r>
      <w:r w:rsidR="00805ACF">
        <w:rPr>
          <w:lang w:val="en-GB"/>
        </w:rPr>
        <w:t xml:space="preserve"> will be eligible</w:t>
      </w:r>
      <w:r w:rsidR="001E7E05">
        <w:rPr>
          <w:lang w:val="en-GB"/>
        </w:rPr>
        <w:t xml:space="preserve">. </w:t>
      </w:r>
      <w:r w:rsidR="00174255">
        <w:rPr>
          <w:lang w:val="en-GB"/>
        </w:rPr>
        <w:t>Private for-profit organizations and facilities are not eligible.</w:t>
      </w:r>
    </w:p>
    <w:p w14:paraId="413A0272" w14:textId="0723A308" w:rsidR="00CF105B" w:rsidRDefault="00CF105B" w:rsidP="0021057E">
      <w:pPr>
        <w:pStyle w:val="Heading3"/>
      </w:pPr>
      <w:bookmarkStart w:id="21" w:name="_Toc53664143"/>
      <w:bookmarkStart w:id="22" w:name="_Toc55493620"/>
      <w:bookmarkStart w:id="23" w:name="_Toc56002447"/>
      <w:r>
        <w:t>Scenarios</w:t>
      </w:r>
      <w:bookmarkEnd w:id="21"/>
      <w:bookmarkEnd w:id="22"/>
      <w:bookmarkEnd w:id="23"/>
    </w:p>
    <w:p w14:paraId="7D3222EC" w14:textId="0DF9533A" w:rsidR="00D023A7" w:rsidRDefault="00D023A7" w:rsidP="00D023A7">
      <w:r>
        <w:t xml:space="preserve">SARS-CoV-2 Ag-RDTs are likely to be used in situations where there is limited or no access to </w:t>
      </w:r>
      <w:r w:rsidR="00CB52E9">
        <w:t>NAAT</w:t>
      </w:r>
      <w:r w:rsidR="000E637A">
        <w:t xml:space="preserve"> </w:t>
      </w:r>
      <w:r>
        <w:t xml:space="preserve">testing and where laboratory professionals are in very short supply. This includes primary health care facilities reliant on shipment/transport of samples to a central laboratory, humanitarian settings or for rapid response outbreak investigation. Ag-RDTs may also be particularly useful in settings where molecular testing is available but there are significant delays in obtaining test results, due to a high demand for testing or irregular transport of samples to the laboratory.  The following scenarios reflect WHO </w:t>
      </w:r>
      <w:r>
        <w:lastRenderedPageBreak/>
        <w:t xml:space="preserve">recommendations for use of Ag-RDTs and </w:t>
      </w:r>
      <w:r w:rsidR="00D57E42">
        <w:t xml:space="preserve">will be </w:t>
      </w:r>
      <w:r>
        <w:t>approved for use in the implementing country</w:t>
      </w:r>
      <w:r w:rsidR="00797A53">
        <w:t>.</w:t>
      </w:r>
      <w:r w:rsidR="00CD0CE9">
        <w:t xml:space="preserve"> Each scenario will be supported </w:t>
      </w:r>
      <w:r w:rsidR="00850AB8">
        <w:t xml:space="preserve">by </w:t>
      </w:r>
      <w:r w:rsidR="00EA188D">
        <w:t xml:space="preserve">the </w:t>
      </w:r>
      <w:r w:rsidR="006D30C6">
        <w:t xml:space="preserve">standardized </w:t>
      </w:r>
      <w:r w:rsidR="00850AB8">
        <w:t>training of health workers i</w:t>
      </w:r>
      <w:r w:rsidR="006816EF">
        <w:t>n performance of the</w:t>
      </w:r>
      <w:r w:rsidR="001C6524">
        <w:t xml:space="preserve"> Ag- RDT</w:t>
      </w:r>
      <w:r w:rsidR="006816EF">
        <w:t xml:space="preserve"> including</w:t>
      </w:r>
      <w:r w:rsidR="001C6524">
        <w:t xml:space="preserve"> sample collection,</w:t>
      </w:r>
      <w:r w:rsidR="006816EF">
        <w:t xml:space="preserve"> biosafety precautions</w:t>
      </w:r>
      <w:r w:rsidR="00642BAF">
        <w:t xml:space="preserve"> and waste management</w:t>
      </w:r>
      <w:r w:rsidR="00550423">
        <w:t xml:space="preserve"> and in </w:t>
      </w:r>
      <w:r w:rsidR="001C6524">
        <w:t xml:space="preserve">case management as </w:t>
      </w:r>
      <w:r w:rsidR="008B0D14">
        <w:t xml:space="preserve">relevant and as </w:t>
      </w:r>
      <w:r w:rsidR="001C6524">
        <w:t>per national guidelines</w:t>
      </w:r>
      <w:r w:rsidR="00642BAF">
        <w:t xml:space="preserve">. </w:t>
      </w:r>
    </w:p>
    <w:p w14:paraId="759E8172" w14:textId="229A09AC" w:rsidR="00D023A7" w:rsidRDefault="00D023A7" w:rsidP="00D023A7">
      <w:r>
        <w:rPr>
          <w:b/>
        </w:rPr>
        <w:t xml:space="preserve">Scenario 1: Point of care Ag-RDT use for case management in settings with access to </w:t>
      </w:r>
      <w:r w:rsidR="00CC37AB">
        <w:rPr>
          <w:b/>
        </w:rPr>
        <w:t xml:space="preserve">delayed </w:t>
      </w:r>
      <w:r>
        <w:rPr>
          <w:b/>
        </w:rPr>
        <w:t xml:space="preserve">confirmatory </w:t>
      </w:r>
      <w:r w:rsidR="00117F38">
        <w:rPr>
          <w:b/>
        </w:rPr>
        <w:t xml:space="preserve">NAAT </w:t>
      </w:r>
      <w:r>
        <w:rPr>
          <w:b/>
        </w:rPr>
        <w:t xml:space="preserve">testing. </w:t>
      </w:r>
      <w:r>
        <w:t>Health facility that sends samples to an external lab for NAAT, often with delayed result reporting. These d</w:t>
      </w:r>
      <w:r w:rsidRPr="001C7A26">
        <w:t xml:space="preserve">elays in turnaround time may </w:t>
      </w:r>
      <w:r>
        <w:t>occur</w:t>
      </w:r>
      <w:r w:rsidRPr="001C7A26">
        <w:t xml:space="preserve"> due to</w:t>
      </w:r>
      <w:r>
        <w:t xml:space="preserve"> centralization of </w:t>
      </w:r>
      <w:r w:rsidRPr="001C7A26">
        <w:t xml:space="preserve">NAAT </w:t>
      </w:r>
      <w:r>
        <w:t>facilities or when c</w:t>
      </w:r>
      <w:r w:rsidRPr="001C7A26">
        <w:t xml:space="preserve">apacity </w:t>
      </w:r>
      <w:r>
        <w:t xml:space="preserve">of NAAT facilities is overwhelmed due to high demand for testing and/or insufficient trained personnel </w:t>
      </w:r>
      <w:r w:rsidR="002710DA">
        <w:t xml:space="preserve">or reagents </w:t>
      </w:r>
      <w:r>
        <w:t xml:space="preserve">to perform the testing. Ag-RDTs would be first-line test to allow for </w:t>
      </w:r>
      <w:r w:rsidR="00E37715">
        <w:t>ea</w:t>
      </w:r>
      <w:r w:rsidR="003E56BF">
        <w:t xml:space="preserve">rly </w:t>
      </w:r>
      <w:r w:rsidR="00E37715">
        <w:t xml:space="preserve">case detection and </w:t>
      </w:r>
      <w:r>
        <w:t xml:space="preserve">rapid implementation of isolation procedures amongst positives and prioritization of negatives for either repeat Ag-RDT testing or confirmatory testing by NAAT at </w:t>
      </w:r>
      <w:r w:rsidR="00EA188D">
        <w:t>a designated laboratory</w:t>
      </w:r>
      <w:r>
        <w:t xml:space="preserve"> facility.  </w:t>
      </w:r>
    </w:p>
    <w:p w14:paraId="7D524158" w14:textId="77A17E38" w:rsidR="00E477CC" w:rsidRDefault="00D023A7" w:rsidP="00D023A7">
      <w:r>
        <w:rPr>
          <w:b/>
        </w:rPr>
        <w:t xml:space="preserve">Scenario 2: Point of care Ag-RDT use for case management in settings with </w:t>
      </w:r>
      <w:r w:rsidR="00C4024C" w:rsidRPr="000E637A">
        <w:rPr>
          <w:b/>
          <w:u w:val="single"/>
        </w:rPr>
        <w:t>no</w:t>
      </w:r>
      <w:r w:rsidR="009454B4">
        <w:rPr>
          <w:b/>
          <w:u w:val="single"/>
        </w:rPr>
        <w:t xml:space="preserve"> </w:t>
      </w:r>
      <w:r>
        <w:rPr>
          <w:b/>
        </w:rPr>
        <w:t xml:space="preserve">access to confirmatory </w:t>
      </w:r>
      <w:r w:rsidR="00117F38">
        <w:rPr>
          <w:b/>
        </w:rPr>
        <w:t>NAAT</w:t>
      </w:r>
      <w:r w:rsidR="009454B4">
        <w:rPr>
          <w:b/>
        </w:rPr>
        <w:t xml:space="preserve"> </w:t>
      </w:r>
      <w:r>
        <w:rPr>
          <w:b/>
        </w:rPr>
        <w:t>testing.</w:t>
      </w:r>
      <w:r w:rsidR="00E477CC">
        <w:rPr>
          <w:b/>
        </w:rPr>
        <w:t xml:space="preserve"> </w:t>
      </w:r>
      <w:r w:rsidR="00E477CC">
        <w:t>The target location for this scenario would be at a health facility with no access to NAAT and no secure means for safe and timely transport of samples to centralized facilities</w:t>
      </w:r>
      <w:r w:rsidR="00EA188D">
        <w:t xml:space="preserve"> – settings where</w:t>
      </w:r>
      <w:r w:rsidR="00E477CC">
        <w:t xml:space="preserve"> Ag-RDTs are the only feasible tool to aid in diagnosis of SARS-CoV-2 infection. Health facilities may include primary care centers, health centers in remote or hard to access areas, or those located within humanitarian settings such as an internally displaced persons (IDP) camp.</w:t>
      </w:r>
    </w:p>
    <w:p w14:paraId="5BDE15E1" w14:textId="097433C4" w:rsidR="00BC462E" w:rsidRPr="001B03B8" w:rsidRDefault="00E477CC" w:rsidP="001B03B8">
      <w:pPr>
        <w:rPr>
          <w:bCs/>
        </w:rPr>
      </w:pPr>
      <w:r>
        <w:rPr>
          <w:b/>
        </w:rPr>
        <w:t xml:space="preserve">Scenario 3: Point of care Ag-RDT use for surveillance </w:t>
      </w:r>
      <w:r w:rsidR="00CA6BC1">
        <w:rPr>
          <w:b/>
        </w:rPr>
        <w:t xml:space="preserve">or primary investigation of outbreaks or clusters </w:t>
      </w:r>
      <w:r>
        <w:rPr>
          <w:b/>
        </w:rPr>
        <w:t>in settings with</w:t>
      </w:r>
      <w:r w:rsidR="00CB4978">
        <w:rPr>
          <w:b/>
        </w:rPr>
        <w:t xml:space="preserve"> </w:t>
      </w:r>
      <w:r>
        <w:rPr>
          <w:b/>
        </w:rPr>
        <w:t>access to</w:t>
      </w:r>
      <w:r w:rsidR="005F2984">
        <w:rPr>
          <w:b/>
        </w:rPr>
        <w:t xml:space="preserve"> delayed</w:t>
      </w:r>
      <w:r>
        <w:rPr>
          <w:b/>
        </w:rPr>
        <w:t xml:space="preserve"> confirmatory </w:t>
      </w:r>
      <w:r w:rsidR="00117F38">
        <w:rPr>
          <w:b/>
        </w:rPr>
        <w:t>NAAT</w:t>
      </w:r>
      <w:r w:rsidR="009454B4">
        <w:rPr>
          <w:b/>
        </w:rPr>
        <w:t xml:space="preserve"> </w:t>
      </w:r>
      <w:r>
        <w:rPr>
          <w:b/>
        </w:rPr>
        <w:t xml:space="preserve">testing. </w:t>
      </w:r>
      <w:r w:rsidRPr="00487B83">
        <w:rPr>
          <w:bCs/>
        </w:rPr>
        <w:t xml:space="preserve">This scenario could address surveillance </w:t>
      </w:r>
      <w:r>
        <w:rPr>
          <w:bCs/>
        </w:rPr>
        <w:t>in different risk groups (e.g. health-care workers</w:t>
      </w:r>
      <w:r w:rsidR="00EA188D">
        <w:rPr>
          <w:bCs/>
        </w:rPr>
        <w:t>, long term care residents, etc.</w:t>
      </w:r>
      <w:r>
        <w:rPr>
          <w:bCs/>
        </w:rPr>
        <w:t xml:space="preserve">) </w:t>
      </w:r>
      <w:r w:rsidRPr="00487B83">
        <w:rPr>
          <w:bCs/>
        </w:rPr>
        <w:t xml:space="preserve">to </w:t>
      </w:r>
      <w:r>
        <w:rPr>
          <w:bCs/>
        </w:rPr>
        <w:t xml:space="preserve">efficiently </w:t>
      </w:r>
      <w:r w:rsidRPr="00487B83">
        <w:rPr>
          <w:bCs/>
        </w:rPr>
        <w:t xml:space="preserve">monitor incidence and </w:t>
      </w:r>
      <w:r>
        <w:rPr>
          <w:bCs/>
        </w:rPr>
        <w:t xml:space="preserve">for </w:t>
      </w:r>
      <w:r w:rsidRPr="00487B83">
        <w:rPr>
          <w:bCs/>
        </w:rPr>
        <w:t xml:space="preserve">investigation of suspected outbreaks or new clusters. </w:t>
      </w:r>
    </w:p>
    <w:p w14:paraId="5168578E" w14:textId="25A81D63" w:rsidR="001B03B8" w:rsidRDefault="001B03B8" w:rsidP="001B03B8">
      <w:pPr>
        <w:pStyle w:val="Heading3"/>
      </w:pPr>
      <w:bookmarkStart w:id="24" w:name="_Toc56002448"/>
      <w:bookmarkStart w:id="25" w:name="_Toc53664147"/>
      <w:r>
        <w:t xml:space="preserve">Eligibility criteria for </w:t>
      </w:r>
      <w:r w:rsidR="00C56457">
        <w:t xml:space="preserve">site </w:t>
      </w:r>
      <w:r>
        <w:t>participation</w:t>
      </w:r>
      <w:bookmarkEnd w:id="24"/>
      <w:r>
        <w:t xml:space="preserve"> </w:t>
      </w:r>
      <w:bookmarkStart w:id="26" w:name="_Toc53664148"/>
      <w:bookmarkEnd w:id="25"/>
    </w:p>
    <w:p w14:paraId="2AF3D53A" w14:textId="77777777" w:rsidR="001B03B8" w:rsidRDefault="001B03B8" w:rsidP="001B03B8">
      <w:r w:rsidRPr="008329F0">
        <w:rPr>
          <w:rStyle w:val="normaltextrun"/>
          <w:rFonts w:ascii="Calibri" w:hAnsi="Calibri" w:cs="Calibri"/>
          <w:lang w:val="en-GB"/>
        </w:rPr>
        <w:t>The criteria for participation in the international multi-centre monitored implementation </w:t>
      </w:r>
      <w:r>
        <w:rPr>
          <w:rStyle w:val="normaltextrun"/>
          <w:rFonts w:ascii="Calibri" w:hAnsi="Calibri" w:cs="Calibri"/>
          <w:lang w:val="en-GB"/>
        </w:rPr>
        <w:t>project</w:t>
      </w:r>
      <w:r w:rsidRPr="008329F0">
        <w:rPr>
          <w:rStyle w:val="normaltextrun"/>
          <w:rFonts w:ascii="Calibri" w:hAnsi="Calibri" w:cs="Calibri"/>
          <w:lang w:val="en-GB"/>
        </w:rPr>
        <w:t xml:space="preserve"> to be coordinated by WHO are based upon the need to ensure acceptable data quality and completeness. Each site must have a designated </w:t>
      </w:r>
      <w:r>
        <w:rPr>
          <w:rStyle w:val="normaltextrun"/>
          <w:rFonts w:ascii="Calibri" w:hAnsi="Calibri" w:cs="Calibri"/>
          <w:lang w:val="en-GB"/>
        </w:rPr>
        <w:t xml:space="preserve">Project Coordinator </w:t>
      </w:r>
      <w:r w:rsidRPr="008329F0">
        <w:rPr>
          <w:rStyle w:val="normaltextrun"/>
          <w:rFonts w:ascii="Calibri" w:hAnsi="Calibri" w:cs="Calibri"/>
          <w:lang w:val="en-GB"/>
        </w:rPr>
        <w:t>(P</w:t>
      </w:r>
      <w:r>
        <w:rPr>
          <w:rStyle w:val="normaltextrun"/>
          <w:rFonts w:ascii="Calibri" w:hAnsi="Calibri" w:cs="Calibri"/>
          <w:lang w:val="en-GB"/>
        </w:rPr>
        <w:t>C</w:t>
      </w:r>
      <w:r w:rsidRPr="008329F0">
        <w:rPr>
          <w:rStyle w:val="normaltextrun"/>
          <w:rFonts w:ascii="Calibri" w:hAnsi="Calibri" w:cs="Calibri"/>
          <w:lang w:val="en-GB"/>
        </w:rPr>
        <w:t>), who will be responsible for all communication with WHO. Sites will be selected based on their ability to meet the following criteria:</w:t>
      </w:r>
      <w:bookmarkEnd w:id="26"/>
      <w:r w:rsidRPr="00AB6A19">
        <w:rPr>
          <w:rStyle w:val="eop"/>
          <w:rFonts w:ascii="Calibri" w:hAnsi="Calibri" w:cs="Calibri"/>
        </w:rPr>
        <w:t> </w:t>
      </w:r>
    </w:p>
    <w:p w14:paraId="4625063B" w14:textId="77777777" w:rsidR="00972122" w:rsidRPr="000E637A" w:rsidRDefault="00972122" w:rsidP="00CA4132">
      <w:pPr>
        <w:pStyle w:val="ListParagraph"/>
        <w:numPr>
          <w:ilvl w:val="0"/>
          <w:numId w:val="9"/>
        </w:numPr>
        <w:rPr>
          <w:rStyle w:val="normaltextrun"/>
        </w:rPr>
      </w:pPr>
      <w:r>
        <w:rPr>
          <w:rStyle w:val="normaltextrun"/>
        </w:rPr>
        <w:lastRenderedPageBreak/>
        <w:t xml:space="preserve">SARS-CoV-2 Ag-RDTs are included in the national testing strategy/policy and use cases are aligned with those outlined in </w:t>
      </w:r>
      <w:r w:rsidRPr="00921167">
        <w:rPr>
          <w:rStyle w:val="normaltextrun"/>
          <w:rFonts w:ascii="Calibri" w:hAnsi="Calibri" w:cs="Calibri"/>
          <w:color w:val="000000"/>
          <w:lang w:val="en-GB"/>
        </w:rPr>
        <w:t>this protocol and in the WHO interim guidance;</w:t>
      </w:r>
    </w:p>
    <w:p w14:paraId="7AAFF3F2" w14:textId="0B4F7329" w:rsidR="001B03B8" w:rsidRDefault="001B03B8" w:rsidP="00CA4132">
      <w:pPr>
        <w:pStyle w:val="ListParagraph"/>
        <w:numPr>
          <w:ilvl w:val="0"/>
          <w:numId w:val="9"/>
        </w:numPr>
        <w:rPr>
          <w:rStyle w:val="normaltextrun"/>
        </w:rPr>
      </w:pPr>
      <w:r>
        <w:rPr>
          <w:rStyle w:val="normaltextrun"/>
        </w:rPr>
        <w:t xml:space="preserve">At least one </w:t>
      </w:r>
      <w:hyperlink r:id="rId18" w:history="1">
        <w:r w:rsidRPr="00EA23D6">
          <w:rPr>
            <w:rStyle w:val="Hyperlink"/>
          </w:rPr>
          <w:t>WHO EUL approval SARS-CoV-2 Ag-RDT</w:t>
        </w:r>
      </w:hyperlink>
      <w:r>
        <w:rPr>
          <w:rStyle w:val="normaltextrun"/>
        </w:rPr>
        <w:t xml:space="preserve"> registered</w:t>
      </w:r>
      <w:r w:rsidR="00685B71">
        <w:rPr>
          <w:rStyle w:val="normaltextrun"/>
        </w:rPr>
        <w:t xml:space="preserve"> according to national requirements in effect at the time of the application</w:t>
      </w:r>
      <w:r>
        <w:rPr>
          <w:rStyle w:val="normaltextrun"/>
        </w:rPr>
        <w:t>;</w:t>
      </w:r>
    </w:p>
    <w:p w14:paraId="4FD8DAE5" w14:textId="035471E4" w:rsidR="001B03B8" w:rsidRPr="00921167" w:rsidRDefault="001B03B8" w:rsidP="00CA4132">
      <w:pPr>
        <w:pStyle w:val="ListParagraph"/>
        <w:numPr>
          <w:ilvl w:val="0"/>
          <w:numId w:val="9"/>
        </w:numPr>
        <w:rPr>
          <w:rStyle w:val="eop"/>
        </w:rPr>
      </w:pPr>
      <w:r w:rsidRPr="002D3DBA">
        <w:rPr>
          <w:rStyle w:val="normaltextrun"/>
          <w:rFonts w:ascii="Calibri" w:hAnsi="Calibri" w:cs="Calibri"/>
          <w:color w:val="000000"/>
          <w:lang w:val="en-GB"/>
        </w:rPr>
        <w:t xml:space="preserve">Capacity to </w:t>
      </w:r>
      <w:r>
        <w:rPr>
          <w:rStyle w:val="normaltextrun"/>
          <w:rFonts w:ascii="Calibri" w:hAnsi="Calibri" w:cs="Calibri"/>
          <w:color w:val="000000"/>
          <w:lang w:val="en-GB"/>
        </w:rPr>
        <w:t xml:space="preserve">train and supervise health workers and/or lay persons in safe and accurate </w:t>
      </w:r>
      <w:r w:rsidRPr="002D3DBA">
        <w:rPr>
          <w:rStyle w:val="normaltextrun"/>
          <w:rFonts w:ascii="Calibri" w:hAnsi="Calibri" w:cs="Calibri"/>
          <w:color w:val="000000"/>
          <w:lang w:val="en-GB"/>
        </w:rPr>
        <w:t>perform</w:t>
      </w:r>
      <w:r>
        <w:rPr>
          <w:rStyle w:val="normaltextrun"/>
          <w:rFonts w:ascii="Calibri" w:hAnsi="Calibri" w:cs="Calibri"/>
          <w:color w:val="000000"/>
          <w:lang w:val="en-GB"/>
        </w:rPr>
        <w:t>ance and reporting of SARS-CoV-2</w:t>
      </w:r>
      <w:r w:rsidRPr="002D3DBA">
        <w:rPr>
          <w:rStyle w:val="normaltextrun"/>
          <w:rFonts w:ascii="Calibri" w:hAnsi="Calibri" w:cs="Calibri"/>
          <w:color w:val="000000"/>
          <w:lang w:val="en-GB"/>
        </w:rPr>
        <w:t> Ag-RDT</w:t>
      </w:r>
      <w:r>
        <w:rPr>
          <w:rStyle w:val="eop"/>
          <w:rFonts w:ascii="Calibri" w:hAnsi="Calibri" w:cs="Calibri"/>
          <w:color w:val="000000"/>
        </w:rPr>
        <w:t>;</w:t>
      </w:r>
    </w:p>
    <w:p w14:paraId="30E46282" w14:textId="033B9DA9" w:rsidR="006E06BF" w:rsidRPr="00F80B94" w:rsidRDefault="006E06BF" w:rsidP="00CA4132">
      <w:pPr>
        <w:pStyle w:val="ListParagraph"/>
        <w:numPr>
          <w:ilvl w:val="0"/>
          <w:numId w:val="9"/>
        </w:numPr>
        <w:rPr>
          <w:rStyle w:val="normaltextrun"/>
        </w:rPr>
      </w:pPr>
      <w:r>
        <w:rPr>
          <w:rStyle w:val="normaltextrun"/>
        </w:rPr>
        <w:t xml:space="preserve">The capacity to perform data entry into a database </w:t>
      </w:r>
      <w:r w:rsidR="005B0F5E">
        <w:rPr>
          <w:rStyle w:val="normaltextrun"/>
        </w:rPr>
        <w:t xml:space="preserve">developed by WHO </w:t>
      </w:r>
      <w:r>
        <w:rPr>
          <w:rStyle w:val="normaltextrun"/>
        </w:rPr>
        <w:t>and to keep personal data confidential, noting that:</w:t>
      </w:r>
    </w:p>
    <w:p w14:paraId="44A3D870" w14:textId="77777777" w:rsidR="006E06BF" w:rsidRDefault="006E06BF" w:rsidP="00CA4132">
      <w:pPr>
        <w:pStyle w:val="ListParagraph"/>
        <w:numPr>
          <w:ilvl w:val="1"/>
          <w:numId w:val="9"/>
        </w:numPr>
        <w:rPr>
          <w:rStyle w:val="normaltextrun"/>
        </w:rPr>
      </w:pPr>
      <w:r>
        <w:rPr>
          <w:rStyle w:val="normaltextrun"/>
        </w:rPr>
        <w:t>One or more members of staff will be needed to dedicate time to project implementation and data quality management;</w:t>
      </w:r>
    </w:p>
    <w:p w14:paraId="5DA8E33D" w14:textId="7B3190B8" w:rsidR="006E06BF" w:rsidRPr="00B61E3F" w:rsidRDefault="006E06BF" w:rsidP="00CA4132">
      <w:pPr>
        <w:pStyle w:val="ListParagraph"/>
        <w:numPr>
          <w:ilvl w:val="1"/>
          <w:numId w:val="9"/>
        </w:numPr>
        <w:rPr>
          <w:rStyle w:val="normaltextrun"/>
        </w:rPr>
      </w:pPr>
      <w:r>
        <w:rPr>
          <w:rStyle w:val="normaltextrun"/>
          <w:rFonts w:ascii="Calibri" w:hAnsi="Calibri" w:cs="Calibri"/>
          <w:color w:val="000000"/>
        </w:rPr>
        <w:t xml:space="preserve">Experience using DHIS-2 is highly desirable; </w:t>
      </w:r>
    </w:p>
    <w:p w14:paraId="081C0107" w14:textId="77777777" w:rsidR="00B61E3F" w:rsidRDefault="00B61E3F" w:rsidP="00CA4132">
      <w:pPr>
        <w:pStyle w:val="ListParagraph"/>
        <w:numPr>
          <w:ilvl w:val="0"/>
          <w:numId w:val="9"/>
        </w:numPr>
      </w:pPr>
      <w:r w:rsidRPr="00B61E3F">
        <w:rPr>
          <w:rStyle w:val="normaltextrun"/>
          <w:rFonts w:ascii="Calibri" w:hAnsi="Calibri" w:cs="Calibri"/>
          <w:color w:val="000000"/>
        </w:rPr>
        <w:t>Expertise in implementation research and informing evidence-based policy development at national and/or global level;</w:t>
      </w:r>
    </w:p>
    <w:p w14:paraId="32E167B6" w14:textId="01CCC1E7" w:rsidR="00921167" w:rsidRDefault="00B61E3F" w:rsidP="00CA4132">
      <w:pPr>
        <w:pStyle w:val="ListParagraph"/>
        <w:numPr>
          <w:ilvl w:val="0"/>
          <w:numId w:val="9"/>
        </w:numPr>
      </w:pPr>
      <w:r>
        <w:rPr>
          <w:rStyle w:val="normaltextrun"/>
          <w:rFonts w:ascii="Calibri" w:hAnsi="Calibri" w:cs="Calibri"/>
          <w:color w:val="000000"/>
          <w:lang w:val="en-GB"/>
        </w:rPr>
        <w:t>P</w:t>
      </w:r>
      <w:r w:rsidR="006E06BF" w:rsidRPr="00B61E3F">
        <w:rPr>
          <w:rStyle w:val="normaltextrun"/>
          <w:rFonts w:ascii="Calibri" w:hAnsi="Calibri" w:cs="Calibri"/>
          <w:color w:val="000000"/>
          <w:lang w:val="en-GB"/>
        </w:rPr>
        <w:t>revious experience with enhanced program monitoring and evaluation is an asset, particularly with the implementation and scale-up of new technologies.</w:t>
      </w:r>
    </w:p>
    <w:p w14:paraId="42ABC730" w14:textId="019C6146" w:rsidR="008B3B2F" w:rsidRPr="000310A8" w:rsidRDefault="00D2035D" w:rsidP="00CA4132">
      <w:pPr>
        <w:pStyle w:val="Default"/>
        <w:numPr>
          <w:ilvl w:val="0"/>
          <w:numId w:val="9"/>
        </w:numPr>
        <w:spacing w:after="3"/>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If any proposed activities constitute research, applicants must be able to seek and feasibly obtain </w:t>
      </w:r>
      <w:r w:rsidRPr="00A61F9D">
        <w:rPr>
          <w:rFonts w:asciiTheme="minorHAnsi" w:hAnsiTheme="minorHAnsi" w:cstheme="minorBidi"/>
          <w:color w:val="auto"/>
          <w:sz w:val="22"/>
          <w:szCs w:val="22"/>
        </w:rPr>
        <w:t>ethics approvals</w:t>
      </w:r>
      <w:r>
        <w:rPr>
          <w:rFonts w:asciiTheme="minorHAnsi" w:hAnsiTheme="minorHAnsi" w:cstheme="minorBidi"/>
          <w:color w:val="auto"/>
          <w:sz w:val="22"/>
          <w:szCs w:val="22"/>
        </w:rPr>
        <w:t xml:space="preserve"> within the proposed timeline for </w:t>
      </w:r>
      <w:r w:rsidR="00B61E3F">
        <w:rPr>
          <w:rFonts w:asciiTheme="minorHAnsi" w:hAnsiTheme="minorHAnsi" w:cstheme="minorBidi"/>
          <w:color w:val="auto"/>
          <w:sz w:val="22"/>
          <w:szCs w:val="22"/>
        </w:rPr>
        <w:t xml:space="preserve">the </w:t>
      </w:r>
      <w:r>
        <w:rPr>
          <w:rFonts w:asciiTheme="minorHAnsi" w:hAnsiTheme="minorHAnsi" w:cstheme="minorBidi"/>
          <w:color w:val="auto"/>
          <w:sz w:val="22"/>
          <w:szCs w:val="22"/>
        </w:rPr>
        <w:t>project (6-9 month</w:t>
      </w:r>
      <w:r w:rsidR="00184DBA">
        <w:rPr>
          <w:rFonts w:asciiTheme="minorHAnsi" w:hAnsiTheme="minorHAnsi" w:cstheme="minorBidi"/>
          <w:color w:val="auto"/>
          <w:sz w:val="22"/>
          <w:szCs w:val="22"/>
        </w:rPr>
        <w:t>s</w:t>
      </w:r>
      <w:r w:rsidR="007E74FA">
        <w:rPr>
          <w:rFonts w:asciiTheme="minorHAnsi" w:hAnsiTheme="minorHAnsi" w:cstheme="minorBidi"/>
          <w:color w:val="auto"/>
          <w:sz w:val="22"/>
          <w:szCs w:val="22"/>
        </w:rPr>
        <w:t xml:space="preserve">) </w:t>
      </w:r>
    </w:p>
    <w:p w14:paraId="4D525C0E" w14:textId="77777777" w:rsidR="001B03B8" w:rsidRDefault="001B03B8" w:rsidP="00CA4132">
      <w:pPr>
        <w:pStyle w:val="ListParagraph"/>
        <w:numPr>
          <w:ilvl w:val="0"/>
          <w:numId w:val="9"/>
        </w:numPr>
      </w:pPr>
      <w:r w:rsidRPr="002D3DBA">
        <w:rPr>
          <w:rStyle w:val="normaltextrun"/>
          <w:rFonts w:ascii="Calibri" w:hAnsi="Calibri" w:cs="Calibri"/>
          <w:color w:val="000000"/>
          <w:lang w:val="en-GB"/>
        </w:rPr>
        <w:t>For sites with access to NAAT, the following will also be required: </w:t>
      </w:r>
      <w:r w:rsidRPr="002D3DBA">
        <w:rPr>
          <w:rStyle w:val="eop"/>
          <w:rFonts w:ascii="Calibri" w:hAnsi="Calibri" w:cs="Calibri"/>
          <w:color w:val="000000"/>
        </w:rPr>
        <w:t> </w:t>
      </w:r>
    </w:p>
    <w:p w14:paraId="6BA26F42" w14:textId="77777777" w:rsidR="001B03B8" w:rsidRPr="00374404" w:rsidRDefault="001B03B8" w:rsidP="00CA4132">
      <w:pPr>
        <w:pStyle w:val="ListParagraph"/>
        <w:numPr>
          <w:ilvl w:val="1"/>
          <w:numId w:val="9"/>
        </w:numPr>
        <w:rPr>
          <w:rStyle w:val="eop"/>
        </w:rPr>
      </w:pPr>
      <w:r w:rsidRPr="002D3DBA">
        <w:rPr>
          <w:rStyle w:val="normaltextrun"/>
          <w:rFonts w:ascii="Calibri" w:hAnsi="Calibri" w:cs="Calibri"/>
          <w:color w:val="000000"/>
          <w:lang w:val="en-GB"/>
        </w:rPr>
        <w:t>Staff competent in specimen packaging, transport (for example, cold chain logistics) and storage; </w:t>
      </w:r>
      <w:r w:rsidRPr="002D3DBA">
        <w:rPr>
          <w:rStyle w:val="eop"/>
          <w:rFonts w:ascii="Calibri" w:hAnsi="Calibri" w:cs="Calibri"/>
          <w:color w:val="000000"/>
        </w:rPr>
        <w:t> </w:t>
      </w:r>
    </w:p>
    <w:p w14:paraId="51931F93" w14:textId="77777777" w:rsidR="001B03B8" w:rsidRPr="00374404" w:rsidRDefault="001B03B8" w:rsidP="00CA4132">
      <w:pPr>
        <w:pStyle w:val="ListParagraph"/>
        <w:numPr>
          <w:ilvl w:val="1"/>
          <w:numId w:val="9"/>
        </w:numPr>
        <w:rPr>
          <w:rStyle w:val="eop"/>
        </w:rPr>
      </w:pPr>
      <w:r>
        <w:rPr>
          <w:rStyle w:val="eop"/>
          <w:rFonts w:ascii="Calibri" w:hAnsi="Calibri" w:cs="Calibri"/>
          <w:color w:val="000000"/>
        </w:rPr>
        <w:t>Access to a laboratory with the following:</w:t>
      </w:r>
    </w:p>
    <w:p w14:paraId="142F3A20" w14:textId="6C3B37D3" w:rsidR="001B03B8" w:rsidRPr="00374404" w:rsidRDefault="001B03B8" w:rsidP="00CA4132">
      <w:pPr>
        <w:pStyle w:val="ListParagraph"/>
        <w:numPr>
          <w:ilvl w:val="2"/>
          <w:numId w:val="9"/>
        </w:numPr>
        <w:rPr>
          <w:rStyle w:val="eop"/>
        </w:rPr>
      </w:pPr>
      <w:r>
        <w:rPr>
          <w:rStyle w:val="eop"/>
          <w:rFonts w:ascii="Calibri" w:hAnsi="Calibri" w:cs="Calibri"/>
          <w:color w:val="000000"/>
        </w:rPr>
        <w:t>Adequate infrastructure and trained personnel for performing NAAT for SARS-CoV-2 infection (for example, using real-time reverse transcription polymerase chain reaction (</w:t>
      </w:r>
      <w:proofErr w:type="spellStart"/>
      <w:r>
        <w:rPr>
          <w:rStyle w:val="eop"/>
          <w:rFonts w:ascii="Calibri" w:hAnsi="Calibri" w:cs="Calibri"/>
          <w:color w:val="000000"/>
        </w:rPr>
        <w:t>rRT</w:t>
      </w:r>
      <w:proofErr w:type="spellEnd"/>
      <w:r>
        <w:rPr>
          <w:rStyle w:val="eop"/>
          <w:rFonts w:ascii="Calibri" w:hAnsi="Calibri" w:cs="Calibri"/>
          <w:color w:val="000000"/>
        </w:rPr>
        <w:t>-PCR));</w:t>
      </w:r>
    </w:p>
    <w:p w14:paraId="72D58A6E" w14:textId="77777777" w:rsidR="001B03B8" w:rsidRPr="00374404" w:rsidRDefault="001B03B8" w:rsidP="00CA4132">
      <w:pPr>
        <w:pStyle w:val="ListParagraph"/>
        <w:numPr>
          <w:ilvl w:val="2"/>
          <w:numId w:val="9"/>
        </w:numPr>
        <w:rPr>
          <w:rStyle w:val="normaltextrun"/>
        </w:rPr>
      </w:pPr>
      <w:r>
        <w:rPr>
          <w:rStyle w:val="eop"/>
          <w:rFonts w:ascii="Calibri" w:hAnsi="Calibri" w:cs="Calibri"/>
          <w:color w:val="000000"/>
        </w:rPr>
        <w:t xml:space="preserve"> </w:t>
      </w:r>
      <w:r>
        <w:rPr>
          <w:rStyle w:val="normaltextrun"/>
          <w:rFonts w:ascii="Calibri" w:hAnsi="Calibri" w:cs="Calibri"/>
          <w:color w:val="000000"/>
          <w:lang w:val="en-GB"/>
        </w:rPr>
        <w:t>Demonstrated quality system</w:t>
      </w:r>
      <w:r>
        <w:rPr>
          <w:rStyle w:val="FootnoteReference"/>
          <w:rFonts w:ascii="Calibri" w:hAnsi="Calibri" w:cs="Calibri"/>
          <w:color w:val="000000"/>
          <w:lang w:val="en-GB"/>
        </w:rPr>
        <w:footnoteReference w:id="3"/>
      </w:r>
      <w:r>
        <w:rPr>
          <w:rStyle w:val="normaltextrun"/>
          <w:rFonts w:ascii="Calibri" w:hAnsi="Calibri" w:cs="Calibri"/>
          <w:color w:val="000000"/>
          <w:lang w:val="en-GB"/>
        </w:rPr>
        <w:t>;</w:t>
      </w:r>
    </w:p>
    <w:p w14:paraId="052C8FA2" w14:textId="77777777" w:rsidR="001B03B8" w:rsidRDefault="001B03B8" w:rsidP="00CA4132">
      <w:pPr>
        <w:pStyle w:val="ListParagraph"/>
        <w:numPr>
          <w:ilvl w:val="2"/>
          <w:numId w:val="9"/>
        </w:numPr>
      </w:pPr>
      <w:r>
        <w:rPr>
          <w:rStyle w:val="eop"/>
          <w:rFonts w:ascii="Calibri" w:hAnsi="Calibri" w:cs="Calibri"/>
          <w:color w:val="000000"/>
        </w:rPr>
        <w:t>P</w:t>
      </w:r>
      <w:r w:rsidRPr="00374404">
        <w:rPr>
          <w:rStyle w:val="eop"/>
          <w:rFonts w:ascii="Calibri" w:hAnsi="Calibri" w:cs="Calibri"/>
          <w:color w:val="000000"/>
        </w:rPr>
        <w:t xml:space="preserve">articipation in proficiency testing scheme for SARS-CoV2 is desirable. </w:t>
      </w:r>
    </w:p>
    <w:p w14:paraId="189E5EEF" w14:textId="4CF4F3D6" w:rsidR="001B03B8" w:rsidRPr="001B03B8" w:rsidRDefault="001B03B8" w:rsidP="00CA4132">
      <w:pPr>
        <w:pStyle w:val="ListParagraph"/>
        <w:numPr>
          <w:ilvl w:val="0"/>
          <w:numId w:val="9"/>
        </w:numPr>
        <w:rPr>
          <w:rStyle w:val="eop"/>
        </w:rPr>
      </w:pPr>
      <w:r>
        <w:rPr>
          <w:rStyle w:val="eop"/>
          <w:rFonts w:ascii="Calibri" w:hAnsi="Calibri" w:cs="Calibri"/>
          <w:color w:val="000000"/>
        </w:rPr>
        <w:t>Permission to export samples to international reference laboratories is an advantage;</w:t>
      </w:r>
    </w:p>
    <w:p w14:paraId="60B59B15" w14:textId="7D38DDB1" w:rsidR="001B03B8" w:rsidRPr="00BD0D35" w:rsidRDefault="001B03B8" w:rsidP="00CA4132">
      <w:pPr>
        <w:pStyle w:val="ListParagraph"/>
        <w:numPr>
          <w:ilvl w:val="0"/>
          <w:numId w:val="9"/>
        </w:numPr>
      </w:pPr>
      <w:r>
        <w:t xml:space="preserve">Agree to the terms and conditions laid out </w:t>
      </w:r>
      <w:r w:rsidR="00AA1CA4">
        <w:t>in the Grant Letter of Agreem</w:t>
      </w:r>
      <w:bookmarkStart w:id="27" w:name="_GoBack"/>
      <w:bookmarkEnd w:id="27"/>
      <w:r w:rsidR="00AA1CA4">
        <w:t xml:space="preserve">ent </w:t>
      </w:r>
      <w:r>
        <w:t xml:space="preserve">WHO </w:t>
      </w:r>
      <w:r w:rsidRPr="00BD0D35">
        <w:t>in Annex 1.</w:t>
      </w:r>
    </w:p>
    <w:p w14:paraId="0EACC4FA" w14:textId="77777777" w:rsidR="001B03B8" w:rsidRDefault="001B03B8" w:rsidP="001B03B8">
      <w:r w:rsidRPr="00305D7A">
        <w:rPr>
          <w:rStyle w:val="normaltextrun"/>
          <w:rFonts w:ascii="Calibri" w:hAnsi="Calibri" w:cs="Calibri"/>
          <w:lang w:val="en-GB"/>
        </w:rPr>
        <w:lastRenderedPageBreak/>
        <w:t>All health workers involved in the use of Ag-RDTs for COVID-19 at sites selected to participate in this study will be given training on utilization and safety concerning these devices. Training materials will be provided by WHO for this purpose and some elements may be adapted to suit local context. </w:t>
      </w:r>
      <w:r w:rsidRPr="00305D7A">
        <w:rPr>
          <w:rStyle w:val="eop"/>
          <w:rFonts w:ascii="Calibri" w:hAnsi="Calibri" w:cs="Calibri"/>
        </w:rPr>
        <w:t> </w:t>
      </w:r>
    </w:p>
    <w:p w14:paraId="150D6F9C" w14:textId="77777777" w:rsidR="001B03B8" w:rsidRDefault="001B03B8" w:rsidP="001B03B8">
      <w:r>
        <w:rPr>
          <w:rStyle w:val="normaltextrun"/>
          <w:rFonts w:ascii="Calibri" w:hAnsi="Calibri" w:cs="Calibri"/>
        </w:rPr>
        <w:t>The following issues are key to minimizing error and maximizing the value of Ag-RDT implementation: </w:t>
      </w:r>
      <w:r>
        <w:rPr>
          <w:rStyle w:val="eop"/>
          <w:rFonts w:ascii="Calibri" w:hAnsi="Calibri" w:cs="Calibri"/>
        </w:rPr>
        <w:t> </w:t>
      </w:r>
    </w:p>
    <w:p w14:paraId="3F7F5D68" w14:textId="77777777" w:rsidR="001B03B8" w:rsidRDefault="001B03B8" w:rsidP="00CA4132">
      <w:pPr>
        <w:pStyle w:val="ListParagraph"/>
        <w:numPr>
          <w:ilvl w:val="0"/>
          <w:numId w:val="4"/>
        </w:numPr>
      </w:pPr>
      <w:r w:rsidRPr="00C56095">
        <w:rPr>
          <w:rStyle w:val="normaltextrun"/>
          <w:rFonts w:ascii="Calibri" w:hAnsi="Calibri" w:cs="Calibri"/>
        </w:rPr>
        <w:t>The P</w:t>
      </w:r>
      <w:r>
        <w:rPr>
          <w:rStyle w:val="normaltextrun"/>
          <w:rFonts w:ascii="Calibri" w:hAnsi="Calibri" w:cs="Calibri"/>
        </w:rPr>
        <w:t>C</w:t>
      </w:r>
      <w:r w:rsidRPr="00C56095">
        <w:rPr>
          <w:rStyle w:val="normaltextrun"/>
          <w:rFonts w:ascii="Calibri" w:hAnsi="Calibri" w:cs="Calibri"/>
        </w:rPr>
        <w:t xml:space="preserve"> will be responsible for training the laboratory staff on the protocol and in the performance of </w:t>
      </w:r>
      <w:r>
        <w:rPr>
          <w:rStyle w:val="normaltextrun"/>
          <w:rFonts w:ascii="Calibri" w:hAnsi="Calibri" w:cs="Calibri"/>
        </w:rPr>
        <w:t xml:space="preserve">the Ag-RDT </w:t>
      </w:r>
      <w:r w:rsidRPr="00C56095">
        <w:rPr>
          <w:rStyle w:val="normaltextrun"/>
          <w:rFonts w:ascii="Calibri" w:hAnsi="Calibri" w:cs="Calibri"/>
        </w:rPr>
        <w:t>test; </w:t>
      </w:r>
      <w:r w:rsidRPr="00C56095">
        <w:rPr>
          <w:rStyle w:val="eop"/>
          <w:rFonts w:ascii="Calibri" w:hAnsi="Calibri" w:cs="Calibri"/>
        </w:rPr>
        <w:t> </w:t>
      </w:r>
    </w:p>
    <w:p w14:paraId="142F3F4B" w14:textId="77777777" w:rsidR="001B03B8" w:rsidRDefault="001B03B8" w:rsidP="00CA4132">
      <w:pPr>
        <w:pStyle w:val="ListParagraph"/>
        <w:numPr>
          <w:ilvl w:val="0"/>
          <w:numId w:val="4"/>
        </w:numPr>
      </w:pPr>
      <w:r w:rsidRPr="00C56095">
        <w:rPr>
          <w:rStyle w:val="normaltextrun"/>
          <w:rFonts w:ascii="Calibri" w:hAnsi="Calibri" w:cs="Calibri"/>
        </w:rPr>
        <w:t>Only those health workers who have received specific training will be involved in the</w:t>
      </w:r>
      <w:r>
        <w:rPr>
          <w:rStyle w:val="normaltextrun"/>
          <w:rFonts w:ascii="Calibri" w:hAnsi="Calibri" w:cs="Calibri"/>
        </w:rPr>
        <w:t xml:space="preserve"> project</w:t>
      </w:r>
      <w:r w:rsidRPr="00C56095">
        <w:rPr>
          <w:rStyle w:val="normaltextrun"/>
          <w:rFonts w:ascii="Calibri" w:hAnsi="Calibri" w:cs="Calibri"/>
        </w:rPr>
        <w:t>; </w:t>
      </w:r>
      <w:r w:rsidRPr="00C56095">
        <w:rPr>
          <w:rStyle w:val="eop"/>
          <w:rFonts w:ascii="Calibri" w:hAnsi="Calibri" w:cs="Calibri"/>
        </w:rPr>
        <w:t> </w:t>
      </w:r>
    </w:p>
    <w:p w14:paraId="739BD1EC" w14:textId="4FBE55BF" w:rsidR="001B03B8" w:rsidRDefault="001B03B8" w:rsidP="00CA4132">
      <w:pPr>
        <w:pStyle w:val="ListParagraph"/>
        <w:numPr>
          <w:ilvl w:val="0"/>
          <w:numId w:val="4"/>
        </w:numPr>
      </w:pPr>
      <w:r w:rsidRPr="00C56095">
        <w:rPr>
          <w:rStyle w:val="normaltextrun"/>
          <w:rFonts w:ascii="Calibri" w:hAnsi="Calibri" w:cs="Calibri"/>
        </w:rPr>
        <w:t xml:space="preserve">Accurate record keeping is crucial to the success of the </w:t>
      </w:r>
      <w:r>
        <w:rPr>
          <w:rStyle w:val="normaltextrun"/>
          <w:rFonts w:ascii="Calibri" w:hAnsi="Calibri" w:cs="Calibri"/>
        </w:rPr>
        <w:t xml:space="preserve">intervention </w:t>
      </w:r>
      <w:r w:rsidRPr="00C56095">
        <w:rPr>
          <w:rStyle w:val="normaltextrun"/>
          <w:rFonts w:ascii="Calibri" w:hAnsi="Calibri" w:cs="Calibri"/>
        </w:rPr>
        <w:t>and the P</w:t>
      </w:r>
      <w:r>
        <w:rPr>
          <w:rStyle w:val="normaltextrun"/>
          <w:rFonts w:ascii="Calibri" w:hAnsi="Calibri" w:cs="Calibri"/>
        </w:rPr>
        <w:t>C</w:t>
      </w:r>
      <w:r w:rsidRPr="00C56095">
        <w:rPr>
          <w:rStyle w:val="normaltextrun"/>
          <w:rFonts w:ascii="Calibri" w:hAnsi="Calibri" w:cs="Calibri"/>
        </w:rPr>
        <w:t xml:space="preserve"> will be responsible for ensuring that all data required for the evaluation are recorded on the agreed data collection</w:t>
      </w:r>
      <w:r w:rsidR="004504E3">
        <w:rPr>
          <w:rStyle w:val="normaltextrun"/>
          <w:rFonts w:ascii="Calibri" w:hAnsi="Calibri" w:cs="Calibri"/>
        </w:rPr>
        <w:t xml:space="preserve"> tools</w:t>
      </w:r>
      <w:r w:rsidRPr="00C56095">
        <w:rPr>
          <w:rStyle w:val="normaltextrun"/>
          <w:rFonts w:ascii="Calibri" w:hAnsi="Calibri" w:cs="Calibri"/>
        </w:rPr>
        <w:t xml:space="preserve">, and </w:t>
      </w:r>
      <w:r w:rsidR="004504E3">
        <w:rPr>
          <w:rStyle w:val="normaltextrun"/>
          <w:rFonts w:ascii="Calibri" w:hAnsi="Calibri" w:cs="Calibri"/>
        </w:rPr>
        <w:t xml:space="preserve">that </w:t>
      </w:r>
      <w:r w:rsidRPr="00C56095">
        <w:rPr>
          <w:rStyle w:val="normaltextrun"/>
          <w:rFonts w:ascii="Calibri" w:hAnsi="Calibri" w:cs="Calibri"/>
        </w:rPr>
        <w:t>they are accurate and up to date; </w:t>
      </w:r>
      <w:r w:rsidRPr="00C56095">
        <w:rPr>
          <w:rStyle w:val="eop"/>
          <w:rFonts w:ascii="Calibri" w:hAnsi="Calibri" w:cs="Calibri"/>
        </w:rPr>
        <w:t> </w:t>
      </w:r>
    </w:p>
    <w:p w14:paraId="3BD134FC" w14:textId="49DC86B8" w:rsidR="001B03B8" w:rsidRDefault="001B03B8" w:rsidP="00CA4132">
      <w:pPr>
        <w:pStyle w:val="ListParagraph"/>
        <w:numPr>
          <w:ilvl w:val="0"/>
          <w:numId w:val="4"/>
        </w:numPr>
      </w:pPr>
      <w:r w:rsidRPr="00C56095">
        <w:rPr>
          <w:rStyle w:val="normaltextrun"/>
          <w:rFonts w:ascii="Calibri" w:hAnsi="Calibri" w:cs="Calibri"/>
        </w:rPr>
        <w:t>It is important to plan work in advance and follow standard operating procedures; </w:t>
      </w:r>
      <w:r w:rsidRPr="00C56095">
        <w:rPr>
          <w:rStyle w:val="eop"/>
          <w:rFonts w:ascii="Calibri" w:hAnsi="Calibri" w:cs="Calibri"/>
        </w:rPr>
        <w:t> </w:t>
      </w:r>
    </w:p>
    <w:p w14:paraId="63EA70E6" w14:textId="77777777" w:rsidR="001B03B8" w:rsidRDefault="001B03B8" w:rsidP="00CA4132">
      <w:pPr>
        <w:pStyle w:val="ListParagraph"/>
        <w:numPr>
          <w:ilvl w:val="0"/>
          <w:numId w:val="4"/>
        </w:numPr>
      </w:pPr>
      <w:r w:rsidRPr="00C56095">
        <w:rPr>
          <w:rStyle w:val="normaltextrun"/>
          <w:rFonts w:ascii="Calibri" w:hAnsi="Calibri" w:cs="Calibri"/>
        </w:rPr>
        <w:t>To reduce the risk of adding an incorrect specimen to a test device/well, before starting the test run, the operator will prepare worksheets and label all tubes, dilution vessels, test devices or plates with the specimen’s unique number; </w:t>
      </w:r>
      <w:r w:rsidRPr="00C56095">
        <w:rPr>
          <w:rStyle w:val="eop"/>
          <w:rFonts w:ascii="Calibri" w:hAnsi="Calibri" w:cs="Calibri"/>
        </w:rPr>
        <w:t> </w:t>
      </w:r>
    </w:p>
    <w:p w14:paraId="33FA2117" w14:textId="055CC93A" w:rsidR="001B03B8" w:rsidRDefault="001B03B8" w:rsidP="00CA4132">
      <w:pPr>
        <w:pStyle w:val="ListParagraph"/>
        <w:numPr>
          <w:ilvl w:val="0"/>
          <w:numId w:val="4"/>
        </w:numPr>
      </w:pPr>
      <w:r w:rsidRPr="00C56095">
        <w:rPr>
          <w:rStyle w:val="normaltextrun"/>
          <w:rFonts w:ascii="Calibri" w:hAnsi="Calibri" w:cs="Calibri"/>
        </w:rPr>
        <w:t>Because objective, machine-generated, permanent results are not feasible, it is essential that the P</w:t>
      </w:r>
      <w:r>
        <w:rPr>
          <w:rStyle w:val="normaltextrun"/>
          <w:rFonts w:ascii="Calibri" w:hAnsi="Calibri" w:cs="Calibri"/>
        </w:rPr>
        <w:t>C</w:t>
      </w:r>
      <w:r w:rsidRPr="00C56095">
        <w:rPr>
          <w:rStyle w:val="normaltextrun"/>
          <w:rFonts w:ascii="Calibri" w:hAnsi="Calibri" w:cs="Calibri"/>
        </w:rPr>
        <w:t xml:space="preserve"> emphasizes to the operator performing the tests the need for accurate recording of results</w:t>
      </w:r>
      <w:r w:rsidR="00BE6A4C">
        <w:rPr>
          <w:rStyle w:val="normaltextrun"/>
          <w:rFonts w:ascii="Calibri" w:hAnsi="Calibri" w:cs="Calibri"/>
        </w:rPr>
        <w:t xml:space="preserve"> according to standard </w:t>
      </w:r>
      <w:proofErr w:type="spellStart"/>
      <w:r w:rsidR="00BE6A4C">
        <w:rPr>
          <w:rStyle w:val="normaltextrun"/>
          <w:rFonts w:ascii="Calibri" w:hAnsi="Calibri" w:cs="Calibri"/>
        </w:rPr>
        <w:t>colour</w:t>
      </w:r>
      <w:proofErr w:type="spellEnd"/>
      <w:r w:rsidR="00BE6A4C">
        <w:rPr>
          <w:rStyle w:val="normaltextrun"/>
          <w:rFonts w:ascii="Calibri" w:hAnsi="Calibri" w:cs="Calibri"/>
        </w:rPr>
        <w:t xml:space="preserve"> charts</w:t>
      </w:r>
      <w:r w:rsidRPr="00C56095">
        <w:rPr>
          <w:rStyle w:val="normaltextrun"/>
          <w:rFonts w:ascii="Calibri" w:hAnsi="Calibri" w:cs="Calibri"/>
        </w:rPr>
        <w:t xml:space="preserve"> and record keeping; </w:t>
      </w:r>
      <w:r w:rsidRPr="00C56095">
        <w:rPr>
          <w:rStyle w:val="eop"/>
          <w:rFonts w:ascii="Calibri" w:hAnsi="Calibri" w:cs="Calibri"/>
        </w:rPr>
        <w:t> </w:t>
      </w:r>
    </w:p>
    <w:p w14:paraId="1DD43AA9" w14:textId="102E0F40" w:rsidR="001B03B8" w:rsidRDefault="001B03B8" w:rsidP="00CA4132">
      <w:pPr>
        <w:pStyle w:val="ListParagraph"/>
        <w:numPr>
          <w:ilvl w:val="0"/>
          <w:numId w:val="4"/>
        </w:numPr>
      </w:pPr>
      <w:r w:rsidRPr="00C56095">
        <w:rPr>
          <w:rStyle w:val="normaltextrun"/>
          <w:rFonts w:ascii="Calibri" w:hAnsi="Calibri" w:cs="Calibri"/>
        </w:rPr>
        <w:t>To minimize the risk of error, it is recommended that the results are read and recorded independently by two trained staff members</w:t>
      </w:r>
      <w:r>
        <w:rPr>
          <w:rStyle w:val="normaltextrun"/>
          <w:rFonts w:ascii="Calibri" w:hAnsi="Calibri" w:cs="Calibri"/>
        </w:rPr>
        <w:t xml:space="preserve"> wherever feasible</w:t>
      </w:r>
      <w:r w:rsidR="0024675E">
        <w:rPr>
          <w:rStyle w:val="normaltextrun"/>
          <w:rFonts w:ascii="Calibri" w:hAnsi="Calibri" w:cs="Calibri"/>
        </w:rPr>
        <w:t xml:space="preserve"> and within manufacturers recommended reading time</w:t>
      </w:r>
      <w:r w:rsidRPr="00C56095">
        <w:rPr>
          <w:rStyle w:val="normaltextrun"/>
          <w:rFonts w:ascii="Calibri" w:hAnsi="Calibri" w:cs="Calibri"/>
        </w:rPr>
        <w:t>; </w:t>
      </w:r>
      <w:r w:rsidRPr="00C56095">
        <w:rPr>
          <w:rStyle w:val="eop"/>
          <w:rFonts w:ascii="Calibri" w:hAnsi="Calibri" w:cs="Calibri"/>
        </w:rPr>
        <w:t> </w:t>
      </w:r>
      <w:r w:rsidR="009F480E">
        <w:rPr>
          <w:rStyle w:val="eop"/>
          <w:rFonts w:ascii="Calibri" w:hAnsi="Calibri" w:cs="Calibri"/>
        </w:rPr>
        <w:t xml:space="preserve">a third reader should be available for </w:t>
      </w:r>
      <w:r w:rsidR="00A0568D">
        <w:rPr>
          <w:rStyle w:val="eop"/>
          <w:rFonts w:ascii="Calibri" w:hAnsi="Calibri" w:cs="Calibri"/>
        </w:rPr>
        <w:t xml:space="preserve">interpretation of discordant results; </w:t>
      </w:r>
    </w:p>
    <w:p w14:paraId="71DB2DEC" w14:textId="2D84937E" w:rsidR="001B03B8" w:rsidRDefault="001B03B8" w:rsidP="00CA4132">
      <w:pPr>
        <w:pStyle w:val="ListParagraph"/>
        <w:numPr>
          <w:ilvl w:val="0"/>
          <w:numId w:val="4"/>
        </w:numPr>
      </w:pPr>
      <w:r w:rsidRPr="00C56095">
        <w:rPr>
          <w:rStyle w:val="normaltextrun"/>
          <w:rFonts w:ascii="Calibri" w:hAnsi="Calibri" w:cs="Calibri"/>
        </w:rPr>
        <w:t xml:space="preserve">To allow </w:t>
      </w:r>
      <w:r w:rsidR="002823ED">
        <w:rPr>
          <w:rStyle w:val="normaltextrun"/>
          <w:rFonts w:ascii="Calibri" w:hAnsi="Calibri" w:cs="Calibri"/>
        </w:rPr>
        <w:t xml:space="preserve">for </w:t>
      </w:r>
      <w:r w:rsidRPr="00C56095">
        <w:rPr>
          <w:rStyle w:val="normaltextrun"/>
          <w:rFonts w:ascii="Calibri" w:hAnsi="Calibri" w:cs="Calibri"/>
        </w:rPr>
        <w:t>correction of erroneous recording of results (rather than differences in visual interpretation), the P</w:t>
      </w:r>
      <w:r>
        <w:rPr>
          <w:rStyle w:val="normaltextrun"/>
          <w:rFonts w:ascii="Calibri" w:hAnsi="Calibri" w:cs="Calibri"/>
        </w:rPr>
        <w:t>C</w:t>
      </w:r>
      <w:r w:rsidRPr="00C56095">
        <w:rPr>
          <w:rStyle w:val="normaltextrun"/>
          <w:rFonts w:ascii="Calibri" w:hAnsi="Calibri" w:cs="Calibri"/>
        </w:rPr>
        <w:t xml:space="preserve"> or designee should assess the results as soon as possible</w:t>
      </w:r>
      <w:r w:rsidR="00A75D43">
        <w:rPr>
          <w:rStyle w:val="normaltextrun"/>
          <w:rFonts w:ascii="Calibri" w:hAnsi="Calibri" w:cs="Calibri"/>
        </w:rPr>
        <w:t xml:space="preserve"> or at least daily</w:t>
      </w:r>
      <w:r w:rsidRPr="00C56095">
        <w:rPr>
          <w:rStyle w:val="normaltextrun"/>
          <w:rFonts w:ascii="Calibri" w:hAnsi="Calibri" w:cs="Calibri"/>
        </w:rPr>
        <w:t xml:space="preserve"> to allow him/her to</w:t>
      </w:r>
      <w:r w:rsidR="00A75D43">
        <w:rPr>
          <w:rStyle w:val="normaltextrun"/>
          <w:rFonts w:ascii="Calibri" w:hAnsi="Calibri" w:cs="Calibri"/>
        </w:rPr>
        <w:t xml:space="preserve"> </w:t>
      </w:r>
      <w:r w:rsidRPr="00C56095">
        <w:rPr>
          <w:rStyle w:val="normaltextrun"/>
          <w:rFonts w:ascii="Calibri" w:hAnsi="Calibri" w:cs="Calibri"/>
        </w:rPr>
        <w:t xml:space="preserve">investigate </w:t>
      </w:r>
      <w:r w:rsidR="004E47EF">
        <w:rPr>
          <w:rStyle w:val="normaltextrun"/>
          <w:rFonts w:ascii="Calibri" w:hAnsi="Calibri" w:cs="Calibri"/>
        </w:rPr>
        <w:t xml:space="preserve">reasons </w:t>
      </w:r>
      <w:proofErr w:type="spellStart"/>
      <w:r w:rsidR="004E47EF">
        <w:rPr>
          <w:rStyle w:val="normaltextrun"/>
          <w:rFonts w:ascii="Calibri" w:hAnsi="Calibri" w:cs="Calibri"/>
        </w:rPr>
        <w:t>for</w:t>
      </w:r>
      <w:r w:rsidRPr="00C56095">
        <w:rPr>
          <w:rStyle w:val="normaltextrun"/>
          <w:rFonts w:ascii="Calibri" w:hAnsi="Calibri" w:cs="Calibri"/>
        </w:rPr>
        <w:t>discordant</w:t>
      </w:r>
      <w:proofErr w:type="spellEnd"/>
      <w:r w:rsidRPr="00C56095">
        <w:rPr>
          <w:rStyle w:val="normaltextrun"/>
          <w:rFonts w:ascii="Calibri" w:hAnsi="Calibri" w:cs="Calibri"/>
        </w:rPr>
        <w:t xml:space="preserve"> readings; </w:t>
      </w:r>
      <w:r w:rsidRPr="00C56095">
        <w:rPr>
          <w:rStyle w:val="eop"/>
          <w:rFonts w:ascii="Calibri" w:hAnsi="Calibri" w:cs="Calibri"/>
        </w:rPr>
        <w:t> </w:t>
      </w:r>
    </w:p>
    <w:p w14:paraId="52562110" w14:textId="19CD924C" w:rsidR="00BC462E" w:rsidRPr="00EE1992" w:rsidRDefault="001B03B8" w:rsidP="00CA4132">
      <w:pPr>
        <w:pStyle w:val="ListParagraph"/>
        <w:numPr>
          <w:ilvl w:val="0"/>
          <w:numId w:val="4"/>
        </w:numPr>
        <w:rPr>
          <w:rStyle w:val="eop"/>
        </w:rPr>
      </w:pPr>
      <w:r w:rsidRPr="00C56095">
        <w:rPr>
          <w:rStyle w:val="normaltextrun"/>
          <w:rFonts w:ascii="Calibri" w:hAnsi="Calibri" w:cs="Calibri"/>
        </w:rPr>
        <w:t xml:space="preserve">For the </w:t>
      </w:r>
      <w:r>
        <w:rPr>
          <w:rStyle w:val="normaltextrun"/>
          <w:rFonts w:ascii="Calibri" w:hAnsi="Calibri" w:cs="Calibri"/>
        </w:rPr>
        <w:t>Ag-RDTs</w:t>
      </w:r>
      <w:r w:rsidRPr="00C56095">
        <w:rPr>
          <w:rStyle w:val="normaltextrun"/>
          <w:rFonts w:ascii="Calibri" w:hAnsi="Calibri" w:cs="Calibri"/>
        </w:rPr>
        <w:t xml:space="preserve"> performed</w:t>
      </w:r>
      <w:r>
        <w:rPr>
          <w:rStyle w:val="normaltextrun"/>
          <w:rFonts w:ascii="Calibri" w:hAnsi="Calibri" w:cs="Calibri"/>
        </w:rPr>
        <w:t>,</w:t>
      </w:r>
      <w:r w:rsidRPr="00C56095">
        <w:rPr>
          <w:rStyle w:val="normaltextrun"/>
          <w:rFonts w:ascii="Calibri" w:hAnsi="Calibri" w:cs="Calibri"/>
        </w:rPr>
        <w:t xml:space="preserve"> at least one representative result from test positive specimens and test negative specimens will also be recorded by taking electronic images. Unexpected test results </w:t>
      </w:r>
      <w:r w:rsidR="0095483B">
        <w:rPr>
          <w:rStyle w:val="normaltextrun"/>
          <w:rFonts w:ascii="Calibri" w:hAnsi="Calibri" w:cs="Calibri"/>
        </w:rPr>
        <w:t xml:space="preserve">such as broken test lines, failure to migrate, invalid test (no control line) </w:t>
      </w:r>
      <w:r w:rsidRPr="00C56095">
        <w:rPr>
          <w:rStyle w:val="normaltextrun"/>
          <w:rFonts w:ascii="Calibri" w:hAnsi="Calibri" w:cs="Calibri"/>
        </w:rPr>
        <w:t>will also be digitally recorded</w:t>
      </w:r>
      <w:r w:rsidR="00203DA6">
        <w:rPr>
          <w:rStyle w:val="normaltextrun"/>
          <w:rFonts w:ascii="Calibri" w:hAnsi="Calibri" w:cs="Calibri"/>
        </w:rPr>
        <w:t xml:space="preserve"> by </w:t>
      </w:r>
      <w:r w:rsidR="0095483B">
        <w:rPr>
          <w:rStyle w:val="normaltextrun"/>
          <w:rFonts w:ascii="Calibri" w:hAnsi="Calibri" w:cs="Calibri"/>
        </w:rPr>
        <w:t xml:space="preserve">operators </w:t>
      </w:r>
      <w:r w:rsidRPr="00C56095">
        <w:rPr>
          <w:rStyle w:val="normaltextrun"/>
          <w:rFonts w:ascii="Calibri" w:hAnsi="Calibri" w:cs="Calibri"/>
        </w:rPr>
        <w:t>.</w:t>
      </w:r>
      <w:r w:rsidRPr="00C56095">
        <w:rPr>
          <w:rStyle w:val="eop"/>
          <w:rFonts w:ascii="Calibri" w:hAnsi="Calibri" w:cs="Calibri"/>
        </w:rPr>
        <w:t> </w:t>
      </w:r>
    </w:p>
    <w:p w14:paraId="5D9A3EEC" w14:textId="016CB8DB" w:rsidR="00EE1992" w:rsidRPr="00797A53" w:rsidRDefault="00EE1992" w:rsidP="00CA4132">
      <w:pPr>
        <w:pStyle w:val="ListParagraph"/>
        <w:numPr>
          <w:ilvl w:val="0"/>
          <w:numId w:val="4"/>
        </w:numPr>
        <w:rPr>
          <w:rStyle w:val="eop"/>
        </w:rPr>
      </w:pPr>
      <w:r>
        <w:rPr>
          <w:rStyle w:val="eop"/>
          <w:rFonts w:ascii="Calibri" w:hAnsi="Calibri" w:cs="Calibri"/>
        </w:rPr>
        <w:lastRenderedPageBreak/>
        <w:t xml:space="preserve">The PC will be responsible for monitoring the progress. </w:t>
      </w:r>
      <w:proofErr w:type="spellStart"/>
      <w:r>
        <w:rPr>
          <w:rStyle w:val="eop"/>
          <w:rFonts w:ascii="Calibri" w:hAnsi="Calibri" w:cs="Calibri"/>
        </w:rPr>
        <w:t>He/She</w:t>
      </w:r>
      <w:proofErr w:type="spellEnd"/>
      <w:r>
        <w:rPr>
          <w:rStyle w:val="eop"/>
          <w:rFonts w:ascii="Calibri" w:hAnsi="Calibri" w:cs="Calibri"/>
        </w:rPr>
        <w:t xml:space="preserve"> should alert relevant WHO contact points for resolving foreseeable hurdles</w:t>
      </w:r>
    </w:p>
    <w:p w14:paraId="697CA654" w14:textId="3E25948A" w:rsidR="00CF105B" w:rsidRDefault="00CF105B" w:rsidP="0021057E">
      <w:pPr>
        <w:pStyle w:val="Heading3"/>
      </w:pPr>
      <w:bookmarkStart w:id="28" w:name="_Toc53664144"/>
      <w:bookmarkStart w:id="29" w:name="_Toc55493621"/>
      <w:bookmarkStart w:id="30" w:name="_Toc56002449"/>
      <w:r>
        <w:t>Endpoints</w:t>
      </w:r>
      <w:bookmarkEnd w:id="28"/>
      <w:bookmarkEnd w:id="29"/>
      <w:bookmarkEnd w:id="30"/>
    </w:p>
    <w:p w14:paraId="5FFDC75E" w14:textId="6D4FE031" w:rsidR="009454B4" w:rsidRDefault="0041795B" w:rsidP="009454B4">
      <w:pPr>
        <w:sectPr w:rsidR="009454B4">
          <w:pgSz w:w="12240" w:h="15840"/>
          <w:pgMar w:top="1440" w:right="1440" w:bottom="1440" w:left="1440" w:header="720" w:footer="720" w:gutter="0"/>
          <w:cols w:space="720"/>
          <w:docGrid w:linePitch="360"/>
        </w:sectPr>
      </w:pPr>
      <w:r>
        <w:t xml:space="preserve">The </w:t>
      </w:r>
      <w:r w:rsidR="001E1B04">
        <w:t xml:space="preserve">endpoints relevant for use in each use setting </w:t>
      </w:r>
      <w:r>
        <w:t xml:space="preserve">are indicated </w:t>
      </w:r>
      <w:r w:rsidR="0050401D">
        <w:t xml:space="preserve">in the table below. </w:t>
      </w:r>
      <w:r w:rsidR="0050401D" w:rsidRPr="006A5B63">
        <w:rPr>
          <w:u w:val="single"/>
        </w:rPr>
        <w:t xml:space="preserve">Each implementing country </w:t>
      </w:r>
      <w:r w:rsidR="0021203A">
        <w:rPr>
          <w:u w:val="single"/>
        </w:rPr>
        <w:t xml:space="preserve">team </w:t>
      </w:r>
      <w:r w:rsidR="0050401D" w:rsidRPr="006A5B63">
        <w:rPr>
          <w:u w:val="single"/>
        </w:rPr>
        <w:t xml:space="preserve">will </w:t>
      </w:r>
      <w:r w:rsidR="001E1B04" w:rsidRPr="006A5B63">
        <w:rPr>
          <w:u w:val="single"/>
        </w:rPr>
        <w:t xml:space="preserve">select </w:t>
      </w:r>
      <w:r w:rsidR="00C807E1" w:rsidRPr="006A5B63">
        <w:rPr>
          <w:u w:val="single"/>
        </w:rPr>
        <w:t xml:space="preserve">the relevant endpoints as per </w:t>
      </w:r>
      <w:r w:rsidR="001E1B04" w:rsidRPr="006A5B63">
        <w:rPr>
          <w:u w:val="single"/>
        </w:rPr>
        <w:t>the needs</w:t>
      </w:r>
      <w:r w:rsidR="00C807E1" w:rsidRPr="006A5B63">
        <w:rPr>
          <w:u w:val="single"/>
        </w:rPr>
        <w:t>, priorities</w:t>
      </w:r>
      <w:r w:rsidR="001E1B04" w:rsidRPr="006A5B63">
        <w:rPr>
          <w:u w:val="single"/>
        </w:rPr>
        <w:t xml:space="preserve"> and capabilities of the implementation site</w:t>
      </w:r>
      <w:r w:rsidR="001E1B04">
        <w:t xml:space="preserve">. Baseline </w:t>
      </w:r>
      <w:r w:rsidR="00DF5412">
        <w:t xml:space="preserve">data (corresponding to impact </w:t>
      </w:r>
      <w:r w:rsidR="009454B4">
        <w:t>endpoints) will</w:t>
      </w:r>
      <w:r w:rsidR="001E1B04">
        <w:t xml:space="preserve"> be collected in the </w:t>
      </w:r>
      <w:r w:rsidR="009454B4">
        <w:t>2-3-week</w:t>
      </w:r>
      <w:r w:rsidR="001E1B04">
        <w:t xml:space="preserve"> period preceding Ag-RDT implementation </w:t>
      </w:r>
      <w:r w:rsidR="00DF5412">
        <w:t xml:space="preserve">from routine data sources </w:t>
      </w:r>
      <w:r w:rsidR="001E1B04">
        <w:t>for comparison, where possible or alternatively estimated based on similar non-participating sites</w:t>
      </w:r>
      <w:r w:rsidR="009453F9">
        <w:t>.</w:t>
      </w:r>
      <w:r w:rsidR="00704ED9">
        <w:t xml:space="preserve"> End points are described in</w:t>
      </w:r>
      <w:r w:rsidR="00ED5E78">
        <w:t xml:space="preserve"> </w:t>
      </w:r>
      <w:r w:rsidR="00ED5E78">
        <w:fldChar w:fldCharType="begin"/>
      </w:r>
      <w:r w:rsidR="00ED5E78">
        <w:instrText xml:space="preserve"> REF _Ref53749128 \h </w:instrText>
      </w:r>
      <w:r w:rsidR="00ED5E78">
        <w:fldChar w:fldCharType="separate"/>
      </w:r>
      <w:r w:rsidR="00D821ED">
        <w:t xml:space="preserve">Table </w:t>
      </w:r>
      <w:r w:rsidR="00D821ED">
        <w:rPr>
          <w:noProof/>
        </w:rPr>
        <w:t>1</w:t>
      </w:r>
      <w:r w:rsidR="00ED5E78">
        <w:fldChar w:fldCharType="end"/>
      </w:r>
      <w:r w:rsidR="00704ED9">
        <w:t xml:space="preserve"> below.</w:t>
      </w:r>
    </w:p>
    <w:p w14:paraId="4A732AB8" w14:textId="729C1A47" w:rsidR="00513DF9" w:rsidRPr="004B499F" w:rsidRDefault="00513DF9" w:rsidP="00513DF9">
      <w:pPr>
        <w:pStyle w:val="Caption"/>
        <w:keepNext/>
        <w:rPr>
          <w:sz w:val="22"/>
          <w:szCs w:val="22"/>
        </w:rPr>
      </w:pPr>
      <w:bookmarkStart w:id="31" w:name="_Ref53749128"/>
      <w:r w:rsidRPr="004B499F">
        <w:rPr>
          <w:sz w:val="22"/>
          <w:szCs w:val="22"/>
        </w:rPr>
        <w:lastRenderedPageBreak/>
        <w:t xml:space="preserve">Table </w:t>
      </w:r>
      <w:r w:rsidR="003212F9" w:rsidRPr="004B499F">
        <w:rPr>
          <w:sz w:val="22"/>
          <w:szCs w:val="22"/>
        </w:rPr>
        <w:fldChar w:fldCharType="begin"/>
      </w:r>
      <w:r w:rsidR="003212F9" w:rsidRPr="004B499F">
        <w:rPr>
          <w:sz w:val="22"/>
          <w:szCs w:val="22"/>
        </w:rPr>
        <w:instrText xml:space="preserve"> SEQ Table \* ARABIC </w:instrText>
      </w:r>
      <w:r w:rsidR="003212F9" w:rsidRPr="004B499F">
        <w:rPr>
          <w:sz w:val="22"/>
          <w:szCs w:val="22"/>
        </w:rPr>
        <w:fldChar w:fldCharType="separate"/>
      </w:r>
      <w:r w:rsidR="0083590B" w:rsidRPr="004B499F">
        <w:rPr>
          <w:noProof/>
          <w:sz w:val="22"/>
          <w:szCs w:val="22"/>
        </w:rPr>
        <w:t>1</w:t>
      </w:r>
      <w:r w:rsidR="003212F9" w:rsidRPr="004B499F">
        <w:rPr>
          <w:noProof/>
          <w:sz w:val="22"/>
          <w:szCs w:val="22"/>
        </w:rPr>
        <w:fldChar w:fldCharType="end"/>
      </w:r>
      <w:bookmarkEnd w:id="31"/>
      <w:r w:rsidRPr="004B499F">
        <w:rPr>
          <w:sz w:val="22"/>
          <w:szCs w:val="22"/>
        </w:rPr>
        <w:t xml:space="preserve"> End points to be </w:t>
      </w:r>
      <w:proofErr w:type="spellStart"/>
      <w:r w:rsidR="0029349F">
        <w:rPr>
          <w:sz w:val="22"/>
          <w:szCs w:val="22"/>
        </w:rPr>
        <w:t>considered</w:t>
      </w:r>
      <w:r w:rsidRPr="004B499F">
        <w:rPr>
          <w:sz w:val="22"/>
          <w:szCs w:val="22"/>
        </w:rPr>
        <w:t>according</w:t>
      </w:r>
      <w:proofErr w:type="spellEnd"/>
      <w:r w:rsidRPr="004B499F">
        <w:rPr>
          <w:sz w:val="22"/>
          <w:szCs w:val="22"/>
        </w:rPr>
        <w:t xml:space="preserve"> to scenario implemented, including epidemiology, performance, feasibility, acceptability and impact.</w:t>
      </w:r>
      <w:r w:rsidR="0029349F">
        <w:rPr>
          <w:sz w:val="22"/>
          <w:szCs w:val="22"/>
        </w:rPr>
        <w:t xml:space="preserve"> Project teams should select </w:t>
      </w:r>
      <w:r w:rsidR="008F37D6">
        <w:rPr>
          <w:sz w:val="22"/>
          <w:szCs w:val="22"/>
        </w:rPr>
        <w:t>endpoints of greatest interest, relevance and according to their capacity.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5"/>
        <w:gridCol w:w="7295"/>
        <w:gridCol w:w="958"/>
        <w:gridCol w:w="929"/>
        <w:gridCol w:w="1075"/>
      </w:tblGrid>
      <w:tr w:rsidR="003B3514" w:rsidRPr="0070348F" w14:paraId="649EC9E8" w14:textId="77777777" w:rsidTr="00ED5E78">
        <w:trPr>
          <w:trHeight w:val="1035"/>
        </w:trPr>
        <w:tc>
          <w:tcPr>
            <w:tcW w:w="9990" w:type="dxa"/>
            <w:gridSpan w:val="2"/>
            <w:tcBorders>
              <w:top w:val="single" w:sz="4" w:space="0" w:color="auto"/>
              <w:bottom w:val="single" w:sz="4" w:space="0" w:color="auto"/>
            </w:tcBorders>
            <w:shd w:val="clear" w:color="auto" w:fill="0D0D0D" w:themeFill="text1" w:themeFillTint="F2"/>
            <w:vAlign w:val="center"/>
          </w:tcPr>
          <w:p w14:paraId="7167CF7A" w14:textId="43622728" w:rsidR="0070348F" w:rsidRPr="0070348F" w:rsidRDefault="003B3514" w:rsidP="0070348F">
            <w:pPr>
              <w:spacing w:line="276" w:lineRule="auto"/>
              <w:jc w:val="center"/>
              <w:rPr>
                <w:b/>
                <w:sz w:val="20"/>
                <w:szCs w:val="20"/>
              </w:rPr>
            </w:pPr>
            <w:r w:rsidRPr="0070348F">
              <w:rPr>
                <w:b/>
                <w:sz w:val="20"/>
                <w:szCs w:val="20"/>
              </w:rPr>
              <w:t>End points</w:t>
            </w:r>
          </w:p>
        </w:tc>
        <w:tc>
          <w:tcPr>
            <w:tcW w:w="2962" w:type="dxa"/>
            <w:gridSpan w:val="3"/>
            <w:tcBorders>
              <w:top w:val="single" w:sz="4" w:space="0" w:color="auto"/>
            </w:tcBorders>
            <w:shd w:val="clear" w:color="auto" w:fill="0D0D0D" w:themeFill="text1" w:themeFillTint="F2"/>
            <w:vAlign w:val="center"/>
          </w:tcPr>
          <w:p w14:paraId="32B1A8A0" w14:textId="134C4E62" w:rsidR="003B3514" w:rsidRPr="0070348F" w:rsidRDefault="003B3514" w:rsidP="004E08F9">
            <w:pPr>
              <w:spacing w:line="276" w:lineRule="auto"/>
              <w:jc w:val="center"/>
              <w:rPr>
                <w:b/>
                <w:sz w:val="20"/>
                <w:szCs w:val="20"/>
              </w:rPr>
            </w:pPr>
            <w:r w:rsidRPr="0070348F">
              <w:rPr>
                <w:b/>
                <w:sz w:val="20"/>
                <w:szCs w:val="20"/>
              </w:rPr>
              <w:t>Scenarios for implementation</w:t>
            </w:r>
          </w:p>
        </w:tc>
      </w:tr>
      <w:tr w:rsidR="0070348F" w:rsidRPr="0070348F" w14:paraId="017EE266" w14:textId="77777777" w:rsidTr="00ED5E78">
        <w:tc>
          <w:tcPr>
            <w:tcW w:w="9990" w:type="dxa"/>
            <w:gridSpan w:val="2"/>
            <w:tcBorders>
              <w:top w:val="single" w:sz="4" w:space="0" w:color="auto"/>
            </w:tcBorders>
            <w:shd w:val="clear" w:color="auto" w:fill="0D0D0D" w:themeFill="text1" w:themeFillTint="F2"/>
            <w:vAlign w:val="center"/>
          </w:tcPr>
          <w:p w14:paraId="7083FB39" w14:textId="545F6F3F" w:rsidR="004E08F9" w:rsidRPr="0070348F" w:rsidRDefault="004E08F9" w:rsidP="00434CD1">
            <w:pPr>
              <w:spacing w:line="276" w:lineRule="auto"/>
              <w:jc w:val="center"/>
              <w:rPr>
                <w:b/>
                <w:sz w:val="20"/>
                <w:szCs w:val="20"/>
              </w:rPr>
            </w:pPr>
            <w:r w:rsidRPr="0070348F">
              <w:rPr>
                <w:b/>
                <w:sz w:val="20"/>
                <w:szCs w:val="20"/>
              </w:rPr>
              <w:t>Epidemiology</w:t>
            </w:r>
          </w:p>
        </w:tc>
        <w:tc>
          <w:tcPr>
            <w:tcW w:w="958" w:type="dxa"/>
            <w:shd w:val="clear" w:color="auto" w:fill="0D0D0D" w:themeFill="text1" w:themeFillTint="F2"/>
            <w:vAlign w:val="center"/>
          </w:tcPr>
          <w:p w14:paraId="12499D97" w14:textId="77777777" w:rsidR="004E08F9" w:rsidRPr="0070348F" w:rsidRDefault="004E08F9" w:rsidP="00434CD1">
            <w:pPr>
              <w:spacing w:line="276" w:lineRule="auto"/>
              <w:jc w:val="center"/>
              <w:rPr>
                <w:b/>
                <w:sz w:val="20"/>
                <w:szCs w:val="20"/>
              </w:rPr>
            </w:pPr>
            <w:r w:rsidRPr="0070348F">
              <w:rPr>
                <w:b/>
                <w:sz w:val="20"/>
                <w:szCs w:val="20"/>
              </w:rPr>
              <w:t>Scenario 1</w:t>
            </w:r>
          </w:p>
        </w:tc>
        <w:tc>
          <w:tcPr>
            <w:tcW w:w="929" w:type="dxa"/>
            <w:shd w:val="clear" w:color="auto" w:fill="0D0D0D" w:themeFill="text1" w:themeFillTint="F2"/>
            <w:vAlign w:val="center"/>
          </w:tcPr>
          <w:p w14:paraId="2D2F6247" w14:textId="77777777" w:rsidR="004E08F9" w:rsidRPr="0070348F" w:rsidRDefault="004E08F9" w:rsidP="00434CD1">
            <w:pPr>
              <w:spacing w:line="276" w:lineRule="auto"/>
              <w:jc w:val="center"/>
              <w:rPr>
                <w:b/>
                <w:sz w:val="20"/>
                <w:szCs w:val="20"/>
              </w:rPr>
            </w:pPr>
            <w:r w:rsidRPr="0070348F">
              <w:rPr>
                <w:b/>
                <w:sz w:val="20"/>
                <w:szCs w:val="20"/>
              </w:rPr>
              <w:t>Scenario 2</w:t>
            </w:r>
          </w:p>
        </w:tc>
        <w:tc>
          <w:tcPr>
            <w:tcW w:w="1075" w:type="dxa"/>
            <w:shd w:val="clear" w:color="auto" w:fill="0D0D0D" w:themeFill="text1" w:themeFillTint="F2"/>
            <w:vAlign w:val="center"/>
          </w:tcPr>
          <w:p w14:paraId="0DDA0F05" w14:textId="77777777" w:rsidR="004E08F9" w:rsidRPr="0070348F" w:rsidRDefault="004E08F9" w:rsidP="00434CD1">
            <w:pPr>
              <w:spacing w:line="276" w:lineRule="auto"/>
              <w:jc w:val="center"/>
              <w:rPr>
                <w:b/>
                <w:sz w:val="20"/>
                <w:szCs w:val="20"/>
              </w:rPr>
            </w:pPr>
            <w:r w:rsidRPr="0070348F">
              <w:rPr>
                <w:b/>
                <w:sz w:val="20"/>
                <w:szCs w:val="20"/>
              </w:rPr>
              <w:t>Scenario 3</w:t>
            </w:r>
          </w:p>
        </w:tc>
      </w:tr>
      <w:tr w:rsidR="00D821ED" w:rsidRPr="0070348F" w14:paraId="5319FF21" w14:textId="77777777" w:rsidTr="00ED5E78">
        <w:tc>
          <w:tcPr>
            <w:tcW w:w="2695" w:type="dxa"/>
            <w:vAlign w:val="center"/>
          </w:tcPr>
          <w:p w14:paraId="6ADDE413" w14:textId="2B978BB5" w:rsidR="00D821ED" w:rsidRPr="00535C29" w:rsidRDefault="00D821ED" w:rsidP="004E08F9">
            <w:pPr>
              <w:spacing w:line="276" w:lineRule="auto"/>
              <w:jc w:val="center"/>
              <w:rPr>
                <w:b/>
                <w:sz w:val="20"/>
                <w:szCs w:val="20"/>
              </w:rPr>
            </w:pPr>
            <w:r w:rsidRPr="00535C29">
              <w:rPr>
                <w:b/>
                <w:sz w:val="20"/>
                <w:szCs w:val="20"/>
              </w:rPr>
              <w:t>Positivity rate</w:t>
            </w:r>
          </w:p>
        </w:tc>
        <w:tc>
          <w:tcPr>
            <w:tcW w:w="7295" w:type="dxa"/>
            <w:vAlign w:val="center"/>
          </w:tcPr>
          <w:p w14:paraId="5D838DB5" w14:textId="20F33E6A" w:rsidR="00D821ED" w:rsidRPr="0070348F" w:rsidRDefault="00D821ED" w:rsidP="0083061A">
            <w:pPr>
              <w:spacing w:before="0" w:beforeAutospacing="0" w:after="0" w:afterAutospacing="0" w:line="276" w:lineRule="auto"/>
              <w:ind w:left="360"/>
              <w:rPr>
                <w:sz w:val="20"/>
                <w:szCs w:val="20"/>
              </w:rPr>
            </w:pPr>
            <w:r w:rsidRPr="0070348F">
              <w:rPr>
                <w:sz w:val="20"/>
                <w:szCs w:val="20"/>
              </w:rPr>
              <w:t xml:space="preserve">Percentage of suspected COVID-19 cases and contacts of cases positive by </w:t>
            </w:r>
            <w:r>
              <w:rPr>
                <w:sz w:val="20"/>
                <w:szCs w:val="20"/>
              </w:rPr>
              <w:t>Ag-</w:t>
            </w:r>
            <w:r w:rsidRPr="0070348F">
              <w:rPr>
                <w:sz w:val="20"/>
                <w:szCs w:val="20"/>
              </w:rPr>
              <w:t>RDT</w:t>
            </w:r>
          </w:p>
        </w:tc>
        <w:tc>
          <w:tcPr>
            <w:tcW w:w="958" w:type="dxa"/>
            <w:vAlign w:val="center"/>
          </w:tcPr>
          <w:p w14:paraId="1AE04CAC" w14:textId="383D30C9" w:rsidR="00D821ED" w:rsidRPr="0070348F" w:rsidRDefault="00C77F9F" w:rsidP="004E08F9">
            <w:pPr>
              <w:spacing w:line="276" w:lineRule="auto"/>
              <w:jc w:val="center"/>
              <w:rPr>
                <w:sz w:val="20"/>
                <w:szCs w:val="20"/>
              </w:rPr>
            </w:pPr>
            <w:r>
              <w:rPr>
                <w:sz w:val="20"/>
                <w:szCs w:val="20"/>
              </w:rPr>
              <w:t>Y</w:t>
            </w:r>
          </w:p>
        </w:tc>
        <w:tc>
          <w:tcPr>
            <w:tcW w:w="929" w:type="dxa"/>
            <w:vAlign w:val="center"/>
          </w:tcPr>
          <w:p w14:paraId="29EA15E3" w14:textId="1E856B1C" w:rsidR="00D821ED" w:rsidRPr="0070348F" w:rsidRDefault="00C77F9F" w:rsidP="004E08F9">
            <w:pPr>
              <w:spacing w:line="276" w:lineRule="auto"/>
              <w:jc w:val="center"/>
              <w:rPr>
                <w:sz w:val="20"/>
                <w:szCs w:val="20"/>
              </w:rPr>
            </w:pPr>
            <w:r>
              <w:rPr>
                <w:sz w:val="20"/>
                <w:szCs w:val="20"/>
              </w:rPr>
              <w:t>Y</w:t>
            </w:r>
          </w:p>
        </w:tc>
        <w:tc>
          <w:tcPr>
            <w:tcW w:w="1075" w:type="dxa"/>
            <w:vAlign w:val="center"/>
          </w:tcPr>
          <w:p w14:paraId="1456702C" w14:textId="7F6ACDB6" w:rsidR="00D821ED" w:rsidRPr="0070348F" w:rsidRDefault="00C77F9F" w:rsidP="004E08F9">
            <w:pPr>
              <w:spacing w:line="276" w:lineRule="auto"/>
              <w:jc w:val="center"/>
              <w:rPr>
                <w:sz w:val="20"/>
                <w:szCs w:val="20"/>
              </w:rPr>
            </w:pPr>
            <w:r>
              <w:rPr>
                <w:sz w:val="20"/>
                <w:szCs w:val="20"/>
              </w:rPr>
              <w:t>Y</w:t>
            </w:r>
          </w:p>
        </w:tc>
      </w:tr>
      <w:tr w:rsidR="00D821ED" w:rsidRPr="0070348F" w14:paraId="724D2724" w14:textId="77777777" w:rsidTr="00ED5E78">
        <w:tc>
          <w:tcPr>
            <w:tcW w:w="2695" w:type="dxa"/>
            <w:vAlign w:val="center"/>
          </w:tcPr>
          <w:p w14:paraId="17E81248" w14:textId="4F20778F" w:rsidR="00D821ED" w:rsidRPr="00535C29" w:rsidRDefault="00D821ED" w:rsidP="004E08F9">
            <w:pPr>
              <w:spacing w:line="276" w:lineRule="auto"/>
              <w:jc w:val="center"/>
              <w:rPr>
                <w:b/>
                <w:sz w:val="20"/>
                <w:szCs w:val="20"/>
              </w:rPr>
            </w:pPr>
          </w:p>
        </w:tc>
        <w:tc>
          <w:tcPr>
            <w:tcW w:w="7295" w:type="dxa"/>
            <w:vAlign w:val="center"/>
          </w:tcPr>
          <w:p w14:paraId="3D121C9D" w14:textId="2F75E2AE" w:rsidR="00D821ED" w:rsidRPr="0070348F" w:rsidRDefault="00D821ED" w:rsidP="0083061A">
            <w:pPr>
              <w:spacing w:before="0" w:beforeAutospacing="0" w:after="0" w:afterAutospacing="0" w:line="276" w:lineRule="auto"/>
              <w:ind w:left="360"/>
              <w:rPr>
                <w:sz w:val="20"/>
                <w:szCs w:val="20"/>
              </w:rPr>
            </w:pPr>
            <w:r w:rsidRPr="0070348F">
              <w:rPr>
                <w:sz w:val="20"/>
                <w:szCs w:val="20"/>
              </w:rPr>
              <w:t>Percentage of suspected COVID-19 cases and contacts of cases positive by</w:t>
            </w:r>
            <w:r w:rsidR="00C77F9F">
              <w:rPr>
                <w:sz w:val="20"/>
                <w:szCs w:val="20"/>
              </w:rPr>
              <w:t xml:space="preserve"> both</w:t>
            </w:r>
            <w:r w:rsidRPr="0070348F">
              <w:rPr>
                <w:sz w:val="20"/>
                <w:szCs w:val="20"/>
              </w:rPr>
              <w:t xml:space="preserve"> </w:t>
            </w:r>
            <w:r>
              <w:rPr>
                <w:sz w:val="20"/>
                <w:szCs w:val="20"/>
              </w:rPr>
              <w:t>Ag-</w:t>
            </w:r>
            <w:r w:rsidRPr="0070348F">
              <w:rPr>
                <w:sz w:val="20"/>
                <w:szCs w:val="20"/>
              </w:rPr>
              <w:t xml:space="preserve">RDT </w:t>
            </w:r>
            <w:r w:rsidR="00C77F9F">
              <w:rPr>
                <w:sz w:val="20"/>
                <w:szCs w:val="20"/>
              </w:rPr>
              <w:t>and</w:t>
            </w:r>
            <w:r w:rsidRPr="0070348F">
              <w:rPr>
                <w:sz w:val="20"/>
                <w:szCs w:val="20"/>
              </w:rPr>
              <w:t xml:space="preserve"> by NAAT</w:t>
            </w:r>
          </w:p>
        </w:tc>
        <w:tc>
          <w:tcPr>
            <w:tcW w:w="958" w:type="dxa"/>
            <w:vAlign w:val="center"/>
          </w:tcPr>
          <w:p w14:paraId="7AE07F4F" w14:textId="07ACE82F" w:rsidR="00D821ED" w:rsidRPr="0070348F" w:rsidRDefault="00C77F9F" w:rsidP="004E08F9">
            <w:pPr>
              <w:spacing w:line="276" w:lineRule="auto"/>
              <w:jc w:val="center"/>
              <w:rPr>
                <w:sz w:val="20"/>
                <w:szCs w:val="20"/>
              </w:rPr>
            </w:pPr>
            <w:r>
              <w:rPr>
                <w:sz w:val="20"/>
                <w:szCs w:val="20"/>
              </w:rPr>
              <w:t>Y</w:t>
            </w:r>
          </w:p>
        </w:tc>
        <w:tc>
          <w:tcPr>
            <w:tcW w:w="929" w:type="dxa"/>
            <w:vAlign w:val="center"/>
          </w:tcPr>
          <w:p w14:paraId="1180F675" w14:textId="0F53F5C5" w:rsidR="00D821ED" w:rsidRPr="0070348F" w:rsidRDefault="00C77F9F" w:rsidP="004E08F9">
            <w:pPr>
              <w:spacing w:line="276" w:lineRule="auto"/>
              <w:jc w:val="center"/>
              <w:rPr>
                <w:sz w:val="20"/>
                <w:szCs w:val="20"/>
              </w:rPr>
            </w:pPr>
            <w:r>
              <w:rPr>
                <w:sz w:val="20"/>
                <w:szCs w:val="20"/>
              </w:rPr>
              <w:t>N</w:t>
            </w:r>
          </w:p>
        </w:tc>
        <w:tc>
          <w:tcPr>
            <w:tcW w:w="1075" w:type="dxa"/>
            <w:vAlign w:val="center"/>
          </w:tcPr>
          <w:p w14:paraId="1B7BAA9E" w14:textId="23083DDE" w:rsidR="00D821ED" w:rsidRPr="0070348F" w:rsidRDefault="00C77F9F" w:rsidP="004E08F9">
            <w:pPr>
              <w:spacing w:line="276" w:lineRule="auto"/>
              <w:jc w:val="center"/>
              <w:rPr>
                <w:sz w:val="20"/>
                <w:szCs w:val="20"/>
              </w:rPr>
            </w:pPr>
            <w:r>
              <w:rPr>
                <w:sz w:val="20"/>
                <w:szCs w:val="20"/>
              </w:rPr>
              <w:t>Y</w:t>
            </w:r>
          </w:p>
        </w:tc>
      </w:tr>
      <w:tr w:rsidR="00D821ED" w:rsidRPr="0070348F" w14:paraId="690B7E10" w14:textId="77777777" w:rsidTr="00ED5E78">
        <w:tc>
          <w:tcPr>
            <w:tcW w:w="2695" w:type="dxa"/>
            <w:vAlign w:val="center"/>
          </w:tcPr>
          <w:p w14:paraId="04534F44" w14:textId="77777777" w:rsidR="00D821ED" w:rsidRPr="0070348F" w:rsidRDefault="00D821ED" w:rsidP="004E08F9">
            <w:pPr>
              <w:spacing w:line="276" w:lineRule="auto"/>
              <w:jc w:val="center"/>
              <w:rPr>
                <w:sz w:val="20"/>
                <w:szCs w:val="20"/>
              </w:rPr>
            </w:pPr>
          </w:p>
        </w:tc>
        <w:tc>
          <w:tcPr>
            <w:tcW w:w="7295" w:type="dxa"/>
            <w:vAlign w:val="center"/>
          </w:tcPr>
          <w:p w14:paraId="0B149349" w14:textId="32243399" w:rsidR="00D821ED" w:rsidRPr="0070348F" w:rsidRDefault="00D821ED" w:rsidP="0083061A">
            <w:pPr>
              <w:spacing w:before="0" w:beforeAutospacing="0" w:after="0" w:afterAutospacing="0" w:line="276" w:lineRule="auto"/>
              <w:ind w:left="360"/>
              <w:rPr>
                <w:sz w:val="20"/>
                <w:szCs w:val="20"/>
              </w:rPr>
            </w:pPr>
            <w:r w:rsidRPr="0070348F">
              <w:rPr>
                <w:sz w:val="20"/>
                <w:szCs w:val="20"/>
              </w:rPr>
              <w:t xml:space="preserve">Percentage of negative Ag-RDTs that are positive on repeat testing by Ag-RDT </w:t>
            </w:r>
            <w:r w:rsidR="00C77F9F" w:rsidRPr="0070348F" w:rsidDel="00C77F9F">
              <w:rPr>
                <w:sz w:val="20"/>
                <w:szCs w:val="20"/>
              </w:rPr>
              <w:t xml:space="preserve"> </w:t>
            </w:r>
          </w:p>
        </w:tc>
        <w:tc>
          <w:tcPr>
            <w:tcW w:w="958" w:type="dxa"/>
            <w:vAlign w:val="center"/>
          </w:tcPr>
          <w:p w14:paraId="2F63181C" w14:textId="1C569C69" w:rsidR="00D821ED" w:rsidRPr="0070348F" w:rsidRDefault="00C77F9F" w:rsidP="004E08F9">
            <w:pPr>
              <w:spacing w:line="276" w:lineRule="auto"/>
              <w:jc w:val="center"/>
              <w:rPr>
                <w:sz w:val="20"/>
                <w:szCs w:val="20"/>
              </w:rPr>
            </w:pPr>
            <w:r>
              <w:rPr>
                <w:sz w:val="20"/>
                <w:szCs w:val="20"/>
              </w:rPr>
              <w:t>Y</w:t>
            </w:r>
          </w:p>
        </w:tc>
        <w:tc>
          <w:tcPr>
            <w:tcW w:w="929" w:type="dxa"/>
            <w:vAlign w:val="center"/>
          </w:tcPr>
          <w:p w14:paraId="07A0B3AE" w14:textId="41BB1879" w:rsidR="00D821ED" w:rsidRPr="0070348F" w:rsidRDefault="00C77F9F" w:rsidP="004E08F9">
            <w:pPr>
              <w:spacing w:line="276" w:lineRule="auto"/>
              <w:jc w:val="center"/>
              <w:rPr>
                <w:sz w:val="20"/>
                <w:szCs w:val="20"/>
              </w:rPr>
            </w:pPr>
            <w:r>
              <w:rPr>
                <w:sz w:val="20"/>
                <w:szCs w:val="20"/>
              </w:rPr>
              <w:t>Y</w:t>
            </w:r>
          </w:p>
        </w:tc>
        <w:tc>
          <w:tcPr>
            <w:tcW w:w="1075" w:type="dxa"/>
            <w:vAlign w:val="center"/>
          </w:tcPr>
          <w:p w14:paraId="3B19D4F5" w14:textId="41A6B9DE" w:rsidR="00D821ED" w:rsidRPr="0070348F" w:rsidRDefault="00C77F9F" w:rsidP="004E08F9">
            <w:pPr>
              <w:spacing w:line="276" w:lineRule="auto"/>
              <w:jc w:val="center"/>
              <w:rPr>
                <w:sz w:val="20"/>
                <w:szCs w:val="20"/>
              </w:rPr>
            </w:pPr>
            <w:r>
              <w:rPr>
                <w:sz w:val="20"/>
                <w:szCs w:val="20"/>
              </w:rPr>
              <w:t>Y</w:t>
            </w:r>
          </w:p>
        </w:tc>
      </w:tr>
      <w:tr w:rsidR="00F43D5D" w:rsidRPr="0070348F" w14:paraId="020B17FD" w14:textId="77777777" w:rsidTr="00ED5E78">
        <w:tc>
          <w:tcPr>
            <w:tcW w:w="9990" w:type="dxa"/>
            <w:gridSpan w:val="2"/>
            <w:shd w:val="clear" w:color="auto" w:fill="0D0D0D" w:themeFill="text1" w:themeFillTint="F2"/>
            <w:vAlign w:val="center"/>
          </w:tcPr>
          <w:p w14:paraId="26C059BC" w14:textId="7DB18E3E" w:rsidR="004E08F9" w:rsidRPr="0070348F" w:rsidRDefault="003D2475" w:rsidP="00434CD1">
            <w:pPr>
              <w:spacing w:line="276" w:lineRule="auto"/>
              <w:jc w:val="center"/>
              <w:rPr>
                <w:b/>
                <w:sz w:val="20"/>
                <w:szCs w:val="20"/>
              </w:rPr>
            </w:pPr>
            <w:r>
              <w:rPr>
                <w:b/>
                <w:sz w:val="20"/>
                <w:szCs w:val="20"/>
              </w:rPr>
              <w:t xml:space="preserve">Field </w:t>
            </w:r>
            <w:r w:rsidR="004E08F9" w:rsidRPr="0070348F">
              <w:rPr>
                <w:b/>
                <w:sz w:val="20"/>
                <w:szCs w:val="20"/>
              </w:rPr>
              <w:t>Performance</w:t>
            </w:r>
          </w:p>
        </w:tc>
        <w:tc>
          <w:tcPr>
            <w:tcW w:w="958" w:type="dxa"/>
            <w:shd w:val="clear" w:color="auto" w:fill="0D0D0D" w:themeFill="text1" w:themeFillTint="F2"/>
            <w:vAlign w:val="center"/>
          </w:tcPr>
          <w:p w14:paraId="3C3F482E" w14:textId="77777777" w:rsidR="004E08F9" w:rsidRPr="0070348F" w:rsidRDefault="004E08F9" w:rsidP="00434CD1">
            <w:pPr>
              <w:spacing w:line="276" w:lineRule="auto"/>
              <w:jc w:val="center"/>
              <w:rPr>
                <w:b/>
                <w:sz w:val="20"/>
                <w:szCs w:val="20"/>
              </w:rPr>
            </w:pPr>
            <w:r w:rsidRPr="0070348F">
              <w:rPr>
                <w:b/>
                <w:sz w:val="20"/>
                <w:szCs w:val="20"/>
              </w:rPr>
              <w:t>Scenario 1</w:t>
            </w:r>
          </w:p>
        </w:tc>
        <w:tc>
          <w:tcPr>
            <w:tcW w:w="929" w:type="dxa"/>
            <w:shd w:val="clear" w:color="auto" w:fill="0D0D0D" w:themeFill="text1" w:themeFillTint="F2"/>
            <w:vAlign w:val="center"/>
          </w:tcPr>
          <w:p w14:paraId="62C0E01B" w14:textId="77777777" w:rsidR="004E08F9" w:rsidRPr="0070348F" w:rsidRDefault="004E08F9" w:rsidP="00434CD1">
            <w:pPr>
              <w:spacing w:line="276" w:lineRule="auto"/>
              <w:jc w:val="center"/>
              <w:rPr>
                <w:b/>
                <w:sz w:val="20"/>
                <w:szCs w:val="20"/>
              </w:rPr>
            </w:pPr>
            <w:r w:rsidRPr="0070348F">
              <w:rPr>
                <w:b/>
                <w:sz w:val="20"/>
                <w:szCs w:val="20"/>
              </w:rPr>
              <w:t>Scenario 2</w:t>
            </w:r>
          </w:p>
        </w:tc>
        <w:tc>
          <w:tcPr>
            <w:tcW w:w="1075" w:type="dxa"/>
            <w:shd w:val="clear" w:color="auto" w:fill="0D0D0D" w:themeFill="text1" w:themeFillTint="F2"/>
            <w:vAlign w:val="center"/>
          </w:tcPr>
          <w:p w14:paraId="1C624C05" w14:textId="77777777" w:rsidR="004E08F9" w:rsidRPr="0070348F" w:rsidRDefault="004E08F9" w:rsidP="00434CD1">
            <w:pPr>
              <w:spacing w:line="276" w:lineRule="auto"/>
              <w:jc w:val="center"/>
              <w:rPr>
                <w:b/>
                <w:sz w:val="20"/>
                <w:szCs w:val="20"/>
              </w:rPr>
            </w:pPr>
            <w:r w:rsidRPr="0070348F">
              <w:rPr>
                <w:b/>
                <w:sz w:val="20"/>
                <w:szCs w:val="20"/>
              </w:rPr>
              <w:t>Scenario 3</w:t>
            </w:r>
          </w:p>
        </w:tc>
      </w:tr>
      <w:tr w:rsidR="004E08F9" w:rsidRPr="0070348F" w14:paraId="254DE48C" w14:textId="77777777" w:rsidTr="00ED5E78">
        <w:tc>
          <w:tcPr>
            <w:tcW w:w="2695" w:type="dxa"/>
            <w:vMerge w:val="restart"/>
            <w:shd w:val="clear" w:color="auto" w:fill="D9D9D9" w:themeFill="background1" w:themeFillShade="D9"/>
            <w:vAlign w:val="center"/>
          </w:tcPr>
          <w:p w14:paraId="655A621A" w14:textId="0E19DCF8" w:rsidR="004E08F9" w:rsidRPr="00535C29" w:rsidRDefault="004E08F9" w:rsidP="004E08F9">
            <w:pPr>
              <w:spacing w:line="276" w:lineRule="auto"/>
              <w:jc w:val="center"/>
              <w:rPr>
                <w:b/>
                <w:sz w:val="20"/>
                <w:szCs w:val="20"/>
              </w:rPr>
            </w:pPr>
            <w:r w:rsidRPr="00535C29">
              <w:rPr>
                <w:b/>
                <w:sz w:val="20"/>
                <w:szCs w:val="20"/>
              </w:rPr>
              <w:t>Sensitivity &amp; specificity</w:t>
            </w:r>
          </w:p>
        </w:tc>
        <w:tc>
          <w:tcPr>
            <w:tcW w:w="7295" w:type="dxa"/>
            <w:shd w:val="clear" w:color="auto" w:fill="D9D9D9" w:themeFill="background1" w:themeFillShade="D9"/>
            <w:vAlign w:val="center"/>
          </w:tcPr>
          <w:p w14:paraId="57726C04" w14:textId="2719333F" w:rsidR="004E08F9" w:rsidRPr="0070348F" w:rsidRDefault="004E08F9" w:rsidP="0083061A">
            <w:pPr>
              <w:spacing w:before="0" w:beforeAutospacing="0" w:after="0" w:afterAutospacing="0" w:line="276" w:lineRule="auto"/>
              <w:ind w:left="360"/>
              <w:rPr>
                <w:sz w:val="20"/>
                <w:szCs w:val="20"/>
              </w:rPr>
            </w:pPr>
            <w:r w:rsidRPr="0070348F">
              <w:rPr>
                <w:sz w:val="20"/>
                <w:szCs w:val="20"/>
              </w:rPr>
              <w:t xml:space="preserve">Number of </w:t>
            </w:r>
            <w:r w:rsidR="0096060F">
              <w:rPr>
                <w:sz w:val="20"/>
                <w:szCs w:val="20"/>
              </w:rPr>
              <w:t xml:space="preserve">Ag-RDT </w:t>
            </w:r>
            <w:r w:rsidRPr="0070348F">
              <w:rPr>
                <w:sz w:val="20"/>
                <w:szCs w:val="20"/>
              </w:rPr>
              <w:t>positive tests</w:t>
            </w:r>
          </w:p>
        </w:tc>
        <w:tc>
          <w:tcPr>
            <w:tcW w:w="958" w:type="dxa"/>
            <w:shd w:val="clear" w:color="auto" w:fill="D9D9D9" w:themeFill="background1" w:themeFillShade="D9"/>
            <w:vAlign w:val="center"/>
          </w:tcPr>
          <w:p w14:paraId="5BA6B6DC" w14:textId="251116D1" w:rsidR="004E08F9" w:rsidRPr="0070348F" w:rsidRDefault="00321866" w:rsidP="004E08F9">
            <w:pPr>
              <w:spacing w:line="276" w:lineRule="auto"/>
              <w:jc w:val="center"/>
              <w:rPr>
                <w:sz w:val="20"/>
                <w:szCs w:val="20"/>
              </w:rPr>
            </w:pPr>
            <w:r>
              <w:rPr>
                <w:sz w:val="20"/>
                <w:szCs w:val="20"/>
              </w:rPr>
              <w:t>Y</w:t>
            </w:r>
          </w:p>
        </w:tc>
        <w:tc>
          <w:tcPr>
            <w:tcW w:w="929" w:type="dxa"/>
            <w:shd w:val="clear" w:color="auto" w:fill="D9D9D9" w:themeFill="background1" w:themeFillShade="D9"/>
            <w:vAlign w:val="center"/>
          </w:tcPr>
          <w:p w14:paraId="25C1F4DC" w14:textId="1BA5269F" w:rsidR="004E08F9" w:rsidRPr="0070348F" w:rsidRDefault="00321866" w:rsidP="004E08F9">
            <w:pPr>
              <w:spacing w:line="276" w:lineRule="auto"/>
              <w:jc w:val="center"/>
              <w:rPr>
                <w:sz w:val="20"/>
                <w:szCs w:val="20"/>
              </w:rPr>
            </w:pPr>
            <w:r>
              <w:rPr>
                <w:sz w:val="20"/>
                <w:szCs w:val="20"/>
              </w:rPr>
              <w:t>Y</w:t>
            </w:r>
          </w:p>
        </w:tc>
        <w:tc>
          <w:tcPr>
            <w:tcW w:w="1075" w:type="dxa"/>
            <w:shd w:val="clear" w:color="auto" w:fill="D9D9D9" w:themeFill="background1" w:themeFillShade="D9"/>
            <w:vAlign w:val="center"/>
          </w:tcPr>
          <w:p w14:paraId="1CDB54B8" w14:textId="29C75B4F" w:rsidR="004E08F9" w:rsidRPr="0070348F" w:rsidRDefault="00321866" w:rsidP="004E08F9">
            <w:pPr>
              <w:spacing w:line="276" w:lineRule="auto"/>
              <w:jc w:val="center"/>
              <w:rPr>
                <w:sz w:val="20"/>
                <w:szCs w:val="20"/>
              </w:rPr>
            </w:pPr>
            <w:r>
              <w:rPr>
                <w:sz w:val="20"/>
                <w:szCs w:val="20"/>
              </w:rPr>
              <w:t>Y</w:t>
            </w:r>
          </w:p>
        </w:tc>
      </w:tr>
      <w:tr w:rsidR="004E08F9" w:rsidRPr="0070348F" w14:paraId="6D0031ED" w14:textId="77777777" w:rsidTr="00ED5E78">
        <w:tc>
          <w:tcPr>
            <w:tcW w:w="2695" w:type="dxa"/>
            <w:vMerge/>
            <w:shd w:val="clear" w:color="auto" w:fill="D9D9D9" w:themeFill="background1" w:themeFillShade="D9"/>
            <w:vAlign w:val="center"/>
          </w:tcPr>
          <w:p w14:paraId="4114E49C" w14:textId="77777777" w:rsidR="004E08F9" w:rsidRPr="0070348F" w:rsidRDefault="004E08F9" w:rsidP="00434CD1">
            <w:pPr>
              <w:spacing w:line="276" w:lineRule="auto"/>
              <w:jc w:val="center"/>
              <w:rPr>
                <w:sz w:val="20"/>
                <w:szCs w:val="20"/>
              </w:rPr>
            </w:pPr>
          </w:p>
        </w:tc>
        <w:tc>
          <w:tcPr>
            <w:tcW w:w="7295" w:type="dxa"/>
            <w:shd w:val="clear" w:color="auto" w:fill="D9D9D9" w:themeFill="background1" w:themeFillShade="D9"/>
            <w:vAlign w:val="center"/>
          </w:tcPr>
          <w:p w14:paraId="59930644" w14:textId="2F75299D" w:rsidR="004E08F9" w:rsidRPr="0070348F" w:rsidRDefault="004E08F9" w:rsidP="0083061A">
            <w:pPr>
              <w:spacing w:before="0" w:beforeAutospacing="0" w:after="0" w:afterAutospacing="0" w:line="276" w:lineRule="auto"/>
              <w:ind w:left="360"/>
              <w:rPr>
                <w:sz w:val="20"/>
                <w:szCs w:val="20"/>
              </w:rPr>
            </w:pPr>
            <w:r w:rsidRPr="0070348F">
              <w:rPr>
                <w:sz w:val="20"/>
                <w:szCs w:val="20"/>
              </w:rPr>
              <w:t xml:space="preserve">Number of </w:t>
            </w:r>
            <w:r w:rsidR="00364A6D">
              <w:rPr>
                <w:sz w:val="20"/>
                <w:szCs w:val="20"/>
              </w:rPr>
              <w:t xml:space="preserve">Ag-RDT </w:t>
            </w:r>
            <w:r w:rsidRPr="0070348F">
              <w:rPr>
                <w:sz w:val="20"/>
                <w:szCs w:val="20"/>
              </w:rPr>
              <w:t>negative tests</w:t>
            </w:r>
          </w:p>
        </w:tc>
        <w:tc>
          <w:tcPr>
            <w:tcW w:w="958" w:type="dxa"/>
            <w:shd w:val="clear" w:color="auto" w:fill="D9D9D9" w:themeFill="background1" w:themeFillShade="D9"/>
            <w:vAlign w:val="center"/>
          </w:tcPr>
          <w:p w14:paraId="7864577C" w14:textId="6006AC5B" w:rsidR="004E08F9" w:rsidRPr="0070348F" w:rsidRDefault="00321866" w:rsidP="00434CD1">
            <w:pPr>
              <w:spacing w:line="276" w:lineRule="auto"/>
              <w:jc w:val="center"/>
              <w:rPr>
                <w:sz w:val="20"/>
                <w:szCs w:val="20"/>
              </w:rPr>
            </w:pPr>
            <w:r>
              <w:rPr>
                <w:sz w:val="20"/>
                <w:szCs w:val="20"/>
              </w:rPr>
              <w:t>Y</w:t>
            </w:r>
          </w:p>
        </w:tc>
        <w:tc>
          <w:tcPr>
            <w:tcW w:w="929" w:type="dxa"/>
            <w:shd w:val="clear" w:color="auto" w:fill="D9D9D9" w:themeFill="background1" w:themeFillShade="D9"/>
            <w:vAlign w:val="center"/>
          </w:tcPr>
          <w:p w14:paraId="3C7D28C2" w14:textId="7B0F03E9" w:rsidR="004E08F9" w:rsidRPr="0070348F" w:rsidRDefault="00321866" w:rsidP="00434CD1">
            <w:pPr>
              <w:spacing w:line="276" w:lineRule="auto"/>
              <w:jc w:val="center"/>
              <w:rPr>
                <w:sz w:val="20"/>
                <w:szCs w:val="20"/>
              </w:rPr>
            </w:pPr>
            <w:r>
              <w:rPr>
                <w:sz w:val="20"/>
                <w:szCs w:val="20"/>
              </w:rPr>
              <w:t>Y</w:t>
            </w:r>
          </w:p>
        </w:tc>
        <w:tc>
          <w:tcPr>
            <w:tcW w:w="1075" w:type="dxa"/>
            <w:shd w:val="clear" w:color="auto" w:fill="D9D9D9" w:themeFill="background1" w:themeFillShade="D9"/>
            <w:vAlign w:val="center"/>
          </w:tcPr>
          <w:p w14:paraId="289165EE" w14:textId="0A15EE38" w:rsidR="004E08F9" w:rsidRPr="0070348F" w:rsidRDefault="00321866" w:rsidP="00434CD1">
            <w:pPr>
              <w:spacing w:line="276" w:lineRule="auto"/>
              <w:jc w:val="center"/>
              <w:rPr>
                <w:sz w:val="20"/>
                <w:szCs w:val="20"/>
              </w:rPr>
            </w:pPr>
            <w:r>
              <w:rPr>
                <w:sz w:val="20"/>
                <w:szCs w:val="20"/>
              </w:rPr>
              <w:t>Y</w:t>
            </w:r>
          </w:p>
        </w:tc>
      </w:tr>
      <w:tr w:rsidR="004E08F9" w:rsidRPr="0070348F" w14:paraId="2EDC092F" w14:textId="77777777" w:rsidTr="00ED5E78">
        <w:tc>
          <w:tcPr>
            <w:tcW w:w="2695" w:type="dxa"/>
            <w:vMerge/>
            <w:shd w:val="clear" w:color="auto" w:fill="D9D9D9" w:themeFill="background1" w:themeFillShade="D9"/>
            <w:vAlign w:val="center"/>
          </w:tcPr>
          <w:p w14:paraId="4A9E4B70" w14:textId="77777777" w:rsidR="004E08F9" w:rsidRPr="0070348F" w:rsidRDefault="004E08F9" w:rsidP="00434CD1">
            <w:pPr>
              <w:spacing w:line="276" w:lineRule="auto"/>
              <w:jc w:val="center"/>
              <w:rPr>
                <w:sz w:val="20"/>
                <w:szCs w:val="20"/>
              </w:rPr>
            </w:pPr>
          </w:p>
        </w:tc>
        <w:tc>
          <w:tcPr>
            <w:tcW w:w="7295" w:type="dxa"/>
            <w:shd w:val="clear" w:color="auto" w:fill="D9D9D9" w:themeFill="background1" w:themeFillShade="D9"/>
            <w:vAlign w:val="center"/>
          </w:tcPr>
          <w:p w14:paraId="35C0F71B" w14:textId="618433B5" w:rsidR="004E08F9" w:rsidRPr="0070348F" w:rsidRDefault="004E08F9" w:rsidP="0083061A">
            <w:pPr>
              <w:spacing w:before="0" w:beforeAutospacing="0" w:after="0" w:afterAutospacing="0" w:line="276" w:lineRule="auto"/>
              <w:ind w:left="360"/>
              <w:rPr>
                <w:sz w:val="20"/>
                <w:szCs w:val="20"/>
              </w:rPr>
            </w:pPr>
            <w:r w:rsidRPr="0070348F">
              <w:rPr>
                <w:sz w:val="20"/>
                <w:szCs w:val="20"/>
              </w:rPr>
              <w:t xml:space="preserve">Number of true positives according to reference NAAT assay </w:t>
            </w:r>
          </w:p>
        </w:tc>
        <w:tc>
          <w:tcPr>
            <w:tcW w:w="958" w:type="dxa"/>
            <w:shd w:val="clear" w:color="auto" w:fill="D9D9D9" w:themeFill="background1" w:themeFillShade="D9"/>
            <w:vAlign w:val="center"/>
          </w:tcPr>
          <w:p w14:paraId="46D4A478" w14:textId="06609577" w:rsidR="004E08F9" w:rsidRPr="0070348F" w:rsidRDefault="00321866" w:rsidP="00434CD1">
            <w:pPr>
              <w:spacing w:line="276" w:lineRule="auto"/>
              <w:jc w:val="center"/>
              <w:rPr>
                <w:sz w:val="20"/>
                <w:szCs w:val="20"/>
              </w:rPr>
            </w:pPr>
            <w:r>
              <w:rPr>
                <w:sz w:val="20"/>
                <w:szCs w:val="20"/>
              </w:rPr>
              <w:t>Y</w:t>
            </w:r>
          </w:p>
        </w:tc>
        <w:tc>
          <w:tcPr>
            <w:tcW w:w="929" w:type="dxa"/>
            <w:shd w:val="clear" w:color="auto" w:fill="D9D9D9" w:themeFill="background1" w:themeFillShade="D9"/>
            <w:vAlign w:val="center"/>
          </w:tcPr>
          <w:p w14:paraId="66B66B61" w14:textId="4252B5C5" w:rsidR="004E08F9" w:rsidRPr="0070348F" w:rsidRDefault="00321866" w:rsidP="00434CD1">
            <w:pPr>
              <w:spacing w:line="276" w:lineRule="auto"/>
              <w:jc w:val="center"/>
              <w:rPr>
                <w:sz w:val="20"/>
                <w:szCs w:val="20"/>
              </w:rPr>
            </w:pPr>
            <w:r>
              <w:rPr>
                <w:sz w:val="20"/>
                <w:szCs w:val="20"/>
              </w:rPr>
              <w:t>N</w:t>
            </w:r>
          </w:p>
        </w:tc>
        <w:tc>
          <w:tcPr>
            <w:tcW w:w="1075" w:type="dxa"/>
            <w:shd w:val="clear" w:color="auto" w:fill="D9D9D9" w:themeFill="background1" w:themeFillShade="D9"/>
            <w:vAlign w:val="center"/>
          </w:tcPr>
          <w:p w14:paraId="7F4255A1" w14:textId="7A14219A" w:rsidR="004E08F9" w:rsidRPr="0070348F" w:rsidRDefault="00321866" w:rsidP="00434CD1">
            <w:pPr>
              <w:spacing w:line="276" w:lineRule="auto"/>
              <w:jc w:val="center"/>
              <w:rPr>
                <w:sz w:val="20"/>
                <w:szCs w:val="20"/>
              </w:rPr>
            </w:pPr>
            <w:r>
              <w:rPr>
                <w:sz w:val="20"/>
                <w:szCs w:val="20"/>
              </w:rPr>
              <w:t>Y</w:t>
            </w:r>
          </w:p>
        </w:tc>
      </w:tr>
      <w:tr w:rsidR="004E08F9" w:rsidRPr="0070348F" w14:paraId="47DEFE38" w14:textId="77777777" w:rsidTr="00ED5E78">
        <w:tc>
          <w:tcPr>
            <w:tcW w:w="2695" w:type="dxa"/>
            <w:vMerge/>
            <w:shd w:val="clear" w:color="auto" w:fill="D9D9D9" w:themeFill="background1" w:themeFillShade="D9"/>
            <w:vAlign w:val="center"/>
          </w:tcPr>
          <w:p w14:paraId="0A5FEA3C" w14:textId="77777777" w:rsidR="004E08F9" w:rsidRPr="0070348F" w:rsidRDefault="004E08F9" w:rsidP="00434CD1">
            <w:pPr>
              <w:spacing w:line="276" w:lineRule="auto"/>
              <w:jc w:val="center"/>
              <w:rPr>
                <w:sz w:val="20"/>
                <w:szCs w:val="20"/>
              </w:rPr>
            </w:pPr>
          </w:p>
        </w:tc>
        <w:tc>
          <w:tcPr>
            <w:tcW w:w="7295" w:type="dxa"/>
            <w:shd w:val="clear" w:color="auto" w:fill="D9D9D9" w:themeFill="background1" w:themeFillShade="D9"/>
            <w:vAlign w:val="center"/>
          </w:tcPr>
          <w:p w14:paraId="1CA9C15D" w14:textId="4D076B8D" w:rsidR="004E08F9" w:rsidRPr="0070348F" w:rsidRDefault="004E08F9" w:rsidP="0083061A">
            <w:pPr>
              <w:spacing w:before="0" w:beforeAutospacing="0" w:after="0" w:afterAutospacing="0" w:line="276" w:lineRule="auto"/>
              <w:ind w:left="360"/>
              <w:rPr>
                <w:sz w:val="20"/>
                <w:szCs w:val="20"/>
              </w:rPr>
            </w:pPr>
            <w:r w:rsidRPr="0070348F">
              <w:rPr>
                <w:sz w:val="20"/>
                <w:szCs w:val="20"/>
              </w:rPr>
              <w:t xml:space="preserve">Number of true negatives according to reference NAAT assay </w:t>
            </w:r>
          </w:p>
        </w:tc>
        <w:tc>
          <w:tcPr>
            <w:tcW w:w="958" w:type="dxa"/>
            <w:shd w:val="clear" w:color="auto" w:fill="D9D9D9" w:themeFill="background1" w:themeFillShade="D9"/>
            <w:vAlign w:val="center"/>
          </w:tcPr>
          <w:p w14:paraId="376BBDCA" w14:textId="715A0562" w:rsidR="004E08F9" w:rsidRPr="0070348F" w:rsidRDefault="00321866" w:rsidP="00434CD1">
            <w:pPr>
              <w:spacing w:line="276" w:lineRule="auto"/>
              <w:jc w:val="center"/>
              <w:rPr>
                <w:sz w:val="20"/>
                <w:szCs w:val="20"/>
              </w:rPr>
            </w:pPr>
            <w:r>
              <w:rPr>
                <w:sz w:val="20"/>
                <w:szCs w:val="20"/>
              </w:rPr>
              <w:t>Y</w:t>
            </w:r>
          </w:p>
        </w:tc>
        <w:tc>
          <w:tcPr>
            <w:tcW w:w="929" w:type="dxa"/>
            <w:shd w:val="clear" w:color="auto" w:fill="D9D9D9" w:themeFill="background1" w:themeFillShade="D9"/>
            <w:vAlign w:val="center"/>
          </w:tcPr>
          <w:p w14:paraId="3B5CC048" w14:textId="258D64EF" w:rsidR="004E08F9" w:rsidRPr="0070348F" w:rsidRDefault="00321866" w:rsidP="00434CD1">
            <w:pPr>
              <w:spacing w:line="276" w:lineRule="auto"/>
              <w:jc w:val="center"/>
              <w:rPr>
                <w:sz w:val="20"/>
                <w:szCs w:val="20"/>
              </w:rPr>
            </w:pPr>
            <w:r>
              <w:rPr>
                <w:sz w:val="20"/>
                <w:szCs w:val="20"/>
              </w:rPr>
              <w:t>N</w:t>
            </w:r>
          </w:p>
        </w:tc>
        <w:tc>
          <w:tcPr>
            <w:tcW w:w="1075" w:type="dxa"/>
            <w:shd w:val="clear" w:color="auto" w:fill="D9D9D9" w:themeFill="background1" w:themeFillShade="D9"/>
            <w:vAlign w:val="center"/>
          </w:tcPr>
          <w:p w14:paraId="70495216" w14:textId="3C65E0B1" w:rsidR="004E08F9" w:rsidRPr="0070348F" w:rsidRDefault="00321866" w:rsidP="00434CD1">
            <w:pPr>
              <w:spacing w:line="276" w:lineRule="auto"/>
              <w:jc w:val="center"/>
              <w:rPr>
                <w:sz w:val="20"/>
                <w:szCs w:val="20"/>
              </w:rPr>
            </w:pPr>
            <w:r>
              <w:rPr>
                <w:sz w:val="20"/>
                <w:szCs w:val="20"/>
              </w:rPr>
              <w:t>Y</w:t>
            </w:r>
          </w:p>
        </w:tc>
      </w:tr>
      <w:tr w:rsidR="004E08F9" w:rsidRPr="0070348F" w14:paraId="20175E43" w14:textId="77777777" w:rsidTr="00ED5E78">
        <w:tc>
          <w:tcPr>
            <w:tcW w:w="2695" w:type="dxa"/>
            <w:shd w:val="clear" w:color="auto" w:fill="D9D9D9" w:themeFill="background1" w:themeFillShade="D9"/>
            <w:vAlign w:val="center"/>
          </w:tcPr>
          <w:p w14:paraId="12A5EFF3" w14:textId="77777777" w:rsidR="004E08F9" w:rsidRPr="0070348F" w:rsidRDefault="004E08F9" w:rsidP="00434CD1">
            <w:pPr>
              <w:spacing w:line="276" w:lineRule="auto"/>
              <w:jc w:val="center"/>
              <w:rPr>
                <w:sz w:val="20"/>
                <w:szCs w:val="20"/>
              </w:rPr>
            </w:pPr>
          </w:p>
        </w:tc>
        <w:tc>
          <w:tcPr>
            <w:tcW w:w="7295" w:type="dxa"/>
            <w:shd w:val="clear" w:color="auto" w:fill="D9D9D9" w:themeFill="background1" w:themeFillShade="D9"/>
            <w:vAlign w:val="center"/>
          </w:tcPr>
          <w:p w14:paraId="02F3073C" w14:textId="437EC50C" w:rsidR="004E08F9" w:rsidRPr="0070348F" w:rsidRDefault="004E08F9" w:rsidP="0083061A">
            <w:pPr>
              <w:spacing w:before="0" w:beforeAutospacing="0" w:after="0" w:afterAutospacing="0" w:line="276" w:lineRule="auto"/>
              <w:ind w:left="360"/>
              <w:rPr>
                <w:sz w:val="20"/>
                <w:szCs w:val="20"/>
              </w:rPr>
            </w:pPr>
            <w:r w:rsidRPr="0070348F">
              <w:rPr>
                <w:sz w:val="20"/>
                <w:szCs w:val="20"/>
              </w:rPr>
              <w:t xml:space="preserve">Viral </w:t>
            </w:r>
            <w:r w:rsidR="00704ED9" w:rsidRPr="0070348F">
              <w:rPr>
                <w:sz w:val="20"/>
                <w:szCs w:val="20"/>
              </w:rPr>
              <w:t>load (</w:t>
            </w:r>
            <w:r w:rsidRPr="0070348F">
              <w:rPr>
                <w:sz w:val="20"/>
                <w:szCs w:val="20"/>
              </w:rPr>
              <w:t>Ct threshold value or copies/mL)</w:t>
            </w:r>
          </w:p>
        </w:tc>
        <w:tc>
          <w:tcPr>
            <w:tcW w:w="958" w:type="dxa"/>
            <w:shd w:val="clear" w:color="auto" w:fill="D9D9D9" w:themeFill="background1" w:themeFillShade="D9"/>
            <w:vAlign w:val="center"/>
          </w:tcPr>
          <w:p w14:paraId="406946FD" w14:textId="2B69C529" w:rsidR="004E08F9" w:rsidRPr="0070348F" w:rsidRDefault="00321866" w:rsidP="00434CD1">
            <w:pPr>
              <w:spacing w:line="276" w:lineRule="auto"/>
              <w:jc w:val="center"/>
              <w:rPr>
                <w:sz w:val="20"/>
                <w:szCs w:val="20"/>
              </w:rPr>
            </w:pPr>
            <w:r>
              <w:rPr>
                <w:sz w:val="20"/>
                <w:szCs w:val="20"/>
              </w:rPr>
              <w:t>Y</w:t>
            </w:r>
          </w:p>
        </w:tc>
        <w:tc>
          <w:tcPr>
            <w:tcW w:w="929" w:type="dxa"/>
            <w:shd w:val="clear" w:color="auto" w:fill="D9D9D9" w:themeFill="background1" w:themeFillShade="D9"/>
            <w:vAlign w:val="center"/>
          </w:tcPr>
          <w:p w14:paraId="21D5289D" w14:textId="13BD8E17" w:rsidR="004E08F9" w:rsidRPr="0070348F" w:rsidRDefault="00321866" w:rsidP="00434CD1">
            <w:pPr>
              <w:spacing w:line="276" w:lineRule="auto"/>
              <w:jc w:val="center"/>
              <w:rPr>
                <w:sz w:val="20"/>
                <w:szCs w:val="20"/>
              </w:rPr>
            </w:pPr>
            <w:r>
              <w:rPr>
                <w:sz w:val="20"/>
                <w:szCs w:val="20"/>
              </w:rPr>
              <w:t>N</w:t>
            </w:r>
          </w:p>
        </w:tc>
        <w:tc>
          <w:tcPr>
            <w:tcW w:w="1075" w:type="dxa"/>
            <w:shd w:val="clear" w:color="auto" w:fill="D9D9D9" w:themeFill="background1" w:themeFillShade="D9"/>
            <w:vAlign w:val="center"/>
          </w:tcPr>
          <w:p w14:paraId="0983CB35" w14:textId="6A00B3D0" w:rsidR="004E08F9" w:rsidRPr="0070348F" w:rsidRDefault="00321866" w:rsidP="00434CD1">
            <w:pPr>
              <w:spacing w:line="276" w:lineRule="auto"/>
              <w:jc w:val="center"/>
              <w:rPr>
                <w:sz w:val="20"/>
                <w:szCs w:val="20"/>
              </w:rPr>
            </w:pPr>
            <w:r>
              <w:rPr>
                <w:sz w:val="20"/>
                <w:szCs w:val="20"/>
              </w:rPr>
              <w:t>Y</w:t>
            </w:r>
          </w:p>
        </w:tc>
      </w:tr>
      <w:tr w:rsidR="004E08F9" w:rsidRPr="0070348F" w14:paraId="3BC85B3B" w14:textId="77777777" w:rsidTr="00ED5E78">
        <w:tc>
          <w:tcPr>
            <w:tcW w:w="2695" w:type="dxa"/>
            <w:shd w:val="clear" w:color="auto" w:fill="D9D9D9" w:themeFill="background1" w:themeFillShade="D9"/>
            <w:vAlign w:val="center"/>
          </w:tcPr>
          <w:p w14:paraId="323F0145" w14:textId="77777777" w:rsidR="004E08F9" w:rsidRPr="0070348F" w:rsidRDefault="004E08F9" w:rsidP="00434CD1">
            <w:pPr>
              <w:spacing w:line="276" w:lineRule="auto"/>
              <w:jc w:val="center"/>
              <w:rPr>
                <w:sz w:val="20"/>
                <w:szCs w:val="20"/>
              </w:rPr>
            </w:pPr>
          </w:p>
        </w:tc>
        <w:tc>
          <w:tcPr>
            <w:tcW w:w="7295" w:type="dxa"/>
            <w:shd w:val="clear" w:color="auto" w:fill="D9D9D9" w:themeFill="background1" w:themeFillShade="D9"/>
            <w:vAlign w:val="center"/>
          </w:tcPr>
          <w:p w14:paraId="362074F5" w14:textId="74BB6EDD" w:rsidR="004E08F9" w:rsidRPr="0070348F" w:rsidRDefault="004E08F9" w:rsidP="0083061A">
            <w:pPr>
              <w:spacing w:before="0" w:beforeAutospacing="0" w:after="0" w:afterAutospacing="0" w:line="276" w:lineRule="auto"/>
              <w:ind w:left="360"/>
              <w:rPr>
                <w:sz w:val="20"/>
                <w:szCs w:val="20"/>
              </w:rPr>
            </w:pPr>
            <w:r w:rsidRPr="0070348F">
              <w:rPr>
                <w:sz w:val="20"/>
                <w:szCs w:val="20"/>
              </w:rPr>
              <w:t>Sample type (nasopharyngeal, anterior nares</w:t>
            </w:r>
            <w:r w:rsidR="00696A73">
              <w:rPr>
                <w:sz w:val="20"/>
                <w:szCs w:val="20"/>
              </w:rPr>
              <w:t xml:space="preserve"> </w:t>
            </w:r>
            <w:proofErr w:type="spellStart"/>
            <w:r w:rsidR="00696A73">
              <w:rPr>
                <w:sz w:val="20"/>
                <w:szCs w:val="20"/>
              </w:rPr>
              <w:t>etc</w:t>
            </w:r>
            <w:proofErr w:type="spellEnd"/>
            <w:r w:rsidRPr="0070348F">
              <w:rPr>
                <w:sz w:val="20"/>
                <w:szCs w:val="20"/>
              </w:rPr>
              <w:t xml:space="preserve">) </w:t>
            </w:r>
          </w:p>
        </w:tc>
        <w:tc>
          <w:tcPr>
            <w:tcW w:w="958" w:type="dxa"/>
            <w:shd w:val="clear" w:color="auto" w:fill="D9D9D9" w:themeFill="background1" w:themeFillShade="D9"/>
            <w:vAlign w:val="center"/>
          </w:tcPr>
          <w:p w14:paraId="16339A05" w14:textId="37FF19E4" w:rsidR="004E08F9" w:rsidRPr="0070348F" w:rsidRDefault="00321866" w:rsidP="00434CD1">
            <w:pPr>
              <w:spacing w:line="276" w:lineRule="auto"/>
              <w:jc w:val="center"/>
              <w:rPr>
                <w:sz w:val="20"/>
                <w:szCs w:val="20"/>
              </w:rPr>
            </w:pPr>
            <w:r>
              <w:rPr>
                <w:sz w:val="20"/>
                <w:szCs w:val="20"/>
              </w:rPr>
              <w:t>Y</w:t>
            </w:r>
          </w:p>
        </w:tc>
        <w:tc>
          <w:tcPr>
            <w:tcW w:w="929" w:type="dxa"/>
            <w:shd w:val="clear" w:color="auto" w:fill="D9D9D9" w:themeFill="background1" w:themeFillShade="D9"/>
            <w:vAlign w:val="center"/>
          </w:tcPr>
          <w:p w14:paraId="54A88270" w14:textId="509105CF" w:rsidR="004E08F9" w:rsidRPr="0070348F" w:rsidRDefault="00321866" w:rsidP="00434CD1">
            <w:pPr>
              <w:spacing w:line="276" w:lineRule="auto"/>
              <w:jc w:val="center"/>
              <w:rPr>
                <w:sz w:val="20"/>
                <w:szCs w:val="20"/>
              </w:rPr>
            </w:pPr>
            <w:r>
              <w:rPr>
                <w:sz w:val="20"/>
                <w:szCs w:val="20"/>
              </w:rPr>
              <w:t>Y</w:t>
            </w:r>
          </w:p>
        </w:tc>
        <w:tc>
          <w:tcPr>
            <w:tcW w:w="1075" w:type="dxa"/>
            <w:shd w:val="clear" w:color="auto" w:fill="D9D9D9" w:themeFill="background1" w:themeFillShade="D9"/>
            <w:vAlign w:val="center"/>
          </w:tcPr>
          <w:p w14:paraId="5FA0ED9C" w14:textId="6698C910" w:rsidR="004E08F9" w:rsidRPr="0070348F" w:rsidRDefault="00321866" w:rsidP="00434CD1">
            <w:pPr>
              <w:spacing w:line="276" w:lineRule="auto"/>
              <w:jc w:val="center"/>
              <w:rPr>
                <w:sz w:val="20"/>
                <w:szCs w:val="20"/>
              </w:rPr>
            </w:pPr>
            <w:r>
              <w:rPr>
                <w:sz w:val="20"/>
                <w:szCs w:val="20"/>
              </w:rPr>
              <w:t>Y</w:t>
            </w:r>
          </w:p>
        </w:tc>
      </w:tr>
      <w:tr w:rsidR="004E08F9" w:rsidRPr="0070348F" w14:paraId="3BB9F6B9" w14:textId="77777777" w:rsidTr="00ED5E78">
        <w:tc>
          <w:tcPr>
            <w:tcW w:w="2695" w:type="dxa"/>
            <w:shd w:val="clear" w:color="auto" w:fill="D9D9D9" w:themeFill="background1" w:themeFillShade="D9"/>
            <w:vAlign w:val="center"/>
          </w:tcPr>
          <w:p w14:paraId="5A37DAA3" w14:textId="77777777" w:rsidR="004E08F9" w:rsidRPr="0070348F" w:rsidRDefault="004E08F9" w:rsidP="00434CD1">
            <w:pPr>
              <w:spacing w:line="276" w:lineRule="auto"/>
              <w:jc w:val="center"/>
              <w:rPr>
                <w:sz w:val="20"/>
                <w:szCs w:val="20"/>
              </w:rPr>
            </w:pPr>
          </w:p>
        </w:tc>
        <w:tc>
          <w:tcPr>
            <w:tcW w:w="7295" w:type="dxa"/>
            <w:shd w:val="clear" w:color="auto" w:fill="D9D9D9" w:themeFill="background1" w:themeFillShade="D9"/>
            <w:vAlign w:val="center"/>
          </w:tcPr>
          <w:p w14:paraId="2BCB8904" w14:textId="50A5D947" w:rsidR="004E08F9" w:rsidRPr="0070348F" w:rsidRDefault="004E08F9" w:rsidP="0083061A">
            <w:pPr>
              <w:spacing w:before="0" w:beforeAutospacing="0" w:after="0" w:afterAutospacing="0" w:line="276" w:lineRule="auto"/>
              <w:ind w:left="360"/>
              <w:rPr>
                <w:sz w:val="20"/>
                <w:szCs w:val="20"/>
              </w:rPr>
            </w:pPr>
            <w:r w:rsidRPr="0070348F">
              <w:rPr>
                <w:sz w:val="20"/>
                <w:szCs w:val="20"/>
              </w:rPr>
              <w:t xml:space="preserve">Days since onset of symptoms </w:t>
            </w:r>
          </w:p>
        </w:tc>
        <w:tc>
          <w:tcPr>
            <w:tcW w:w="958" w:type="dxa"/>
            <w:shd w:val="clear" w:color="auto" w:fill="D9D9D9" w:themeFill="background1" w:themeFillShade="D9"/>
            <w:vAlign w:val="center"/>
          </w:tcPr>
          <w:p w14:paraId="3A542436" w14:textId="0E66561D" w:rsidR="004E08F9" w:rsidRPr="0070348F" w:rsidRDefault="00321866" w:rsidP="00434CD1">
            <w:pPr>
              <w:spacing w:line="276" w:lineRule="auto"/>
              <w:jc w:val="center"/>
              <w:rPr>
                <w:sz w:val="20"/>
                <w:szCs w:val="20"/>
              </w:rPr>
            </w:pPr>
            <w:r>
              <w:rPr>
                <w:sz w:val="20"/>
                <w:szCs w:val="20"/>
              </w:rPr>
              <w:t>Y</w:t>
            </w:r>
          </w:p>
        </w:tc>
        <w:tc>
          <w:tcPr>
            <w:tcW w:w="929" w:type="dxa"/>
            <w:shd w:val="clear" w:color="auto" w:fill="D9D9D9" w:themeFill="background1" w:themeFillShade="D9"/>
            <w:vAlign w:val="center"/>
          </w:tcPr>
          <w:p w14:paraId="48FE0994" w14:textId="07024E36" w:rsidR="004E08F9" w:rsidRPr="0070348F" w:rsidRDefault="00321866" w:rsidP="00434CD1">
            <w:pPr>
              <w:spacing w:line="276" w:lineRule="auto"/>
              <w:jc w:val="center"/>
              <w:rPr>
                <w:sz w:val="20"/>
                <w:szCs w:val="20"/>
              </w:rPr>
            </w:pPr>
            <w:r>
              <w:rPr>
                <w:sz w:val="20"/>
                <w:szCs w:val="20"/>
              </w:rPr>
              <w:t>Y</w:t>
            </w:r>
          </w:p>
        </w:tc>
        <w:tc>
          <w:tcPr>
            <w:tcW w:w="1075" w:type="dxa"/>
            <w:shd w:val="clear" w:color="auto" w:fill="D9D9D9" w:themeFill="background1" w:themeFillShade="D9"/>
            <w:vAlign w:val="center"/>
          </w:tcPr>
          <w:p w14:paraId="54C24410" w14:textId="7E7F1F84" w:rsidR="004E08F9" w:rsidRPr="0070348F" w:rsidRDefault="00321866" w:rsidP="00434CD1">
            <w:pPr>
              <w:spacing w:line="276" w:lineRule="auto"/>
              <w:jc w:val="center"/>
              <w:rPr>
                <w:sz w:val="20"/>
                <w:szCs w:val="20"/>
              </w:rPr>
            </w:pPr>
            <w:r>
              <w:rPr>
                <w:sz w:val="20"/>
                <w:szCs w:val="20"/>
              </w:rPr>
              <w:t>Y</w:t>
            </w:r>
          </w:p>
        </w:tc>
      </w:tr>
      <w:tr w:rsidR="004E08F9" w:rsidRPr="0070348F" w14:paraId="23ADDFDC" w14:textId="77777777" w:rsidTr="00ED5E78">
        <w:tc>
          <w:tcPr>
            <w:tcW w:w="2695" w:type="dxa"/>
            <w:tcBorders>
              <w:bottom w:val="single" w:sz="4" w:space="0" w:color="auto"/>
            </w:tcBorders>
            <w:shd w:val="clear" w:color="auto" w:fill="D9D9D9" w:themeFill="background1" w:themeFillShade="D9"/>
            <w:vAlign w:val="center"/>
          </w:tcPr>
          <w:p w14:paraId="0EC54573" w14:textId="77777777" w:rsidR="004E08F9" w:rsidRPr="0070348F" w:rsidRDefault="004E08F9" w:rsidP="00434CD1">
            <w:pPr>
              <w:spacing w:line="276" w:lineRule="auto"/>
              <w:jc w:val="center"/>
              <w:rPr>
                <w:sz w:val="20"/>
                <w:szCs w:val="20"/>
              </w:rPr>
            </w:pPr>
          </w:p>
        </w:tc>
        <w:tc>
          <w:tcPr>
            <w:tcW w:w="7295" w:type="dxa"/>
            <w:tcBorders>
              <w:bottom w:val="single" w:sz="4" w:space="0" w:color="auto"/>
            </w:tcBorders>
            <w:shd w:val="clear" w:color="auto" w:fill="D9D9D9" w:themeFill="background1" w:themeFillShade="D9"/>
            <w:vAlign w:val="center"/>
          </w:tcPr>
          <w:p w14:paraId="41060559" w14:textId="270995C6" w:rsidR="004E08F9" w:rsidRPr="0070348F" w:rsidRDefault="004E08F9" w:rsidP="0083061A">
            <w:pPr>
              <w:spacing w:before="0" w:beforeAutospacing="0" w:after="0" w:afterAutospacing="0" w:line="276" w:lineRule="auto"/>
              <w:ind w:left="360"/>
              <w:rPr>
                <w:sz w:val="20"/>
                <w:szCs w:val="20"/>
              </w:rPr>
            </w:pPr>
            <w:r w:rsidRPr="0070348F">
              <w:rPr>
                <w:sz w:val="20"/>
                <w:szCs w:val="20"/>
              </w:rPr>
              <w:t>Days since known contact with positive case</w:t>
            </w:r>
          </w:p>
        </w:tc>
        <w:tc>
          <w:tcPr>
            <w:tcW w:w="958" w:type="dxa"/>
            <w:tcBorders>
              <w:bottom w:val="single" w:sz="4" w:space="0" w:color="auto"/>
            </w:tcBorders>
            <w:shd w:val="clear" w:color="auto" w:fill="D9D9D9" w:themeFill="background1" w:themeFillShade="D9"/>
            <w:vAlign w:val="center"/>
          </w:tcPr>
          <w:p w14:paraId="1F08067E" w14:textId="6DE90A1B" w:rsidR="004E08F9" w:rsidRPr="0070348F" w:rsidRDefault="00321866" w:rsidP="00434CD1">
            <w:pPr>
              <w:spacing w:line="276" w:lineRule="auto"/>
              <w:jc w:val="center"/>
              <w:rPr>
                <w:sz w:val="20"/>
                <w:szCs w:val="20"/>
              </w:rPr>
            </w:pPr>
            <w:r>
              <w:rPr>
                <w:sz w:val="20"/>
                <w:szCs w:val="20"/>
              </w:rPr>
              <w:t>Y</w:t>
            </w:r>
          </w:p>
        </w:tc>
        <w:tc>
          <w:tcPr>
            <w:tcW w:w="929" w:type="dxa"/>
            <w:tcBorders>
              <w:bottom w:val="single" w:sz="4" w:space="0" w:color="auto"/>
            </w:tcBorders>
            <w:shd w:val="clear" w:color="auto" w:fill="D9D9D9" w:themeFill="background1" w:themeFillShade="D9"/>
            <w:vAlign w:val="center"/>
          </w:tcPr>
          <w:p w14:paraId="11EDDD7A" w14:textId="20359117" w:rsidR="004E08F9" w:rsidRPr="0070348F" w:rsidRDefault="00321866" w:rsidP="00434CD1">
            <w:pPr>
              <w:spacing w:line="276" w:lineRule="auto"/>
              <w:jc w:val="center"/>
              <w:rPr>
                <w:sz w:val="20"/>
                <w:szCs w:val="20"/>
              </w:rPr>
            </w:pPr>
            <w:r>
              <w:rPr>
                <w:sz w:val="20"/>
                <w:szCs w:val="20"/>
              </w:rPr>
              <w:t>Y</w:t>
            </w:r>
          </w:p>
        </w:tc>
        <w:tc>
          <w:tcPr>
            <w:tcW w:w="1075" w:type="dxa"/>
            <w:tcBorders>
              <w:bottom w:val="single" w:sz="4" w:space="0" w:color="auto"/>
            </w:tcBorders>
            <w:shd w:val="clear" w:color="auto" w:fill="D9D9D9" w:themeFill="background1" w:themeFillShade="D9"/>
            <w:vAlign w:val="center"/>
          </w:tcPr>
          <w:p w14:paraId="6D5652A8" w14:textId="420BECC2" w:rsidR="004E08F9" w:rsidRPr="0070348F" w:rsidRDefault="00321866" w:rsidP="00434CD1">
            <w:pPr>
              <w:spacing w:line="276" w:lineRule="auto"/>
              <w:jc w:val="center"/>
              <w:rPr>
                <w:sz w:val="20"/>
                <w:szCs w:val="20"/>
              </w:rPr>
            </w:pPr>
            <w:r>
              <w:rPr>
                <w:sz w:val="20"/>
                <w:szCs w:val="20"/>
              </w:rPr>
              <w:t>Y</w:t>
            </w:r>
          </w:p>
        </w:tc>
      </w:tr>
      <w:tr w:rsidR="00FD7389" w:rsidRPr="0070348F" w14:paraId="778352F7" w14:textId="77777777" w:rsidTr="00ED5E78">
        <w:tc>
          <w:tcPr>
            <w:tcW w:w="2695" w:type="dxa"/>
            <w:tcBorders>
              <w:bottom w:val="single" w:sz="4" w:space="0" w:color="auto"/>
            </w:tcBorders>
            <w:shd w:val="clear" w:color="auto" w:fill="D9D9D9" w:themeFill="background1" w:themeFillShade="D9"/>
            <w:vAlign w:val="center"/>
          </w:tcPr>
          <w:p w14:paraId="5AA96EDF" w14:textId="77777777" w:rsidR="00FD7389" w:rsidRPr="0070348F" w:rsidRDefault="00FD7389" w:rsidP="00434CD1">
            <w:pPr>
              <w:spacing w:line="276" w:lineRule="auto"/>
              <w:jc w:val="center"/>
              <w:rPr>
                <w:sz w:val="20"/>
                <w:szCs w:val="20"/>
              </w:rPr>
            </w:pPr>
          </w:p>
        </w:tc>
        <w:tc>
          <w:tcPr>
            <w:tcW w:w="7295" w:type="dxa"/>
            <w:tcBorders>
              <w:bottom w:val="single" w:sz="4" w:space="0" w:color="auto"/>
            </w:tcBorders>
            <w:shd w:val="clear" w:color="auto" w:fill="D9D9D9" w:themeFill="background1" w:themeFillShade="D9"/>
            <w:vAlign w:val="center"/>
          </w:tcPr>
          <w:p w14:paraId="310F5347" w14:textId="02B21F58" w:rsidR="00FD7389" w:rsidRPr="0070348F" w:rsidRDefault="00F00206" w:rsidP="0083061A">
            <w:pPr>
              <w:spacing w:before="0" w:beforeAutospacing="0" w:after="0" w:afterAutospacing="0" w:line="276" w:lineRule="auto"/>
              <w:ind w:left="360"/>
              <w:rPr>
                <w:sz w:val="20"/>
                <w:szCs w:val="20"/>
              </w:rPr>
            </w:pPr>
            <w:r>
              <w:rPr>
                <w:sz w:val="20"/>
                <w:szCs w:val="20"/>
              </w:rPr>
              <w:t xml:space="preserve"> </w:t>
            </w:r>
            <w:r w:rsidR="00DE545F">
              <w:rPr>
                <w:sz w:val="20"/>
                <w:szCs w:val="20"/>
              </w:rPr>
              <w:t>Symptomatic vs p</w:t>
            </w:r>
            <w:r w:rsidR="00303EE2">
              <w:rPr>
                <w:sz w:val="20"/>
                <w:szCs w:val="20"/>
              </w:rPr>
              <w:t xml:space="preserve">re or </w:t>
            </w:r>
            <w:r>
              <w:rPr>
                <w:sz w:val="20"/>
                <w:szCs w:val="20"/>
              </w:rPr>
              <w:t>asymptomatic</w:t>
            </w:r>
            <w:r w:rsidR="00303EE2">
              <w:rPr>
                <w:sz w:val="20"/>
                <w:szCs w:val="20"/>
              </w:rPr>
              <w:t xml:space="preserve"> suspects</w:t>
            </w:r>
            <w:r w:rsidR="00227251">
              <w:rPr>
                <w:sz w:val="20"/>
                <w:szCs w:val="20"/>
              </w:rPr>
              <w:t xml:space="preserve"> (</w:t>
            </w:r>
            <w:r w:rsidR="00051700">
              <w:rPr>
                <w:sz w:val="20"/>
                <w:szCs w:val="20"/>
              </w:rPr>
              <w:t>contacts)</w:t>
            </w:r>
          </w:p>
        </w:tc>
        <w:tc>
          <w:tcPr>
            <w:tcW w:w="958" w:type="dxa"/>
            <w:tcBorders>
              <w:bottom w:val="single" w:sz="4" w:space="0" w:color="auto"/>
            </w:tcBorders>
            <w:shd w:val="clear" w:color="auto" w:fill="D9D9D9" w:themeFill="background1" w:themeFillShade="D9"/>
            <w:vAlign w:val="center"/>
          </w:tcPr>
          <w:p w14:paraId="33FAA4B5" w14:textId="1E6CEE2D" w:rsidR="00FD7389" w:rsidRDefault="00F00206" w:rsidP="00434CD1">
            <w:pPr>
              <w:spacing w:line="276" w:lineRule="auto"/>
              <w:jc w:val="center"/>
              <w:rPr>
                <w:sz w:val="20"/>
                <w:szCs w:val="20"/>
              </w:rPr>
            </w:pPr>
            <w:r>
              <w:rPr>
                <w:sz w:val="20"/>
                <w:szCs w:val="20"/>
              </w:rPr>
              <w:t>Y</w:t>
            </w:r>
          </w:p>
        </w:tc>
        <w:tc>
          <w:tcPr>
            <w:tcW w:w="929" w:type="dxa"/>
            <w:tcBorders>
              <w:bottom w:val="single" w:sz="4" w:space="0" w:color="auto"/>
            </w:tcBorders>
            <w:shd w:val="clear" w:color="auto" w:fill="D9D9D9" w:themeFill="background1" w:themeFillShade="D9"/>
            <w:vAlign w:val="center"/>
          </w:tcPr>
          <w:p w14:paraId="318D8C65" w14:textId="53F9FD8D" w:rsidR="00FD7389" w:rsidRDefault="00F00206" w:rsidP="00434CD1">
            <w:pPr>
              <w:spacing w:line="276" w:lineRule="auto"/>
              <w:jc w:val="center"/>
              <w:rPr>
                <w:sz w:val="20"/>
                <w:szCs w:val="20"/>
              </w:rPr>
            </w:pPr>
            <w:r>
              <w:rPr>
                <w:sz w:val="20"/>
                <w:szCs w:val="20"/>
              </w:rPr>
              <w:t>Y</w:t>
            </w:r>
          </w:p>
        </w:tc>
        <w:tc>
          <w:tcPr>
            <w:tcW w:w="1075" w:type="dxa"/>
            <w:tcBorders>
              <w:bottom w:val="single" w:sz="4" w:space="0" w:color="auto"/>
            </w:tcBorders>
            <w:shd w:val="clear" w:color="auto" w:fill="D9D9D9" w:themeFill="background1" w:themeFillShade="D9"/>
            <w:vAlign w:val="center"/>
          </w:tcPr>
          <w:p w14:paraId="1E4FD3F6" w14:textId="03D76AE7" w:rsidR="00FD7389" w:rsidRDefault="00600AA1" w:rsidP="00434CD1">
            <w:pPr>
              <w:spacing w:line="276" w:lineRule="auto"/>
              <w:jc w:val="center"/>
              <w:rPr>
                <w:sz w:val="20"/>
                <w:szCs w:val="20"/>
              </w:rPr>
            </w:pPr>
            <w:r>
              <w:rPr>
                <w:sz w:val="20"/>
                <w:szCs w:val="20"/>
              </w:rPr>
              <w:t>Y</w:t>
            </w:r>
          </w:p>
        </w:tc>
      </w:tr>
      <w:tr w:rsidR="004E08F9" w:rsidRPr="0070348F" w14:paraId="17EBB1F3" w14:textId="77777777" w:rsidTr="00ED5E78">
        <w:tc>
          <w:tcPr>
            <w:tcW w:w="2695" w:type="dxa"/>
            <w:vMerge w:val="restart"/>
            <w:tcBorders>
              <w:top w:val="single" w:sz="4" w:space="0" w:color="auto"/>
            </w:tcBorders>
            <w:vAlign w:val="center"/>
          </w:tcPr>
          <w:p w14:paraId="17DF3EDC" w14:textId="0FE2DF9C" w:rsidR="004E08F9" w:rsidRPr="00535C29" w:rsidRDefault="004E08F9" w:rsidP="004E08F9">
            <w:pPr>
              <w:spacing w:line="276" w:lineRule="auto"/>
              <w:jc w:val="center"/>
              <w:rPr>
                <w:b/>
                <w:sz w:val="20"/>
                <w:szCs w:val="20"/>
              </w:rPr>
            </w:pPr>
            <w:r w:rsidRPr="00535C29">
              <w:rPr>
                <w:b/>
                <w:sz w:val="20"/>
                <w:szCs w:val="20"/>
              </w:rPr>
              <w:t>Positive predictive value</w:t>
            </w:r>
          </w:p>
        </w:tc>
        <w:tc>
          <w:tcPr>
            <w:tcW w:w="7295" w:type="dxa"/>
            <w:tcBorders>
              <w:top w:val="single" w:sz="4" w:space="0" w:color="auto"/>
            </w:tcBorders>
            <w:vAlign w:val="center"/>
          </w:tcPr>
          <w:p w14:paraId="6A7B42DB" w14:textId="1D45B603" w:rsidR="004E08F9" w:rsidRPr="0070348F" w:rsidRDefault="004E08F9" w:rsidP="0083061A">
            <w:pPr>
              <w:spacing w:before="0" w:beforeAutospacing="0" w:after="0" w:afterAutospacing="0" w:line="276" w:lineRule="auto"/>
              <w:ind w:left="360"/>
              <w:rPr>
                <w:sz w:val="20"/>
                <w:szCs w:val="20"/>
              </w:rPr>
            </w:pPr>
            <w:r w:rsidRPr="0070348F">
              <w:rPr>
                <w:sz w:val="20"/>
                <w:szCs w:val="20"/>
              </w:rPr>
              <w:t xml:space="preserve">Number of true positives </w:t>
            </w:r>
          </w:p>
        </w:tc>
        <w:tc>
          <w:tcPr>
            <w:tcW w:w="958" w:type="dxa"/>
            <w:tcBorders>
              <w:top w:val="single" w:sz="4" w:space="0" w:color="auto"/>
            </w:tcBorders>
            <w:vAlign w:val="center"/>
          </w:tcPr>
          <w:p w14:paraId="15C0A999" w14:textId="5E869A4D" w:rsidR="004E08F9" w:rsidRPr="0070348F" w:rsidRDefault="00321866" w:rsidP="004E08F9">
            <w:pPr>
              <w:spacing w:line="276" w:lineRule="auto"/>
              <w:jc w:val="center"/>
              <w:rPr>
                <w:sz w:val="20"/>
                <w:szCs w:val="20"/>
              </w:rPr>
            </w:pPr>
            <w:r>
              <w:rPr>
                <w:sz w:val="20"/>
                <w:szCs w:val="20"/>
              </w:rPr>
              <w:t>Y</w:t>
            </w:r>
          </w:p>
        </w:tc>
        <w:tc>
          <w:tcPr>
            <w:tcW w:w="929" w:type="dxa"/>
            <w:tcBorders>
              <w:top w:val="single" w:sz="4" w:space="0" w:color="auto"/>
            </w:tcBorders>
            <w:vAlign w:val="center"/>
          </w:tcPr>
          <w:p w14:paraId="1B37047D" w14:textId="6CDA7547" w:rsidR="004E08F9" w:rsidRPr="0070348F" w:rsidRDefault="00321866" w:rsidP="004E08F9">
            <w:pPr>
              <w:spacing w:line="276" w:lineRule="auto"/>
              <w:jc w:val="center"/>
              <w:rPr>
                <w:sz w:val="20"/>
                <w:szCs w:val="20"/>
              </w:rPr>
            </w:pPr>
            <w:r>
              <w:rPr>
                <w:sz w:val="20"/>
                <w:szCs w:val="20"/>
              </w:rPr>
              <w:t>N</w:t>
            </w:r>
          </w:p>
        </w:tc>
        <w:tc>
          <w:tcPr>
            <w:tcW w:w="1075" w:type="dxa"/>
            <w:tcBorders>
              <w:top w:val="single" w:sz="4" w:space="0" w:color="auto"/>
            </w:tcBorders>
            <w:vAlign w:val="center"/>
          </w:tcPr>
          <w:p w14:paraId="28B3E1D7" w14:textId="13D227EC" w:rsidR="004E08F9" w:rsidRPr="0070348F" w:rsidRDefault="00321866" w:rsidP="004E08F9">
            <w:pPr>
              <w:spacing w:line="276" w:lineRule="auto"/>
              <w:jc w:val="center"/>
              <w:rPr>
                <w:sz w:val="20"/>
                <w:szCs w:val="20"/>
              </w:rPr>
            </w:pPr>
            <w:r>
              <w:rPr>
                <w:sz w:val="20"/>
                <w:szCs w:val="20"/>
              </w:rPr>
              <w:t>Y</w:t>
            </w:r>
          </w:p>
        </w:tc>
      </w:tr>
      <w:tr w:rsidR="004E08F9" w:rsidRPr="0070348F" w14:paraId="25E4EBD4" w14:textId="77777777" w:rsidTr="00ED5E78">
        <w:tc>
          <w:tcPr>
            <w:tcW w:w="2695" w:type="dxa"/>
            <w:vMerge/>
            <w:tcBorders>
              <w:bottom w:val="single" w:sz="4" w:space="0" w:color="auto"/>
            </w:tcBorders>
            <w:vAlign w:val="center"/>
          </w:tcPr>
          <w:p w14:paraId="02CB82F9" w14:textId="77777777" w:rsidR="004E08F9" w:rsidRPr="0070348F" w:rsidRDefault="004E08F9" w:rsidP="00434CD1">
            <w:pPr>
              <w:spacing w:line="276" w:lineRule="auto"/>
              <w:jc w:val="center"/>
              <w:rPr>
                <w:sz w:val="20"/>
                <w:szCs w:val="20"/>
              </w:rPr>
            </w:pPr>
          </w:p>
        </w:tc>
        <w:tc>
          <w:tcPr>
            <w:tcW w:w="7295" w:type="dxa"/>
            <w:tcBorders>
              <w:bottom w:val="single" w:sz="4" w:space="0" w:color="auto"/>
            </w:tcBorders>
            <w:vAlign w:val="center"/>
          </w:tcPr>
          <w:p w14:paraId="546C3D08" w14:textId="74E346F2" w:rsidR="004E08F9" w:rsidRPr="0070348F" w:rsidRDefault="004E08F9" w:rsidP="0083061A">
            <w:pPr>
              <w:spacing w:before="0" w:beforeAutospacing="0" w:after="0" w:afterAutospacing="0" w:line="276" w:lineRule="auto"/>
              <w:ind w:left="360"/>
              <w:rPr>
                <w:sz w:val="20"/>
                <w:szCs w:val="20"/>
              </w:rPr>
            </w:pPr>
            <w:r w:rsidRPr="0070348F">
              <w:rPr>
                <w:sz w:val="20"/>
                <w:szCs w:val="20"/>
              </w:rPr>
              <w:t>Number of false positives</w:t>
            </w:r>
          </w:p>
        </w:tc>
        <w:tc>
          <w:tcPr>
            <w:tcW w:w="958" w:type="dxa"/>
            <w:tcBorders>
              <w:bottom w:val="single" w:sz="4" w:space="0" w:color="auto"/>
            </w:tcBorders>
            <w:vAlign w:val="center"/>
          </w:tcPr>
          <w:p w14:paraId="576E4D0D" w14:textId="0052376B" w:rsidR="004E08F9" w:rsidRPr="0070348F" w:rsidRDefault="00321866" w:rsidP="00434CD1">
            <w:pPr>
              <w:spacing w:line="276" w:lineRule="auto"/>
              <w:jc w:val="center"/>
              <w:rPr>
                <w:sz w:val="20"/>
                <w:szCs w:val="20"/>
              </w:rPr>
            </w:pPr>
            <w:r>
              <w:rPr>
                <w:sz w:val="20"/>
                <w:szCs w:val="20"/>
              </w:rPr>
              <w:t>Y</w:t>
            </w:r>
          </w:p>
        </w:tc>
        <w:tc>
          <w:tcPr>
            <w:tcW w:w="929" w:type="dxa"/>
            <w:tcBorders>
              <w:bottom w:val="single" w:sz="4" w:space="0" w:color="auto"/>
            </w:tcBorders>
            <w:vAlign w:val="center"/>
          </w:tcPr>
          <w:p w14:paraId="3D8EC0D7" w14:textId="6D24BD90" w:rsidR="004E08F9" w:rsidRPr="0070348F" w:rsidRDefault="00321866" w:rsidP="00434CD1">
            <w:pPr>
              <w:spacing w:line="276" w:lineRule="auto"/>
              <w:jc w:val="center"/>
              <w:rPr>
                <w:sz w:val="20"/>
                <w:szCs w:val="20"/>
              </w:rPr>
            </w:pPr>
            <w:r>
              <w:rPr>
                <w:sz w:val="20"/>
                <w:szCs w:val="20"/>
              </w:rPr>
              <w:t>N</w:t>
            </w:r>
          </w:p>
        </w:tc>
        <w:tc>
          <w:tcPr>
            <w:tcW w:w="1075" w:type="dxa"/>
            <w:tcBorders>
              <w:bottom w:val="single" w:sz="4" w:space="0" w:color="auto"/>
            </w:tcBorders>
            <w:vAlign w:val="center"/>
          </w:tcPr>
          <w:p w14:paraId="2888DF22" w14:textId="35893846" w:rsidR="004E08F9" w:rsidRPr="0070348F" w:rsidRDefault="00321866" w:rsidP="00434CD1">
            <w:pPr>
              <w:spacing w:line="276" w:lineRule="auto"/>
              <w:jc w:val="center"/>
              <w:rPr>
                <w:sz w:val="20"/>
                <w:szCs w:val="20"/>
              </w:rPr>
            </w:pPr>
            <w:r>
              <w:rPr>
                <w:sz w:val="20"/>
                <w:szCs w:val="20"/>
              </w:rPr>
              <w:t>Y</w:t>
            </w:r>
          </w:p>
        </w:tc>
      </w:tr>
      <w:tr w:rsidR="004E08F9" w:rsidRPr="0070348F" w14:paraId="5619D39D" w14:textId="77777777" w:rsidTr="00ED5E78">
        <w:tc>
          <w:tcPr>
            <w:tcW w:w="2695" w:type="dxa"/>
            <w:vMerge w:val="restart"/>
            <w:tcBorders>
              <w:top w:val="single" w:sz="4" w:space="0" w:color="auto"/>
            </w:tcBorders>
            <w:shd w:val="clear" w:color="auto" w:fill="D9D9D9" w:themeFill="background1" w:themeFillShade="D9"/>
            <w:vAlign w:val="center"/>
          </w:tcPr>
          <w:p w14:paraId="024BA43F" w14:textId="663AB2B9" w:rsidR="004E08F9" w:rsidRPr="00535C29" w:rsidRDefault="004E08F9" w:rsidP="004E08F9">
            <w:pPr>
              <w:spacing w:line="276" w:lineRule="auto"/>
              <w:jc w:val="center"/>
              <w:rPr>
                <w:b/>
                <w:sz w:val="20"/>
                <w:szCs w:val="20"/>
              </w:rPr>
            </w:pPr>
            <w:r w:rsidRPr="00535C29">
              <w:rPr>
                <w:b/>
                <w:sz w:val="20"/>
                <w:szCs w:val="20"/>
              </w:rPr>
              <w:t>Negative predictive value</w:t>
            </w:r>
          </w:p>
        </w:tc>
        <w:tc>
          <w:tcPr>
            <w:tcW w:w="7295" w:type="dxa"/>
            <w:tcBorders>
              <w:top w:val="single" w:sz="4" w:space="0" w:color="auto"/>
            </w:tcBorders>
            <w:shd w:val="clear" w:color="auto" w:fill="D9D9D9" w:themeFill="background1" w:themeFillShade="D9"/>
            <w:vAlign w:val="center"/>
          </w:tcPr>
          <w:p w14:paraId="2AE8A808" w14:textId="24DB4A17" w:rsidR="004E08F9" w:rsidRPr="0070348F" w:rsidRDefault="004E08F9" w:rsidP="0083061A">
            <w:pPr>
              <w:spacing w:before="0" w:beforeAutospacing="0" w:after="0" w:afterAutospacing="0" w:line="276" w:lineRule="auto"/>
              <w:ind w:left="360"/>
              <w:rPr>
                <w:sz w:val="20"/>
                <w:szCs w:val="20"/>
              </w:rPr>
            </w:pPr>
            <w:r w:rsidRPr="0070348F">
              <w:rPr>
                <w:sz w:val="20"/>
                <w:szCs w:val="20"/>
              </w:rPr>
              <w:t xml:space="preserve">Number of true negatives </w:t>
            </w:r>
          </w:p>
        </w:tc>
        <w:tc>
          <w:tcPr>
            <w:tcW w:w="958" w:type="dxa"/>
            <w:tcBorders>
              <w:top w:val="single" w:sz="4" w:space="0" w:color="auto"/>
            </w:tcBorders>
            <w:shd w:val="clear" w:color="auto" w:fill="D9D9D9" w:themeFill="background1" w:themeFillShade="D9"/>
            <w:vAlign w:val="center"/>
          </w:tcPr>
          <w:p w14:paraId="3A82F5A7" w14:textId="6C409A23" w:rsidR="004E08F9" w:rsidRPr="0070348F" w:rsidRDefault="00321866" w:rsidP="004E08F9">
            <w:pPr>
              <w:spacing w:line="276" w:lineRule="auto"/>
              <w:jc w:val="center"/>
              <w:rPr>
                <w:sz w:val="20"/>
                <w:szCs w:val="20"/>
              </w:rPr>
            </w:pPr>
            <w:r>
              <w:rPr>
                <w:sz w:val="20"/>
                <w:szCs w:val="20"/>
              </w:rPr>
              <w:t>Y</w:t>
            </w:r>
          </w:p>
        </w:tc>
        <w:tc>
          <w:tcPr>
            <w:tcW w:w="929" w:type="dxa"/>
            <w:tcBorders>
              <w:top w:val="single" w:sz="4" w:space="0" w:color="auto"/>
            </w:tcBorders>
            <w:shd w:val="clear" w:color="auto" w:fill="D9D9D9" w:themeFill="background1" w:themeFillShade="D9"/>
            <w:vAlign w:val="center"/>
          </w:tcPr>
          <w:p w14:paraId="4D16E1BB" w14:textId="05662036" w:rsidR="004E08F9" w:rsidRPr="0070348F" w:rsidRDefault="00321866" w:rsidP="004E08F9">
            <w:pPr>
              <w:spacing w:line="276" w:lineRule="auto"/>
              <w:jc w:val="center"/>
              <w:rPr>
                <w:sz w:val="20"/>
                <w:szCs w:val="20"/>
              </w:rPr>
            </w:pPr>
            <w:r>
              <w:rPr>
                <w:sz w:val="20"/>
                <w:szCs w:val="20"/>
              </w:rPr>
              <w:t>N</w:t>
            </w:r>
          </w:p>
        </w:tc>
        <w:tc>
          <w:tcPr>
            <w:tcW w:w="1075" w:type="dxa"/>
            <w:tcBorders>
              <w:top w:val="single" w:sz="4" w:space="0" w:color="auto"/>
            </w:tcBorders>
            <w:shd w:val="clear" w:color="auto" w:fill="D9D9D9" w:themeFill="background1" w:themeFillShade="D9"/>
            <w:vAlign w:val="center"/>
          </w:tcPr>
          <w:p w14:paraId="01DEA984" w14:textId="39EE75E2" w:rsidR="004E08F9" w:rsidRPr="0070348F" w:rsidRDefault="00321866" w:rsidP="004E08F9">
            <w:pPr>
              <w:spacing w:line="276" w:lineRule="auto"/>
              <w:jc w:val="center"/>
              <w:rPr>
                <w:sz w:val="20"/>
                <w:szCs w:val="20"/>
              </w:rPr>
            </w:pPr>
            <w:r>
              <w:rPr>
                <w:sz w:val="20"/>
                <w:szCs w:val="20"/>
              </w:rPr>
              <w:t>Y</w:t>
            </w:r>
          </w:p>
        </w:tc>
      </w:tr>
      <w:tr w:rsidR="004E08F9" w:rsidRPr="0070348F" w14:paraId="0D5EA423" w14:textId="77777777" w:rsidTr="00ED5E78">
        <w:tc>
          <w:tcPr>
            <w:tcW w:w="2695" w:type="dxa"/>
            <w:vMerge/>
            <w:tcBorders>
              <w:bottom w:val="single" w:sz="4" w:space="0" w:color="auto"/>
            </w:tcBorders>
            <w:shd w:val="clear" w:color="auto" w:fill="D9D9D9" w:themeFill="background1" w:themeFillShade="D9"/>
            <w:vAlign w:val="center"/>
          </w:tcPr>
          <w:p w14:paraId="0A6AE9C8" w14:textId="77777777" w:rsidR="004E08F9" w:rsidRPr="0070348F" w:rsidRDefault="004E08F9" w:rsidP="00434CD1">
            <w:pPr>
              <w:spacing w:line="276" w:lineRule="auto"/>
              <w:jc w:val="center"/>
              <w:rPr>
                <w:sz w:val="20"/>
                <w:szCs w:val="20"/>
              </w:rPr>
            </w:pPr>
          </w:p>
        </w:tc>
        <w:tc>
          <w:tcPr>
            <w:tcW w:w="7295" w:type="dxa"/>
            <w:tcBorders>
              <w:bottom w:val="single" w:sz="4" w:space="0" w:color="auto"/>
            </w:tcBorders>
            <w:shd w:val="clear" w:color="auto" w:fill="D9D9D9" w:themeFill="background1" w:themeFillShade="D9"/>
            <w:vAlign w:val="center"/>
          </w:tcPr>
          <w:p w14:paraId="429764C3" w14:textId="704B00E9" w:rsidR="004E08F9" w:rsidRPr="0070348F" w:rsidRDefault="004E08F9" w:rsidP="0083061A">
            <w:pPr>
              <w:spacing w:before="0" w:beforeAutospacing="0" w:after="0" w:afterAutospacing="0" w:line="276" w:lineRule="auto"/>
              <w:ind w:left="360"/>
              <w:rPr>
                <w:sz w:val="20"/>
                <w:szCs w:val="20"/>
              </w:rPr>
            </w:pPr>
            <w:r w:rsidRPr="0070348F">
              <w:rPr>
                <w:sz w:val="20"/>
                <w:szCs w:val="20"/>
              </w:rPr>
              <w:t>Number of false negatives</w:t>
            </w:r>
          </w:p>
        </w:tc>
        <w:tc>
          <w:tcPr>
            <w:tcW w:w="958" w:type="dxa"/>
            <w:tcBorders>
              <w:bottom w:val="single" w:sz="4" w:space="0" w:color="auto"/>
            </w:tcBorders>
            <w:shd w:val="clear" w:color="auto" w:fill="D9D9D9" w:themeFill="background1" w:themeFillShade="D9"/>
            <w:vAlign w:val="center"/>
          </w:tcPr>
          <w:p w14:paraId="45017524" w14:textId="0C2D36C5" w:rsidR="004E08F9" w:rsidRPr="0070348F" w:rsidRDefault="00321866" w:rsidP="00434CD1">
            <w:pPr>
              <w:spacing w:line="276" w:lineRule="auto"/>
              <w:jc w:val="center"/>
              <w:rPr>
                <w:sz w:val="20"/>
                <w:szCs w:val="20"/>
              </w:rPr>
            </w:pPr>
            <w:r>
              <w:rPr>
                <w:sz w:val="20"/>
                <w:szCs w:val="20"/>
              </w:rPr>
              <w:t>Y</w:t>
            </w:r>
          </w:p>
        </w:tc>
        <w:tc>
          <w:tcPr>
            <w:tcW w:w="929" w:type="dxa"/>
            <w:tcBorders>
              <w:bottom w:val="single" w:sz="4" w:space="0" w:color="auto"/>
            </w:tcBorders>
            <w:shd w:val="clear" w:color="auto" w:fill="D9D9D9" w:themeFill="background1" w:themeFillShade="D9"/>
            <w:vAlign w:val="center"/>
          </w:tcPr>
          <w:p w14:paraId="63F7B9EC" w14:textId="3D9AEAF9" w:rsidR="004E08F9" w:rsidRPr="0070348F" w:rsidRDefault="00321866" w:rsidP="00434CD1">
            <w:pPr>
              <w:spacing w:line="276" w:lineRule="auto"/>
              <w:jc w:val="center"/>
              <w:rPr>
                <w:sz w:val="20"/>
                <w:szCs w:val="20"/>
              </w:rPr>
            </w:pPr>
            <w:r>
              <w:rPr>
                <w:sz w:val="20"/>
                <w:szCs w:val="20"/>
              </w:rPr>
              <w:t>N</w:t>
            </w:r>
          </w:p>
        </w:tc>
        <w:tc>
          <w:tcPr>
            <w:tcW w:w="1075" w:type="dxa"/>
            <w:tcBorders>
              <w:bottom w:val="single" w:sz="4" w:space="0" w:color="auto"/>
            </w:tcBorders>
            <w:shd w:val="clear" w:color="auto" w:fill="D9D9D9" w:themeFill="background1" w:themeFillShade="D9"/>
            <w:vAlign w:val="center"/>
          </w:tcPr>
          <w:p w14:paraId="31A47664" w14:textId="7B353044" w:rsidR="004E08F9" w:rsidRPr="0070348F" w:rsidRDefault="00321866" w:rsidP="00434CD1">
            <w:pPr>
              <w:spacing w:line="276" w:lineRule="auto"/>
              <w:jc w:val="center"/>
              <w:rPr>
                <w:sz w:val="20"/>
                <w:szCs w:val="20"/>
              </w:rPr>
            </w:pPr>
            <w:r>
              <w:rPr>
                <w:sz w:val="20"/>
                <w:szCs w:val="20"/>
              </w:rPr>
              <w:t>Y</w:t>
            </w:r>
          </w:p>
        </w:tc>
      </w:tr>
      <w:tr w:rsidR="004E08F9" w:rsidRPr="0070348F" w14:paraId="1299119A" w14:textId="77777777" w:rsidTr="00ED5E78">
        <w:tc>
          <w:tcPr>
            <w:tcW w:w="2695" w:type="dxa"/>
            <w:tcBorders>
              <w:top w:val="single" w:sz="4" w:space="0" w:color="auto"/>
            </w:tcBorders>
            <w:vAlign w:val="center"/>
          </w:tcPr>
          <w:p w14:paraId="3FB84CD1" w14:textId="2DF20593" w:rsidR="004E08F9" w:rsidRPr="00535C29" w:rsidRDefault="004E08F9" w:rsidP="004E08F9">
            <w:pPr>
              <w:spacing w:line="276" w:lineRule="auto"/>
              <w:jc w:val="center"/>
              <w:rPr>
                <w:b/>
                <w:sz w:val="20"/>
                <w:szCs w:val="20"/>
              </w:rPr>
            </w:pPr>
            <w:r w:rsidRPr="00535C29">
              <w:rPr>
                <w:b/>
                <w:sz w:val="20"/>
                <w:szCs w:val="20"/>
              </w:rPr>
              <w:t>Test line characteristics</w:t>
            </w:r>
          </w:p>
        </w:tc>
        <w:tc>
          <w:tcPr>
            <w:tcW w:w="7295" w:type="dxa"/>
            <w:tcBorders>
              <w:top w:val="single" w:sz="4" w:space="0" w:color="auto"/>
            </w:tcBorders>
            <w:vAlign w:val="center"/>
          </w:tcPr>
          <w:p w14:paraId="1C67D421" w14:textId="322E69DE" w:rsidR="004E08F9" w:rsidRPr="0070348F" w:rsidRDefault="004E08F9" w:rsidP="0083061A">
            <w:pPr>
              <w:spacing w:before="0" w:beforeAutospacing="0" w:after="0" w:afterAutospacing="0" w:line="276" w:lineRule="auto"/>
              <w:ind w:left="360"/>
              <w:rPr>
                <w:sz w:val="20"/>
                <w:szCs w:val="20"/>
              </w:rPr>
            </w:pPr>
            <w:r w:rsidRPr="0070348F">
              <w:rPr>
                <w:sz w:val="20"/>
                <w:szCs w:val="20"/>
              </w:rPr>
              <w:t>Band strength (</w:t>
            </w:r>
            <w:r w:rsidR="00F83ED3">
              <w:rPr>
                <w:sz w:val="20"/>
                <w:szCs w:val="20"/>
              </w:rPr>
              <w:t>0</w:t>
            </w:r>
            <w:r w:rsidRPr="0070348F">
              <w:rPr>
                <w:sz w:val="20"/>
                <w:szCs w:val="20"/>
              </w:rPr>
              <w:t xml:space="preserve"> to 4) of test line based on standard </w:t>
            </w:r>
            <w:proofErr w:type="spellStart"/>
            <w:r w:rsidRPr="0070348F">
              <w:rPr>
                <w:sz w:val="20"/>
                <w:szCs w:val="20"/>
              </w:rPr>
              <w:t>colour</w:t>
            </w:r>
            <w:proofErr w:type="spellEnd"/>
            <w:r w:rsidRPr="0070348F">
              <w:rPr>
                <w:sz w:val="20"/>
                <w:szCs w:val="20"/>
              </w:rPr>
              <w:t xml:space="preserve"> charts</w:t>
            </w:r>
          </w:p>
        </w:tc>
        <w:tc>
          <w:tcPr>
            <w:tcW w:w="958" w:type="dxa"/>
            <w:tcBorders>
              <w:top w:val="single" w:sz="4" w:space="0" w:color="auto"/>
            </w:tcBorders>
            <w:vAlign w:val="center"/>
          </w:tcPr>
          <w:p w14:paraId="5641C689" w14:textId="42898A6D" w:rsidR="004E08F9" w:rsidRPr="0070348F" w:rsidRDefault="00321866" w:rsidP="004E08F9">
            <w:pPr>
              <w:spacing w:line="276" w:lineRule="auto"/>
              <w:jc w:val="center"/>
              <w:rPr>
                <w:sz w:val="20"/>
                <w:szCs w:val="20"/>
              </w:rPr>
            </w:pPr>
            <w:r>
              <w:rPr>
                <w:sz w:val="20"/>
                <w:szCs w:val="20"/>
              </w:rPr>
              <w:t>Y</w:t>
            </w:r>
          </w:p>
        </w:tc>
        <w:tc>
          <w:tcPr>
            <w:tcW w:w="929" w:type="dxa"/>
            <w:tcBorders>
              <w:top w:val="single" w:sz="4" w:space="0" w:color="auto"/>
            </w:tcBorders>
            <w:vAlign w:val="center"/>
          </w:tcPr>
          <w:p w14:paraId="346A59BA" w14:textId="31905CD4" w:rsidR="004E08F9" w:rsidRPr="0070348F" w:rsidRDefault="00321866" w:rsidP="004E08F9">
            <w:pPr>
              <w:spacing w:line="276" w:lineRule="auto"/>
              <w:jc w:val="center"/>
              <w:rPr>
                <w:sz w:val="20"/>
                <w:szCs w:val="20"/>
              </w:rPr>
            </w:pPr>
            <w:r>
              <w:rPr>
                <w:sz w:val="20"/>
                <w:szCs w:val="20"/>
              </w:rPr>
              <w:t>Y</w:t>
            </w:r>
          </w:p>
        </w:tc>
        <w:tc>
          <w:tcPr>
            <w:tcW w:w="1075" w:type="dxa"/>
            <w:tcBorders>
              <w:top w:val="single" w:sz="4" w:space="0" w:color="auto"/>
            </w:tcBorders>
            <w:vAlign w:val="center"/>
          </w:tcPr>
          <w:p w14:paraId="6F00F3E2" w14:textId="0A45F3B5" w:rsidR="004E08F9" w:rsidRPr="0070348F" w:rsidRDefault="00321866" w:rsidP="004E08F9">
            <w:pPr>
              <w:spacing w:line="276" w:lineRule="auto"/>
              <w:jc w:val="center"/>
              <w:rPr>
                <w:sz w:val="20"/>
                <w:szCs w:val="20"/>
              </w:rPr>
            </w:pPr>
            <w:r>
              <w:rPr>
                <w:sz w:val="20"/>
                <w:szCs w:val="20"/>
              </w:rPr>
              <w:t>Y</w:t>
            </w:r>
          </w:p>
        </w:tc>
      </w:tr>
      <w:tr w:rsidR="004E08F9" w:rsidRPr="0070348F" w14:paraId="41B4BB31" w14:textId="77777777" w:rsidTr="00ED5E78">
        <w:tc>
          <w:tcPr>
            <w:tcW w:w="2695" w:type="dxa"/>
            <w:vAlign w:val="center"/>
          </w:tcPr>
          <w:p w14:paraId="7807A747" w14:textId="77777777" w:rsidR="004E08F9" w:rsidRPr="0070348F" w:rsidRDefault="004E08F9" w:rsidP="002B4136">
            <w:pPr>
              <w:spacing w:line="276" w:lineRule="auto"/>
              <w:jc w:val="center"/>
              <w:rPr>
                <w:sz w:val="20"/>
                <w:szCs w:val="20"/>
              </w:rPr>
            </w:pPr>
          </w:p>
        </w:tc>
        <w:tc>
          <w:tcPr>
            <w:tcW w:w="7295" w:type="dxa"/>
            <w:vAlign w:val="center"/>
          </w:tcPr>
          <w:p w14:paraId="58A94015" w14:textId="32BA0499" w:rsidR="004E08F9" w:rsidRPr="0070348F" w:rsidRDefault="004E08F9" w:rsidP="0083061A">
            <w:pPr>
              <w:spacing w:before="0" w:beforeAutospacing="0" w:after="0" w:afterAutospacing="0" w:line="276" w:lineRule="auto"/>
              <w:ind w:left="360"/>
              <w:rPr>
                <w:sz w:val="20"/>
                <w:szCs w:val="20"/>
              </w:rPr>
            </w:pPr>
            <w:r w:rsidRPr="0070348F">
              <w:rPr>
                <w:sz w:val="20"/>
                <w:szCs w:val="20"/>
              </w:rPr>
              <w:t>Inter-reader variability by test band strength and positive/negative result</w:t>
            </w:r>
          </w:p>
        </w:tc>
        <w:tc>
          <w:tcPr>
            <w:tcW w:w="958" w:type="dxa"/>
            <w:vAlign w:val="center"/>
          </w:tcPr>
          <w:p w14:paraId="700C580B" w14:textId="38A30D31" w:rsidR="004E08F9" w:rsidRPr="0070348F" w:rsidRDefault="00321866" w:rsidP="002B4136">
            <w:pPr>
              <w:spacing w:line="276" w:lineRule="auto"/>
              <w:jc w:val="center"/>
              <w:rPr>
                <w:sz w:val="20"/>
                <w:szCs w:val="20"/>
              </w:rPr>
            </w:pPr>
            <w:r>
              <w:rPr>
                <w:sz w:val="20"/>
                <w:szCs w:val="20"/>
              </w:rPr>
              <w:t>Y</w:t>
            </w:r>
          </w:p>
        </w:tc>
        <w:tc>
          <w:tcPr>
            <w:tcW w:w="929" w:type="dxa"/>
            <w:vAlign w:val="center"/>
          </w:tcPr>
          <w:p w14:paraId="249A85D9" w14:textId="623DF19B" w:rsidR="004E08F9" w:rsidRPr="0070348F" w:rsidRDefault="00321866" w:rsidP="002B4136">
            <w:pPr>
              <w:spacing w:line="276" w:lineRule="auto"/>
              <w:jc w:val="center"/>
              <w:rPr>
                <w:sz w:val="20"/>
                <w:szCs w:val="20"/>
              </w:rPr>
            </w:pPr>
            <w:r>
              <w:rPr>
                <w:sz w:val="20"/>
                <w:szCs w:val="20"/>
              </w:rPr>
              <w:t>Y</w:t>
            </w:r>
          </w:p>
        </w:tc>
        <w:tc>
          <w:tcPr>
            <w:tcW w:w="1075" w:type="dxa"/>
            <w:vAlign w:val="center"/>
          </w:tcPr>
          <w:p w14:paraId="570DA661" w14:textId="7D6ABB38" w:rsidR="004E08F9" w:rsidRPr="0070348F" w:rsidRDefault="00321866" w:rsidP="002B4136">
            <w:pPr>
              <w:spacing w:line="276" w:lineRule="auto"/>
              <w:jc w:val="center"/>
              <w:rPr>
                <w:sz w:val="20"/>
                <w:szCs w:val="20"/>
              </w:rPr>
            </w:pPr>
            <w:r>
              <w:rPr>
                <w:sz w:val="20"/>
                <w:szCs w:val="20"/>
              </w:rPr>
              <w:t>Y</w:t>
            </w:r>
          </w:p>
        </w:tc>
      </w:tr>
      <w:tr w:rsidR="004E08F9" w:rsidRPr="0070348F" w14:paraId="7E34FFA1" w14:textId="77777777" w:rsidTr="00ED5E78">
        <w:tc>
          <w:tcPr>
            <w:tcW w:w="2695" w:type="dxa"/>
            <w:vAlign w:val="center"/>
          </w:tcPr>
          <w:p w14:paraId="0A037D1F" w14:textId="77777777" w:rsidR="004E08F9" w:rsidRPr="0070348F" w:rsidRDefault="004E08F9" w:rsidP="002B4136">
            <w:pPr>
              <w:spacing w:line="276" w:lineRule="auto"/>
              <w:jc w:val="center"/>
              <w:rPr>
                <w:sz w:val="20"/>
                <w:szCs w:val="20"/>
              </w:rPr>
            </w:pPr>
          </w:p>
        </w:tc>
        <w:tc>
          <w:tcPr>
            <w:tcW w:w="7295" w:type="dxa"/>
            <w:vAlign w:val="center"/>
          </w:tcPr>
          <w:p w14:paraId="42E3CFAD" w14:textId="16BD9831" w:rsidR="004E08F9" w:rsidRPr="0070348F" w:rsidRDefault="004E08F9" w:rsidP="0083061A">
            <w:pPr>
              <w:spacing w:before="0" w:beforeAutospacing="0" w:after="0" w:afterAutospacing="0" w:line="276" w:lineRule="auto"/>
              <w:ind w:left="360"/>
              <w:rPr>
                <w:sz w:val="20"/>
                <w:szCs w:val="20"/>
              </w:rPr>
            </w:pPr>
            <w:r w:rsidRPr="0070348F">
              <w:rPr>
                <w:sz w:val="20"/>
                <w:szCs w:val="20"/>
              </w:rPr>
              <w:t>Number of invalid tests</w:t>
            </w:r>
          </w:p>
        </w:tc>
        <w:tc>
          <w:tcPr>
            <w:tcW w:w="958" w:type="dxa"/>
            <w:vAlign w:val="center"/>
          </w:tcPr>
          <w:p w14:paraId="38A2E947" w14:textId="2D3CD7A6" w:rsidR="004E08F9" w:rsidRPr="0070348F" w:rsidRDefault="00321866" w:rsidP="002B4136">
            <w:pPr>
              <w:spacing w:line="276" w:lineRule="auto"/>
              <w:jc w:val="center"/>
              <w:rPr>
                <w:sz w:val="20"/>
                <w:szCs w:val="20"/>
              </w:rPr>
            </w:pPr>
            <w:r>
              <w:rPr>
                <w:sz w:val="20"/>
                <w:szCs w:val="20"/>
              </w:rPr>
              <w:t>Y</w:t>
            </w:r>
          </w:p>
        </w:tc>
        <w:tc>
          <w:tcPr>
            <w:tcW w:w="929" w:type="dxa"/>
            <w:vAlign w:val="center"/>
          </w:tcPr>
          <w:p w14:paraId="5CDC22EE" w14:textId="1229D7EB" w:rsidR="004E08F9" w:rsidRPr="0070348F" w:rsidRDefault="00321866" w:rsidP="002B4136">
            <w:pPr>
              <w:spacing w:line="276" w:lineRule="auto"/>
              <w:jc w:val="center"/>
              <w:rPr>
                <w:sz w:val="20"/>
                <w:szCs w:val="20"/>
              </w:rPr>
            </w:pPr>
            <w:r>
              <w:rPr>
                <w:sz w:val="20"/>
                <w:szCs w:val="20"/>
              </w:rPr>
              <w:t>Y</w:t>
            </w:r>
          </w:p>
        </w:tc>
        <w:tc>
          <w:tcPr>
            <w:tcW w:w="1075" w:type="dxa"/>
            <w:vAlign w:val="center"/>
          </w:tcPr>
          <w:p w14:paraId="0434F203" w14:textId="6A4D1953" w:rsidR="004E08F9" w:rsidRPr="0070348F" w:rsidRDefault="00321866" w:rsidP="002B4136">
            <w:pPr>
              <w:spacing w:line="276" w:lineRule="auto"/>
              <w:jc w:val="center"/>
              <w:rPr>
                <w:sz w:val="20"/>
                <w:szCs w:val="20"/>
              </w:rPr>
            </w:pPr>
            <w:r>
              <w:rPr>
                <w:sz w:val="20"/>
                <w:szCs w:val="20"/>
              </w:rPr>
              <w:t>Y</w:t>
            </w:r>
          </w:p>
        </w:tc>
      </w:tr>
      <w:tr w:rsidR="004E08F9" w:rsidRPr="0070348F" w14:paraId="4183DFF3" w14:textId="77777777" w:rsidTr="00ED5E78">
        <w:tc>
          <w:tcPr>
            <w:tcW w:w="2695" w:type="dxa"/>
            <w:vAlign w:val="center"/>
          </w:tcPr>
          <w:p w14:paraId="6BE71603" w14:textId="77777777" w:rsidR="004E08F9" w:rsidRPr="0070348F" w:rsidRDefault="004E08F9" w:rsidP="00434CD1">
            <w:pPr>
              <w:spacing w:line="276" w:lineRule="auto"/>
              <w:jc w:val="center"/>
              <w:rPr>
                <w:sz w:val="20"/>
                <w:szCs w:val="20"/>
              </w:rPr>
            </w:pPr>
          </w:p>
        </w:tc>
        <w:tc>
          <w:tcPr>
            <w:tcW w:w="7295" w:type="dxa"/>
            <w:vAlign w:val="center"/>
          </w:tcPr>
          <w:p w14:paraId="1B44671B" w14:textId="11E92294" w:rsidR="004E08F9" w:rsidRPr="0070348F" w:rsidRDefault="004E08F9" w:rsidP="0083061A">
            <w:pPr>
              <w:spacing w:before="0" w:beforeAutospacing="0" w:after="0" w:afterAutospacing="0" w:line="276" w:lineRule="auto"/>
              <w:ind w:left="360"/>
              <w:rPr>
                <w:sz w:val="20"/>
                <w:szCs w:val="20"/>
              </w:rPr>
            </w:pPr>
            <w:r w:rsidRPr="0070348F">
              <w:rPr>
                <w:sz w:val="20"/>
                <w:szCs w:val="20"/>
              </w:rPr>
              <w:t>Stability of test lines over time</w:t>
            </w:r>
          </w:p>
        </w:tc>
        <w:tc>
          <w:tcPr>
            <w:tcW w:w="958" w:type="dxa"/>
            <w:vAlign w:val="center"/>
          </w:tcPr>
          <w:p w14:paraId="2A342D95" w14:textId="2AD185E1" w:rsidR="004E08F9" w:rsidRPr="0070348F" w:rsidRDefault="00321866" w:rsidP="00434CD1">
            <w:pPr>
              <w:spacing w:line="276" w:lineRule="auto"/>
              <w:jc w:val="center"/>
              <w:rPr>
                <w:sz w:val="20"/>
                <w:szCs w:val="20"/>
              </w:rPr>
            </w:pPr>
            <w:r>
              <w:rPr>
                <w:sz w:val="20"/>
                <w:szCs w:val="20"/>
              </w:rPr>
              <w:t>Y</w:t>
            </w:r>
          </w:p>
        </w:tc>
        <w:tc>
          <w:tcPr>
            <w:tcW w:w="929" w:type="dxa"/>
            <w:vAlign w:val="center"/>
          </w:tcPr>
          <w:p w14:paraId="2EC57E81" w14:textId="4309E4D3" w:rsidR="004E08F9" w:rsidRPr="0070348F" w:rsidRDefault="00321866" w:rsidP="00434CD1">
            <w:pPr>
              <w:spacing w:line="276" w:lineRule="auto"/>
              <w:jc w:val="center"/>
              <w:rPr>
                <w:sz w:val="20"/>
                <w:szCs w:val="20"/>
              </w:rPr>
            </w:pPr>
            <w:r>
              <w:rPr>
                <w:sz w:val="20"/>
                <w:szCs w:val="20"/>
              </w:rPr>
              <w:t>Y</w:t>
            </w:r>
          </w:p>
        </w:tc>
        <w:tc>
          <w:tcPr>
            <w:tcW w:w="1075" w:type="dxa"/>
            <w:vAlign w:val="center"/>
          </w:tcPr>
          <w:p w14:paraId="6992D861" w14:textId="6D9C558E" w:rsidR="004E08F9" w:rsidRPr="0070348F" w:rsidRDefault="00321866" w:rsidP="00434CD1">
            <w:pPr>
              <w:spacing w:line="276" w:lineRule="auto"/>
              <w:jc w:val="center"/>
              <w:rPr>
                <w:sz w:val="20"/>
                <w:szCs w:val="20"/>
              </w:rPr>
            </w:pPr>
            <w:r>
              <w:rPr>
                <w:sz w:val="20"/>
                <w:szCs w:val="20"/>
              </w:rPr>
              <w:t>Y</w:t>
            </w:r>
          </w:p>
        </w:tc>
      </w:tr>
      <w:tr w:rsidR="004E08F9" w:rsidRPr="0070348F" w14:paraId="28D5ACC2" w14:textId="77777777" w:rsidTr="00ED5E78">
        <w:tc>
          <w:tcPr>
            <w:tcW w:w="2695" w:type="dxa"/>
            <w:vAlign w:val="center"/>
          </w:tcPr>
          <w:p w14:paraId="013BB172" w14:textId="77777777" w:rsidR="004E08F9" w:rsidRPr="0070348F" w:rsidRDefault="004E08F9" w:rsidP="00434CD1">
            <w:pPr>
              <w:spacing w:line="276" w:lineRule="auto"/>
              <w:jc w:val="center"/>
              <w:rPr>
                <w:sz w:val="20"/>
                <w:szCs w:val="20"/>
              </w:rPr>
            </w:pPr>
          </w:p>
        </w:tc>
        <w:tc>
          <w:tcPr>
            <w:tcW w:w="7295" w:type="dxa"/>
            <w:vAlign w:val="center"/>
          </w:tcPr>
          <w:p w14:paraId="6A1310F1" w14:textId="164976CB" w:rsidR="004E08F9" w:rsidRPr="0070348F" w:rsidRDefault="004E08F9" w:rsidP="0083061A">
            <w:pPr>
              <w:spacing w:before="0" w:beforeAutospacing="0" w:after="0" w:afterAutospacing="0" w:line="276" w:lineRule="auto"/>
              <w:ind w:left="360"/>
              <w:rPr>
                <w:sz w:val="20"/>
                <w:szCs w:val="20"/>
              </w:rPr>
            </w:pPr>
            <w:r w:rsidRPr="0070348F">
              <w:rPr>
                <w:sz w:val="20"/>
                <w:szCs w:val="20"/>
              </w:rPr>
              <w:t>Number of anomalies according to standard chart (ghost lines, failure to migrate, etc.)</w:t>
            </w:r>
          </w:p>
        </w:tc>
        <w:tc>
          <w:tcPr>
            <w:tcW w:w="958" w:type="dxa"/>
            <w:vAlign w:val="center"/>
          </w:tcPr>
          <w:p w14:paraId="787DE609" w14:textId="218B1FCD" w:rsidR="004E08F9" w:rsidRPr="0070348F" w:rsidRDefault="00321866" w:rsidP="00434CD1">
            <w:pPr>
              <w:spacing w:line="276" w:lineRule="auto"/>
              <w:jc w:val="center"/>
              <w:rPr>
                <w:sz w:val="20"/>
                <w:szCs w:val="20"/>
              </w:rPr>
            </w:pPr>
            <w:r>
              <w:rPr>
                <w:sz w:val="20"/>
                <w:szCs w:val="20"/>
              </w:rPr>
              <w:t>Y</w:t>
            </w:r>
          </w:p>
        </w:tc>
        <w:tc>
          <w:tcPr>
            <w:tcW w:w="929" w:type="dxa"/>
            <w:vAlign w:val="center"/>
          </w:tcPr>
          <w:p w14:paraId="10EECF93" w14:textId="714FAEA5" w:rsidR="004E08F9" w:rsidRPr="0070348F" w:rsidRDefault="00321866" w:rsidP="00434CD1">
            <w:pPr>
              <w:spacing w:line="276" w:lineRule="auto"/>
              <w:jc w:val="center"/>
              <w:rPr>
                <w:sz w:val="20"/>
                <w:szCs w:val="20"/>
              </w:rPr>
            </w:pPr>
            <w:r>
              <w:rPr>
                <w:sz w:val="20"/>
                <w:szCs w:val="20"/>
              </w:rPr>
              <w:t>Y</w:t>
            </w:r>
          </w:p>
        </w:tc>
        <w:tc>
          <w:tcPr>
            <w:tcW w:w="1075" w:type="dxa"/>
            <w:vAlign w:val="center"/>
          </w:tcPr>
          <w:p w14:paraId="349DE7E3" w14:textId="18EBF278" w:rsidR="004E08F9" w:rsidRPr="0070348F" w:rsidRDefault="00321866" w:rsidP="00434CD1">
            <w:pPr>
              <w:spacing w:line="276" w:lineRule="auto"/>
              <w:jc w:val="center"/>
              <w:rPr>
                <w:sz w:val="20"/>
                <w:szCs w:val="20"/>
              </w:rPr>
            </w:pPr>
            <w:r>
              <w:rPr>
                <w:sz w:val="20"/>
                <w:szCs w:val="20"/>
              </w:rPr>
              <w:t>Y</w:t>
            </w:r>
          </w:p>
        </w:tc>
      </w:tr>
      <w:tr w:rsidR="004E08F9" w:rsidRPr="0070348F" w14:paraId="6E0E3B0D" w14:textId="77777777" w:rsidTr="00F448CA">
        <w:tc>
          <w:tcPr>
            <w:tcW w:w="9990" w:type="dxa"/>
            <w:gridSpan w:val="2"/>
            <w:shd w:val="clear" w:color="auto" w:fill="0D0D0D" w:themeFill="text1" w:themeFillTint="F2"/>
            <w:vAlign w:val="center"/>
          </w:tcPr>
          <w:p w14:paraId="5F924095" w14:textId="77777777" w:rsidR="004E08F9" w:rsidRPr="0070348F" w:rsidRDefault="004E08F9" w:rsidP="004E08F9">
            <w:pPr>
              <w:spacing w:line="276" w:lineRule="auto"/>
              <w:jc w:val="center"/>
              <w:rPr>
                <w:b/>
                <w:sz w:val="20"/>
                <w:szCs w:val="20"/>
              </w:rPr>
            </w:pPr>
            <w:r w:rsidRPr="0070348F">
              <w:rPr>
                <w:b/>
                <w:sz w:val="20"/>
                <w:szCs w:val="20"/>
              </w:rPr>
              <w:t>Feasibility</w:t>
            </w:r>
          </w:p>
        </w:tc>
        <w:tc>
          <w:tcPr>
            <w:tcW w:w="958" w:type="dxa"/>
            <w:shd w:val="clear" w:color="auto" w:fill="0D0D0D" w:themeFill="text1" w:themeFillTint="F2"/>
            <w:vAlign w:val="center"/>
          </w:tcPr>
          <w:p w14:paraId="08C489EB" w14:textId="6B13469F" w:rsidR="004E08F9" w:rsidRPr="0070348F" w:rsidRDefault="004E08F9" w:rsidP="004E08F9">
            <w:pPr>
              <w:spacing w:line="276" w:lineRule="auto"/>
              <w:jc w:val="center"/>
              <w:rPr>
                <w:b/>
                <w:sz w:val="20"/>
                <w:szCs w:val="20"/>
              </w:rPr>
            </w:pPr>
            <w:r w:rsidRPr="0070348F">
              <w:rPr>
                <w:b/>
                <w:sz w:val="20"/>
                <w:szCs w:val="20"/>
              </w:rPr>
              <w:t>Scenario 1</w:t>
            </w:r>
          </w:p>
        </w:tc>
        <w:tc>
          <w:tcPr>
            <w:tcW w:w="929" w:type="dxa"/>
            <w:shd w:val="clear" w:color="auto" w:fill="0D0D0D" w:themeFill="text1" w:themeFillTint="F2"/>
            <w:vAlign w:val="center"/>
          </w:tcPr>
          <w:p w14:paraId="76EBC486" w14:textId="5D893E11" w:rsidR="004E08F9" w:rsidRPr="0070348F" w:rsidRDefault="004E08F9" w:rsidP="004E08F9">
            <w:pPr>
              <w:spacing w:line="276" w:lineRule="auto"/>
              <w:jc w:val="center"/>
              <w:rPr>
                <w:b/>
                <w:sz w:val="20"/>
                <w:szCs w:val="20"/>
              </w:rPr>
            </w:pPr>
            <w:r w:rsidRPr="0070348F">
              <w:rPr>
                <w:b/>
                <w:sz w:val="20"/>
                <w:szCs w:val="20"/>
              </w:rPr>
              <w:t>Scenario 2</w:t>
            </w:r>
          </w:p>
        </w:tc>
        <w:tc>
          <w:tcPr>
            <w:tcW w:w="1075" w:type="dxa"/>
            <w:shd w:val="clear" w:color="auto" w:fill="0D0D0D" w:themeFill="text1" w:themeFillTint="F2"/>
            <w:vAlign w:val="center"/>
          </w:tcPr>
          <w:p w14:paraId="45DDEE5D" w14:textId="751EF933" w:rsidR="004E08F9" w:rsidRPr="0070348F" w:rsidRDefault="004E08F9" w:rsidP="004E08F9">
            <w:pPr>
              <w:spacing w:line="276" w:lineRule="auto"/>
              <w:jc w:val="center"/>
              <w:rPr>
                <w:b/>
                <w:sz w:val="20"/>
                <w:szCs w:val="20"/>
              </w:rPr>
            </w:pPr>
            <w:r w:rsidRPr="0070348F">
              <w:rPr>
                <w:b/>
                <w:sz w:val="20"/>
                <w:szCs w:val="20"/>
              </w:rPr>
              <w:t>Scenario 3</w:t>
            </w:r>
          </w:p>
        </w:tc>
      </w:tr>
      <w:tr w:rsidR="00BC462E" w:rsidRPr="0070348F" w14:paraId="08EAA4AB" w14:textId="77777777" w:rsidTr="00E35274">
        <w:tc>
          <w:tcPr>
            <w:tcW w:w="2695" w:type="dxa"/>
            <w:vMerge w:val="restart"/>
            <w:shd w:val="clear" w:color="auto" w:fill="D9D9D9" w:themeFill="background1" w:themeFillShade="D9"/>
            <w:vAlign w:val="center"/>
          </w:tcPr>
          <w:p w14:paraId="7705A5F1" w14:textId="554A9EBC" w:rsidR="00BC462E" w:rsidRPr="00535C29" w:rsidRDefault="00BC462E" w:rsidP="004E08F9">
            <w:pPr>
              <w:spacing w:line="276" w:lineRule="auto"/>
              <w:jc w:val="center"/>
              <w:rPr>
                <w:b/>
                <w:sz w:val="20"/>
                <w:szCs w:val="20"/>
              </w:rPr>
            </w:pPr>
            <w:r w:rsidRPr="00535C29">
              <w:rPr>
                <w:b/>
                <w:sz w:val="20"/>
                <w:szCs w:val="20"/>
              </w:rPr>
              <w:t>Supplies, storage conditions</w:t>
            </w:r>
            <w:r w:rsidR="0016373E">
              <w:rPr>
                <w:b/>
                <w:sz w:val="20"/>
                <w:szCs w:val="20"/>
              </w:rPr>
              <w:t>, testing capacity</w:t>
            </w:r>
            <w:r w:rsidRPr="00535C29">
              <w:rPr>
                <w:b/>
                <w:sz w:val="20"/>
                <w:szCs w:val="20"/>
              </w:rPr>
              <w:t xml:space="preserve"> and quality control  </w:t>
            </w:r>
          </w:p>
        </w:tc>
        <w:tc>
          <w:tcPr>
            <w:tcW w:w="7295" w:type="dxa"/>
            <w:shd w:val="clear" w:color="auto" w:fill="D9D9D9" w:themeFill="background1" w:themeFillShade="D9"/>
            <w:vAlign w:val="center"/>
          </w:tcPr>
          <w:p w14:paraId="2EBC1559" w14:textId="795F890C" w:rsidR="00BC462E" w:rsidRPr="0070348F" w:rsidRDefault="00BC462E" w:rsidP="0083061A">
            <w:pPr>
              <w:spacing w:before="0" w:beforeAutospacing="0" w:after="0" w:afterAutospacing="0" w:line="276" w:lineRule="auto"/>
              <w:ind w:left="360"/>
              <w:rPr>
                <w:sz w:val="20"/>
                <w:szCs w:val="20"/>
              </w:rPr>
            </w:pPr>
            <w:r w:rsidRPr="0070348F">
              <w:rPr>
                <w:sz w:val="20"/>
                <w:szCs w:val="20"/>
              </w:rPr>
              <w:t>Number of days with temperature recordings that exceed manufacturers storage conditions</w:t>
            </w:r>
          </w:p>
        </w:tc>
        <w:tc>
          <w:tcPr>
            <w:tcW w:w="958" w:type="dxa"/>
            <w:shd w:val="clear" w:color="auto" w:fill="D9D9D9" w:themeFill="background1" w:themeFillShade="D9"/>
            <w:vAlign w:val="center"/>
          </w:tcPr>
          <w:p w14:paraId="008BD406" w14:textId="23EE3C19" w:rsidR="00BC462E" w:rsidRPr="0070348F" w:rsidRDefault="00BC462E" w:rsidP="004E08F9">
            <w:pPr>
              <w:spacing w:line="276" w:lineRule="auto"/>
              <w:jc w:val="center"/>
              <w:rPr>
                <w:sz w:val="20"/>
                <w:szCs w:val="20"/>
              </w:rPr>
            </w:pPr>
            <w:r>
              <w:rPr>
                <w:sz w:val="20"/>
                <w:szCs w:val="20"/>
              </w:rPr>
              <w:t>Y</w:t>
            </w:r>
          </w:p>
        </w:tc>
        <w:tc>
          <w:tcPr>
            <w:tcW w:w="929" w:type="dxa"/>
            <w:shd w:val="clear" w:color="auto" w:fill="D9D9D9" w:themeFill="background1" w:themeFillShade="D9"/>
            <w:vAlign w:val="center"/>
          </w:tcPr>
          <w:p w14:paraId="0F5191BF" w14:textId="05845677" w:rsidR="00BC462E" w:rsidRPr="0070348F" w:rsidRDefault="00BC462E" w:rsidP="004E08F9">
            <w:pPr>
              <w:spacing w:line="276" w:lineRule="auto"/>
              <w:jc w:val="center"/>
              <w:rPr>
                <w:sz w:val="20"/>
                <w:szCs w:val="20"/>
              </w:rPr>
            </w:pPr>
            <w:r>
              <w:rPr>
                <w:sz w:val="20"/>
                <w:szCs w:val="20"/>
              </w:rPr>
              <w:t>Y</w:t>
            </w:r>
          </w:p>
        </w:tc>
        <w:tc>
          <w:tcPr>
            <w:tcW w:w="1075" w:type="dxa"/>
            <w:shd w:val="clear" w:color="auto" w:fill="D9D9D9" w:themeFill="background1" w:themeFillShade="D9"/>
            <w:vAlign w:val="center"/>
          </w:tcPr>
          <w:p w14:paraId="4750FC44" w14:textId="40F5BC5E" w:rsidR="00BC462E" w:rsidRPr="0070348F" w:rsidRDefault="00BC462E" w:rsidP="004E08F9">
            <w:pPr>
              <w:spacing w:line="276" w:lineRule="auto"/>
              <w:jc w:val="center"/>
              <w:rPr>
                <w:sz w:val="20"/>
                <w:szCs w:val="20"/>
              </w:rPr>
            </w:pPr>
            <w:r>
              <w:rPr>
                <w:sz w:val="20"/>
                <w:szCs w:val="20"/>
              </w:rPr>
              <w:t>Y</w:t>
            </w:r>
          </w:p>
        </w:tc>
      </w:tr>
      <w:tr w:rsidR="00BC462E" w:rsidRPr="0070348F" w14:paraId="2734B37D" w14:textId="77777777" w:rsidTr="00F448CA">
        <w:tc>
          <w:tcPr>
            <w:tcW w:w="2695" w:type="dxa"/>
            <w:vMerge/>
            <w:shd w:val="clear" w:color="auto" w:fill="D9D9D9" w:themeFill="background1" w:themeFillShade="D9"/>
            <w:vAlign w:val="center"/>
          </w:tcPr>
          <w:p w14:paraId="6A3416BD" w14:textId="77777777" w:rsidR="00BC462E" w:rsidRPr="0070348F" w:rsidRDefault="00BC462E" w:rsidP="004E08F9">
            <w:pPr>
              <w:spacing w:line="276" w:lineRule="auto"/>
              <w:jc w:val="center"/>
              <w:rPr>
                <w:sz w:val="20"/>
                <w:szCs w:val="20"/>
              </w:rPr>
            </w:pPr>
          </w:p>
        </w:tc>
        <w:tc>
          <w:tcPr>
            <w:tcW w:w="7295" w:type="dxa"/>
            <w:shd w:val="clear" w:color="auto" w:fill="D9D9D9" w:themeFill="background1" w:themeFillShade="D9"/>
            <w:vAlign w:val="center"/>
          </w:tcPr>
          <w:p w14:paraId="6B594326" w14:textId="00367F83" w:rsidR="00BC462E" w:rsidRPr="0070348F" w:rsidRDefault="00BC462E" w:rsidP="0083061A">
            <w:pPr>
              <w:spacing w:before="0" w:beforeAutospacing="0" w:after="0" w:afterAutospacing="0" w:line="276" w:lineRule="auto"/>
              <w:ind w:left="360"/>
              <w:rPr>
                <w:sz w:val="20"/>
                <w:szCs w:val="20"/>
              </w:rPr>
            </w:pPr>
            <w:r>
              <w:rPr>
                <w:sz w:val="20"/>
                <w:szCs w:val="20"/>
              </w:rPr>
              <w:t>Number of days tests stored onsite</w:t>
            </w:r>
          </w:p>
        </w:tc>
        <w:tc>
          <w:tcPr>
            <w:tcW w:w="958" w:type="dxa"/>
            <w:shd w:val="clear" w:color="auto" w:fill="D9D9D9" w:themeFill="background1" w:themeFillShade="D9"/>
            <w:vAlign w:val="center"/>
          </w:tcPr>
          <w:p w14:paraId="5A71F79F" w14:textId="45C67299" w:rsidR="00BC462E" w:rsidRDefault="00BC462E" w:rsidP="004E08F9">
            <w:pPr>
              <w:spacing w:line="276" w:lineRule="auto"/>
              <w:jc w:val="center"/>
              <w:rPr>
                <w:sz w:val="20"/>
                <w:szCs w:val="20"/>
              </w:rPr>
            </w:pPr>
            <w:r>
              <w:rPr>
                <w:sz w:val="20"/>
                <w:szCs w:val="20"/>
              </w:rPr>
              <w:t>Y</w:t>
            </w:r>
          </w:p>
        </w:tc>
        <w:tc>
          <w:tcPr>
            <w:tcW w:w="929" w:type="dxa"/>
            <w:shd w:val="clear" w:color="auto" w:fill="D9D9D9" w:themeFill="background1" w:themeFillShade="D9"/>
            <w:vAlign w:val="center"/>
          </w:tcPr>
          <w:p w14:paraId="6135817A" w14:textId="69271F4A" w:rsidR="00BC462E" w:rsidRDefault="00BC462E" w:rsidP="004E08F9">
            <w:pPr>
              <w:spacing w:line="276" w:lineRule="auto"/>
              <w:jc w:val="center"/>
              <w:rPr>
                <w:sz w:val="20"/>
                <w:szCs w:val="20"/>
              </w:rPr>
            </w:pPr>
            <w:r>
              <w:rPr>
                <w:sz w:val="20"/>
                <w:szCs w:val="20"/>
              </w:rPr>
              <w:t>Y</w:t>
            </w:r>
          </w:p>
        </w:tc>
        <w:tc>
          <w:tcPr>
            <w:tcW w:w="1075" w:type="dxa"/>
            <w:shd w:val="clear" w:color="auto" w:fill="D9D9D9" w:themeFill="background1" w:themeFillShade="D9"/>
            <w:vAlign w:val="center"/>
          </w:tcPr>
          <w:p w14:paraId="5CB502AE" w14:textId="1CE83B97" w:rsidR="00BC462E" w:rsidRDefault="00BC462E" w:rsidP="004E08F9">
            <w:pPr>
              <w:spacing w:line="276" w:lineRule="auto"/>
              <w:jc w:val="center"/>
              <w:rPr>
                <w:sz w:val="20"/>
                <w:szCs w:val="20"/>
              </w:rPr>
            </w:pPr>
            <w:r>
              <w:rPr>
                <w:sz w:val="20"/>
                <w:szCs w:val="20"/>
              </w:rPr>
              <w:t>Y</w:t>
            </w:r>
          </w:p>
        </w:tc>
      </w:tr>
      <w:tr w:rsidR="00BC462E" w:rsidRPr="0070348F" w14:paraId="58AF1691" w14:textId="77777777" w:rsidTr="00E35274">
        <w:tc>
          <w:tcPr>
            <w:tcW w:w="2695" w:type="dxa"/>
            <w:vMerge/>
            <w:shd w:val="clear" w:color="auto" w:fill="D9D9D9" w:themeFill="background1" w:themeFillShade="D9"/>
            <w:vAlign w:val="center"/>
          </w:tcPr>
          <w:p w14:paraId="13A265B4" w14:textId="77777777" w:rsidR="00BC462E" w:rsidRPr="0070348F" w:rsidRDefault="00BC462E" w:rsidP="004E08F9">
            <w:pPr>
              <w:spacing w:line="276" w:lineRule="auto"/>
              <w:jc w:val="center"/>
              <w:rPr>
                <w:sz w:val="20"/>
                <w:szCs w:val="20"/>
              </w:rPr>
            </w:pPr>
          </w:p>
        </w:tc>
        <w:tc>
          <w:tcPr>
            <w:tcW w:w="7295" w:type="dxa"/>
            <w:shd w:val="clear" w:color="auto" w:fill="D9D9D9" w:themeFill="background1" w:themeFillShade="D9"/>
            <w:vAlign w:val="center"/>
          </w:tcPr>
          <w:p w14:paraId="58246416" w14:textId="614E381B" w:rsidR="00BC462E" w:rsidRPr="0070348F" w:rsidRDefault="00BC462E" w:rsidP="0083061A">
            <w:pPr>
              <w:spacing w:before="0" w:beforeAutospacing="0" w:after="0" w:afterAutospacing="0" w:line="276" w:lineRule="auto"/>
              <w:ind w:left="360"/>
              <w:rPr>
                <w:sz w:val="20"/>
                <w:szCs w:val="20"/>
              </w:rPr>
            </w:pPr>
            <w:r w:rsidRPr="0070348F">
              <w:rPr>
                <w:sz w:val="20"/>
                <w:szCs w:val="20"/>
              </w:rPr>
              <w:t xml:space="preserve">Number of days of stock-outs of tests </w:t>
            </w:r>
          </w:p>
        </w:tc>
        <w:tc>
          <w:tcPr>
            <w:tcW w:w="958" w:type="dxa"/>
            <w:shd w:val="clear" w:color="auto" w:fill="D9D9D9" w:themeFill="background1" w:themeFillShade="D9"/>
            <w:vAlign w:val="center"/>
          </w:tcPr>
          <w:p w14:paraId="07207497" w14:textId="1A434928" w:rsidR="00BC462E" w:rsidRPr="0070348F" w:rsidRDefault="00BC462E" w:rsidP="004E08F9">
            <w:pPr>
              <w:spacing w:line="276" w:lineRule="auto"/>
              <w:jc w:val="center"/>
              <w:rPr>
                <w:sz w:val="20"/>
                <w:szCs w:val="20"/>
              </w:rPr>
            </w:pPr>
            <w:r>
              <w:rPr>
                <w:sz w:val="20"/>
                <w:szCs w:val="20"/>
              </w:rPr>
              <w:t>Y</w:t>
            </w:r>
          </w:p>
        </w:tc>
        <w:tc>
          <w:tcPr>
            <w:tcW w:w="929" w:type="dxa"/>
            <w:shd w:val="clear" w:color="auto" w:fill="D9D9D9" w:themeFill="background1" w:themeFillShade="D9"/>
            <w:vAlign w:val="center"/>
          </w:tcPr>
          <w:p w14:paraId="03257B1C" w14:textId="225A428C" w:rsidR="00BC462E" w:rsidRPr="0070348F" w:rsidRDefault="00BC462E" w:rsidP="004E08F9">
            <w:pPr>
              <w:spacing w:line="276" w:lineRule="auto"/>
              <w:jc w:val="center"/>
              <w:rPr>
                <w:sz w:val="20"/>
                <w:szCs w:val="20"/>
              </w:rPr>
            </w:pPr>
            <w:r>
              <w:rPr>
                <w:sz w:val="20"/>
                <w:szCs w:val="20"/>
              </w:rPr>
              <w:t>Y</w:t>
            </w:r>
          </w:p>
        </w:tc>
        <w:tc>
          <w:tcPr>
            <w:tcW w:w="1075" w:type="dxa"/>
            <w:shd w:val="clear" w:color="auto" w:fill="D9D9D9" w:themeFill="background1" w:themeFillShade="D9"/>
            <w:vAlign w:val="center"/>
          </w:tcPr>
          <w:p w14:paraId="4FF081C4" w14:textId="7BB7C57B" w:rsidR="00BC462E" w:rsidRPr="0070348F" w:rsidRDefault="00BC462E" w:rsidP="004E08F9">
            <w:pPr>
              <w:spacing w:line="276" w:lineRule="auto"/>
              <w:jc w:val="center"/>
              <w:rPr>
                <w:sz w:val="20"/>
                <w:szCs w:val="20"/>
              </w:rPr>
            </w:pPr>
            <w:r>
              <w:rPr>
                <w:sz w:val="20"/>
                <w:szCs w:val="20"/>
              </w:rPr>
              <w:t>Y</w:t>
            </w:r>
          </w:p>
        </w:tc>
      </w:tr>
      <w:tr w:rsidR="00BC462E" w:rsidRPr="0070348F" w14:paraId="60E484D9" w14:textId="77777777" w:rsidTr="00E35274">
        <w:tc>
          <w:tcPr>
            <w:tcW w:w="2695" w:type="dxa"/>
            <w:vMerge/>
            <w:shd w:val="clear" w:color="auto" w:fill="D9D9D9" w:themeFill="background1" w:themeFillShade="D9"/>
            <w:vAlign w:val="center"/>
          </w:tcPr>
          <w:p w14:paraId="6C9838C3" w14:textId="77777777" w:rsidR="00BC462E" w:rsidRPr="0070348F" w:rsidRDefault="00BC462E" w:rsidP="004E08F9">
            <w:pPr>
              <w:spacing w:line="276" w:lineRule="auto"/>
              <w:jc w:val="center"/>
              <w:rPr>
                <w:sz w:val="20"/>
                <w:szCs w:val="20"/>
              </w:rPr>
            </w:pPr>
          </w:p>
        </w:tc>
        <w:tc>
          <w:tcPr>
            <w:tcW w:w="7295" w:type="dxa"/>
            <w:shd w:val="clear" w:color="auto" w:fill="D9D9D9" w:themeFill="background1" w:themeFillShade="D9"/>
            <w:vAlign w:val="center"/>
          </w:tcPr>
          <w:p w14:paraId="26C67878" w14:textId="44DFCCCF" w:rsidR="00BC462E" w:rsidRPr="0070348F" w:rsidRDefault="00BC462E" w:rsidP="0083061A">
            <w:pPr>
              <w:spacing w:before="0" w:beforeAutospacing="0" w:after="0" w:afterAutospacing="0" w:line="276" w:lineRule="auto"/>
              <w:ind w:left="360"/>
              <w:rPr>
                <w:sz w:val="20"/>
                <w:szCs w:val="20"/>
              </w:rPr>
            </w:pPr>
            <w:r w:rsidRPr="0070348F">
              <w:rPr>
                <w:sz w:val="20"/>
                <w:szCs w:val="20"/>
              </w:rPr>
              <w:t>Number of days of stock outs of essential test kit components e.g. swabs or personal protective equipment required to perform the test</w:t>
            </w:r>
          </w:p>
        </w:tc>
        <w:tc>
          <w:tcPr>
            <w:tcW w:w="958" w:type="dxa"/>
            <w:shd w:val="clear" w:color="auto" w:fill="D9D9D9" w:themeFill="background1" w:themeFillShade="D9"/>
            <w:vAlign w:val="center"/>
          </w:tcPr>
          <w:p w14:paraId="27084F2A" w14:textId="4C6D0357" w:rsidR="00BC462E" w:rsidRPr="0070348F" w:rsidRDefault="00BC462E" w:rsidP="004E08F9">
            <w:pPr>
              <w:spacing w:line="276" w:lineRule="auto"/>
              <w:jc w:val="center"/>
              <w:rPr>
                <w:sz w:val="20"/>
                <w:szCs w:val="20"/>
              </w:rPr>
            </w:pPr>
            <w:r>
              <w:rPr>
                <w:sz w:val="20"/>
                <w:szCs w:val="20"/>
              </w:rPr>
              <w:t>Y</w:t>
            </w:r>
          </w:p>
        </w:tc>
        <w:tc>
          <w:tcPr>
            <w:tcW w:w="929" w:type="dxa"/>
            <w:shd w:val="clear" w:color="auto" w:fill="D9D9D9" w:themeFill="background1" w:themeFillShade="D9"/>
            <w:vAlign w:val="center"/>
          </w:tcPr>
          <w:p w14:paraId="04D1C13F" w14:textId="035F2C1A" w:rsidR="00BC462E" w:rsidRPr="0070348F" w:rsidRDefault="00BC462E" w:rsidP="004E08F9">
            <w:pPr>
              <w:spacing w:line="276" w:lineRule="auto"/>
              <w:jc w:val="center"/>
              <w:rPr>
                <w:sz w:val="20"/>
                <w:szCs w:val="20"/>
              </w:rPr>
            </w:pPr>
            <w:r>
              <w:rPr>
                <w:sz w:val="20"/>
                <w:szCs w:val="20"/>
              </w:rPr>
              <w:t>Y</w:t>
            </w:r>
          </w:p>
        </w:tc>
        <w:tc>
          <w:tcPr>
            <w:tcW w:w="1075" w:type="dxa"/>
            <w:shd w:val="clear" w:color="auto" w:fill="D9D9D9" w:themeFill="background1" w:themeFillShade="D9"/>
            <w:vAlign w:val="center"/>
          </w:tcPr>
          <w:p w14:paraId="7DEF5032" w14:textId="752B8C74" w:rsidR="00BC462E" w:rsidRPr="0070348F" w:rsidRDefault="00BC462E" w:rsidP="004E08F9">
            <w:pPr>
              <w:spacing w:line="276" w:lineRule="auto"/>
              <w:jc w:val="center"/>
              <w:rPr>
                <w:sz w:val="20"/>
                <w:szCs w:val="20"/>
              </w:rPr>
            </w:pPr>
            <w:r>
              <w:rPr>
                <w:sz w:val="20"/>
                <w:szCs w:val="20"/>
              </w:rPr>
              <w:t>Y</w:t>
            </w:r>
          </w:p>
        </w:tc>
      </w:tr>
      <w:tr w:rsidR="00BC462E" w:rsidRPr="0070348F" w14:paraId="036F88F3" w14:textId="77777777" w:rsidTr="00E35274">
        <w:tc>
          <w:tcPr>
            <w:tcW w:w="2695" w:type="dxa"/>
            <w:vMerge/>
            <w:shd w:val="clear" w:color="auto" w:fill="D9D9D9" w:themeFill="background1" w:themeFillShade="D9"/>
            <w:vAlign w:val="center"/>
          </w:tcPr>
          <w:p w14:paraId="2902549B" w14:textId="77777777" w:rsidR="00BC462E" w:rsidRPr="0070348F" w:rsidRDefault="00BC462E" w:rsidP="004E08F9">
            <w:pPr>
              <w:spacing w:line="276" w:lineRule="auto"/>
              <w:jc w:val="center"/>
              <w:rPr>
                <w:sz w:val="20"/>
                <w:szCs w:val="20"/>
              </w:rPr>
            </w:pPr>
          </w:p>
        </w:tc>
        <w:tc>
          <w:tcPr>
            <w:tcW w:w="7295" w:type="dxa"/>
            <w:shd w:val="clear" w:color="auto" w:fill="D9D9D9" w:themeFill="background1" w:themeFillShade="D9"/>
            <w:vAlign w:val="center"/>
          </w:tcPr>
          <w:p w14:paraId="597477B4" w14:textId="0BF3AF6D" w:rsidR="00BC462E" w:rsidRPr="0070348F" w:rsidRDefault="00BC462E" w:rsidP="0083061A">
            <w:pPr>
              <w:spacing w:before="0" w:beforeAutospacing="0" w:after="0" w:afterAutospacing="0" w:line="276" w:lineRule="auto"/>
              <w:ind w:left="360"/>
              <w:rPr>
                <w:sz w:val="20"/>
                <w:szCs w:val="20"/>
              </w:rPr>
            </w:pPr>
            <w:r w:rsidRPr="0070348F">
              <w:rPr>
                <w:sz w:val="20"/>
                <w:szCs w:val="20"/>
              </w:rPr>
              <w:t xml:space="preserve">Number of days reader instrument out of service </w:t>
            </w:r>
          </w:p>
        </w:tc>
        <w:tc>
          <w:tcPr>
            <w:tcW w:w="958" w:type="dxa"/>
            <w:shd w:val="clear" w:color="auto" w:fill="D9D9D9" w:themeFill="background1" w:themeFillShade="D9"/>
            <w:vAlign w:val="center"/>
          </w:tcPr>
          <w:p w14:paraId="64211379" w14:textId="005C6B38" w:rsidR="00BC462E" w:rsidRPr="0070348F" w:rsidRDefault="00BC462E" w:rsidP="004E08F9">
            <w:pPr>
              <w:spacing w:line="276" w:lineRule="auto"/>
              <w:jc w:val="center"/>
              <w:rPr>
                <w:sz w:val="20"/>
                <w:szCs w:val="20"/>
              </w:rPr>
            </w:pPr>
            <w:r>
              <w:rPr>
                <w:sz w:val="20"/>
                <w:szCs w:val="20"/>
              </w:rPr>
              <w:t>Y</w:t>
            </w:r>
          </w:p>
        </w:tc>
        <w:tc>
          <w:tcPr>
            <w:tcW w:w="929" w:type="dxa"/>
            <w:shd w:val="clear" w:color="auto" w:fill="D9D9D9" w:themeFill="background1" w:themeFillShade="D9"/>
            <w:vAlign w:val="center"/>
          </w:tcPr>
          <w:p w14:paraId="63F4F60D" w14:textId="748A0368" w:rsidR="00BC462E" w:rsidRPr="0070348F" w:rsidRDefault="00BC462E" w:rsidP="004E08F9">
            <w:pPr>
              <w:spacing w:line="276" w:lineRule="auto"/>
              <w:jc w:val="center"/>
              <w:rPr>
                <w:sz w:val="20"/>
                <w:szCs w:val="20"/>
              </w:rPr>
            </w:pPr>
            <w:r>
              <w:rPr>
                <w:sz w:val="20"/>
                <w:szCs w:val="20"/>
              </w:rPr>
              <w:t>Y</w:t>
            </w:r>
          </w:p>
        </w:tc>
        <w:tc>
          <w:tcPr>
            <w:tcW w:w="1075" w:type="dxa"/>
            <w:shd w:val="clear" w:color="auto" w:fill="D9D9D9" w:themeFill="background1" w:themeFillShade="D9"/>
            <w:vAlign w:val="center"/>
          </w:tcPr>
          <w:p w14:paraId="47903C8B" w14:textId="6DB1923C" w:rsidR="00BC462E" w:rsidRPr="0070348F" w:rsidRDefault="00BC462E" w:rsidP="004E08F9">
            <w:pPr>
              <w:spacing w:line="276" w:lineRule="auto"/>
              <w:jc w:val="center"/>
              <w:rPr>
                <w:sz w:val="20"/>
                <w:szCs w:val="20"/>
              </w:rPr>
            </w:pPr>
            <w:r>
              <w:rPr>
                <w:sz w:val="20"/>
                <w:szCs w:val="20"/>
              </w:rPr>
              <w:t>Y</w:t>
            </w:r>
          </w:p>
        </w:tc>
      </w:tr>
      <w:tr w:rsidR="00BC462E" w:rsidRPr="0070348F" w14:paraId="2D0E9322" w14:textId="77777777" w:rsidTr="00E35274">
        <w:tc>
          <w:tcPr>
            <w:tcW w:w="2695" w:type="dxa"/>
            <w:vMerge/>
            <w:shd w:val="clear" w:color="auto" w:fill="D9D9D9" w:themeFill="background1" w:themeFillShade="D9"/>
            <w:vAlign w:val="center"/>
          </w:tcPr>
          <w:p w14:paraId="6583CB07" w14:textId="77777777" w:rsidR="00BC462E" w:rsidRPr="0070348F" w:rsidRDefault="00BC462E" w:rsidP="004E08F9">
            <w:pPr>
              <w:spacing w:line="276" w:lineRule="auto"/>
              <w:jc w:val="center"/>
              <w:rPr>
                <w:sz w:val="20"/>
                <w:szCs w:val="20"/>
              </w:rPr>
            </w:pPr>
          </w:p>
        </w:tc>
        <w:tc>
          <w:tcPr>
            <w:tcW w:w="7295" w:type="dxa"/>
            <w:shd w:val="clear" w:color="auto" w:fill="D9D9D9" w:themeFill="background1" w:themeFillShade="D9"/>
            <w:vAlign w:val="center"/>
          </w:tcPr>
          <w:p w14:paraId="0C10C0BC" w14:textId="7102A700" w:rsidR="00BC462E" w:rsidRPr="0070348F" w:rsidRDefault="00BC462E" w:rsidP="0083061A">
            <w:pPr>
              <w:spacing w:before="0" w:beforeAutospacing="0" w:after="0" w:afterAutospacing="0" w:line="276" w:lineRule="auto"/>
              <w:ind w:left="360"/>
              <w:rPr>
                <w:sz w:val="20"/>
                <w:szCs w:val="20"/>
              </w:rPr>
            </w:pPr>
            <w:r w:rsidRPr="0070348F">
              <w:rPr>
                <w:sz w:val="20"/>
                <w:szCs w:val="20"/>
              </w:rPr>
              <w:t xml:space="preserve">Maintenance and customer support needs </w:t>
            </w:r>
          </w:p>
        </w:tc>
        <w:tc>
          <w:tcPr>
            <w:tcW w:w="958" w:type="dxa"/>
            <w:shd w:val="clear" w:color="auto" w:fill="D9D9D9" w:themeFill="background1" w:themeFillShade="D9"/>
            <w:vAlign w:val="center"/>
          </w:tcPr>
          <w:p w14:paraId="79BEA311" w14:textId="11B22687" w:rsidR="00BC462E" w:rsidRPr="0070348F" w:rsidRDefault="00BC462E" w:rsidP="004E08F9">
            <w:pPr>
              <w:spacing w:line="276" w:lineRule="auto"/>
              <w:jc w:val="center"/>
              <w:rPr>
                <w:sz w:val="20"/>
                <w:szCs w:val="20"/>
              </w:rPr>
            </w:pPr>
            <w:r>
              <w:rPr>
                <w:sz w:val="20"/>
                <w:szCs w:val="20"/>
              </w:rPr>
              <w:t>Y</w:t>
            </w:r>
          </w:p>
        </w:tc>
        <w:tc>
          <w:tcPr>
            <w:tcW w:w="929" w:type="dxa"/>
            <w:shd w:val="clear" w:color="auto" w:fill="D9D9D9" w:themeFill="background1" w:themeFillShade="D9"/>
            <w:vAlign w:val="center"/>
          </w:tcPr>
          <w:p w14:paraId="2182BAEA" w14:textId="48E4EF03" w:rsidR="00BC462E" w:rsidRPr="0070348F" w:rsidRDefault="00BC462E" w:rsidP="004E08F9">
            <w:pPr>
              <w:spacing w:line="276" w:lineRule="auto"/>
              <w:jc w:val="center"/>
              <w:rPr>
                <w:sz w:val="20"/>
                <w:szCs w:val="20"/>
              </w:rPr>
            </w:pPr>
            <w:r>
              <w:rPr>
                <w:sz w:val="20"/>
                <w:szCs w:val="20"/>
              </w:rPr>
              <w:t>Y</w:t>
            </w:r>
          </w:p>
        </w:tc>
        <w:tc>
          <w:tcPr>
            <w:tcW w:w="1075" w:type="dxa"/>
            <w:shd w:val="clear" w:color="auto" w:fill="D9D9D9" w:themeFill="background1" w:themeFillShade="D9"/>
            <w:vAlign w:val="center"/>
          </w:tcPr>
          <w:p w14:paraId="2F4960AD" w14:textId="7A7CB3C0" w:rsidR="00BC462E" w:rsidRPr="0070348F" w:rsidRDefault="00BC462E" w:rsidP="004E08F9">
            <w:pPr>
              <w:spacing w:line="276" w:lineRule="auto"/>
              <w:jc w:val="center"/>
              <w:rPr>
                <w:sz w:val="20"/>
                <w:szCs w:val="20"/>
              </w:rPr>
            </w:pPr>
            <w:r>
              <w:rPr>
                <w:sz w:val="20"/>
                <w:szCs w:val="20"/>
              </w:rPr>
              <w:t>Y</w:t>
            </w:r>
          </w:p>
        </w:tc>
      </w:tr>
      <w:tr w:rsidR="00BC462E" w:rsidRPr="0070348F" w14:paraId="54613867" w14:textId="77777777" w:rsidTr="00E35274">
        <w:tc>
          <w:tcPr>
            <w:tcW w:w="2695" w:type="dxa"/>
            <w:vMerge/>
            <w:shd w:val="clear" w:color="auto" w:fill="D9D9D9" w:themeFill="background1" w:themeFillShade="D9"/>
            <w:vAlign w:val="center"/>
          </w:tcPr>
          <w:p w14:paraId="3A00CEB2" w14:textId="77777777" w:rsidR="00BC462E" w:rsidRPr="0070348F" w:rsidRDefault="00BC462E" w:rsidP="004E08F9">
            <w:pPr>
              <w:spacing w:line="276" w:lineRule="auto"/>
              <w:jc w:val="center"/>
              <w:rPr>
                <w:sz w:val="20"/>
                <w:szCs w:val="20"/>
              </w:rPr>
            </w:pPr>
          </w:p>
        </w:tc>
        <w:tc>
          <w:tcPr>
            <w:tcW w:w="7295" w:type="dxa"/>
            <w:shd w:val="clear" w:color="auto" w:fill="D9D9D9" w:themeFill="background1" w:themeFillShade="D9"/>
            <w:vAlign w:val="center"/>
          </w:tcPr>
          <w:p w14:paraId="4C06516A" w14:textId="023139CD" w:rsidR="00BC462E" w:rsidRPr="0070348F" w:rsidRDefault="00BC462E" w:rsidP="00D00BC1">
            <w:pPr>
              <w:spacing w:before="0" w:beforeAutospacing="0" w:after="0" w:afterAutospacing="0" w:line="276" w:lineRule="auto"/>
              <w:ind w:left="360"/>
              <w:rPr>
                <w:sz w:val="20"/>
                <w:szCs w:val="20"/>
              </w:rPr>
            </w:pPr>
            <w:r w:rsidRPr="0070348F">
              <w:rPr>
                <w:sz w:val="20"/>
                <w:szCs w:val="20"/>
              </w:rPr>
              <w:t xml:space="preserve">Number of failed quality control checks </w:t>
            </w:r>
          </w:p>
        </w:tc>
        <w:tc>
          <w:tcPr>
            <w:tcW w:w="958" w:type="dxa"/>
            <w:shd w:val="clear" w:color="auto" w:fill="D9D9D9" w:themeFill="background1" w:themeFillShade="D9"/>
            <w:vAlign w:val="center"/>
          </w:tcPr>
          <w:p w14:paraId="296E25AD" w14:textId="293957F1" w:rsidR="00BC462E" w:rsidRPr="0070348F" w:rsidRDefault="00BC462E" w:rsidP="004E08F9">
            <w:pPr>
              <w:spacing w:line="276" w:lineRule="auto"/>
              <w:jc w:val="center"/>
              <w:rPr>
                <w:sz w:val="20"/>
                <w:szCs w:val="20"/>
              </w:rPr>
            </w:pPr>
            <w:r>
              <w:rPr>
                <w:sz w:val="20"/>
                <w:szCs w:val="20"/>
              </w:rPr>
              <w:t>Y</w:t>
            </w:r>
          </w:p>
        </w:tc>
        <w:tc>
          <w:tcPr>
            <w:tcW w:w="929" w:type="dxa"/>
            <w:shd w:val="clear" w:color="auto" w:fill="D9D9D9" w:themeFill="background1" w:themeFillShade="D9"/>
            <w:vAlign w:val="center"/>
          </w:tcPr>
          <w:p w14:paraId="01A83358" w14:textId="17EF6F1B" w:rsidR="00BC462E" w:rsidRPr="0070348F" w:rsidRDefault="00BC462E" w:rsidP="004E08F9">
            <w:pPr>
              <w:spacing w:line="276" w:lineRule="auto"/>
              <w:jc w:val="center"/>
              <w:rPr>
                <w:sz w:val="20"/>
                <w:szCs w:val="20"/>
              </w:rPr>
            </w:pPr>
            <w:r>
              <w:rPr>
                <w:sz w:val="20"/>
                <w:szCs w:val="20"/>
              </w:rPr>
              <w:t>Y</w:t>
            </w:r>
          </w:p>
        </w:tc>
        <w:tc>
          <w:tcPr>
            <w:tcW w:w="1075" w:type="dxa"/>
            <w:shd w:val="clear" w:color="auto" w:fill="D9D9D9" w:themeFill="background1" w:themeFillShade="D9"/>
            <w:vAlign w:val="center"/>
          </w:tcPr>
          <w:p w14:paraId="2CC6741D" w14:textId="57860BEA" w:rsidR="00BC462E" w:rsidRPr="0070348F" w:rsidRDefault="00BC462E" w:rsidP="004E08F9">
            <w:pPr>
              <w:spacing w:line="276" w:lineRule="auto"/>
              <w:jc w:val="center"/>
              <w:rPr>
                <w:sz w:val="20"/>
                <w:szCs w:val="20"/>
              </w:rPr>
            </w:pPr>
            <w:r>
              <w:rPr>
                <w:sz w:val="20"/>
                <w:szCs w:val="20"/>
              </w:rPr>
              <w:t>Y</w:t>
            </w:r>
          </w:p>
        </w:tc>
      </w:tr>
      <w:tr w:rsidR="00BC462E" w:rsidRPr="0070348F" w14:paraId="02CD8C99" w14:textId="77777777" w:rsidTr="00E35274">
        <w:tc>
          <w:tcPr>
            <w:tcW w:w="2695" w:type="dxa"/>
            <w:vMerge/>
            <w:tcBorders>
              <w:bottom w:val="single" w:sz="4" w:space="0" w:color="auto"/>
            </w:tcBorders>
            <w:shd w:val="clear" w:color="auto" w:fill="D9D9D9" w:themeFill="background1" w:themeFillShade="D9"/>
            <w:vAlign w:val="center"/>
          </w:tcPr>
          <w:p w14:paraId="72C42466" w14:textId="77777777" w:rsidR="00BC462E" w:rsidRPr="0070348F" w:rsidRDefault="00BC462E" w:rsidP="004E08F9">
            <w:pPr>
              <w:spacing w:line="276" w:lineRule="auto"/>
              <w:jc w:val="center"/>
              <w:rPr>
                <w:sz w:val="20"/>
                <w:szCs w:val="20"/>
              </w:rPr>
            </w:pPr>
          </w:p>
        </w:tc>
        <w:tc>
          <w:tcPr>
            <w:tcW w:w="7295" w:type="dxa"/>
            <w:tcBorders>
              <w:bottom w:val="single" w:sz="4" w:space="0" w:color="auto"/>
            </w:tcBorders>
            <w:shd w:val="clear" w:color="auto" w:fill="D9D9D9" w:themeFill="background1" w:themeFillShade="D9"/>
            <w:vAlign w:val="center"/>
          </w:tcPr>
          <w:p w14:paraId="69B5607A" w14:textId="6F25B0B2" w:rsidR="00BC462E" w:rsidRPr="0070348F" w:rsidRDefault="00BC462E" w:rsidP="0083061A">
            <w:pPr>
              <w:spacing w:before="0" w:beforeAutospacing="0" w:after="0" w:afterAutospacing="0" w:line="276" w:lineRule="auto"/>
              <w:ind w:left="360"/>
              <w:rPr>
                <w:sz w:val="20"/>
                <w:szCs w:val="20"/>
              </w:rPr>
            </w:pPr>
            <w:r w:rsidRPr="0070348F">
              <w:rPr>
                <w:sz w:val="20"/>
                <w:szCs w:val="20"/>
              </w:rPr>
              <w:t>Frequency quality controls checks performed</w:t>
            </w:r>
          </w:p>
        </w:tc>
        <w:tc>
          <w:tcPr>
            <w:tcW w:w="958" w:type="dxa"/>
            <w:tcBorders>
              <w:bottom w:val="single" w:sz="4" w:space="0" w:color="auto"/>
            </w:tcBorders>
            <w:shd w:val="clear" w:color="auto" w:fill="D9D9D9" w:themeFill="background1" w:themeFillShade="D9"/>
            <w:vAlign w:val="center"/>
          </w:tcPr>
          <w:p w14:paraId="6E43193C" w14:textId="542C1A22" w:rsidR="00BC462E" w:rsidRPr="0070348F" w:rsidRDefault="00BC462E" w:rsidP="004E08F9">
            <w:pPr>
              <w:spacing w:line="276" w:lineRule="auto"/>
              <w:jc w:val="center"/>
              <w:rPr>
                <w:sz w:val="20"/>
                <w:szCs w:val="20"/>
              </w:rPr>
            </w:pPr>
            <w:r>
              <w:rPr>
                <w:sz w:val="20"/>
                <w:szCs w:val="20"/>
              </w:rPr>
              <w:t>Y</w:t>
            </w:r>
          </w:p>
        </w:tc>
        <w:tc>
          <w:tcPr>
            <w:tcW w:w="929" w:type="dxa"/>
            <w:tcBorders>
              <w:bottom w:val="single" w:sz="4" w:space="0" w:color="auto"/>
            </w:tcBorders>
            <w:shd w:val="clear" w:color="auto" w:fill="D9D9D9" w:themeFill="background1" w:themeFillShade="D9"/>
            <w:vAlign w:val="center"/>
          </w:tcPr>
          <w:p w14:paraId="1F2C08BD" w14:textId="6315BE22" w:rsidR="00BC462E" w:rsidRPr="0070348F" w:rsidRDefault="00BC462E" w:rsidP="004E08F9">
            <w:pPr>
              <w:spacing w:line="276" w:lineRule="auto"/>
              <w:jc w:val="center"/>
              <w:rPr>
                <w:sz w:val="20"/>
                <w:szCs w:val="20"/>
              </w:rPr>
            </w:pPr>
            <w:r>
              <w:rPr>
                <w:sz w:val="20"/>
                <w:szCs w:val="20"/>
              </w:rPr>
              <w:t>Y</w:t>
            </w:r>
          </w:p>
        </w:tc>
        <w:tc>
          <w:tcPr>
            <w:tcW w:w="1075" w:type="dxa"/>
            <w:tcBorders>
              <w:bottom w:val="single" w:sz="4" w:space="0" w:color="auto"/>
            </w:tcBorders>
            <w:shd w:val="clear" w:color="auto" w:fill="D9D9D9" w:themeFill="background1" w:themeFillShade="D9"/>
            <w:vAlign w:val="center"/>
          </w:tcPr>
          <w:p w14:paraId="7757EA89" w14:textId="2FE8FDCB" w:rsidR="00BC462E" w:rsidRPr="0070348F" w:rsidRDefault="00BC462E" w:rsidP="004E08F9">
            <w:pPr>
              <w:spacing w:line="276" w:lineRule="auto"/>
              <w:jc w:val="center"/>
              <w:rPr>
                <w:sz w:val="20"/>
                <w:szCs w:val="20"/>
              </w:rPr>
            </w:pPr>
            <w:r>
              <w:rPr>
                <w:sz w:val="20"/>
                <w:szCs w:val="20"/>
              </w:rPr>
              <w:t>Y</w:t>
            </w:r>
          </w:p>
        </w:tc>
      </w:tr>
      <w:tr w:rsidR="001574CE" w:rsidRPr="0070348F" w14:paraId="6FF1B9BC" w14:textId="77777777" w:rsidTr="00E35274">
        <w:tc>
          <w:tcPr>
            <w:tcW w:w="2695" w:type="dxa"/>
            <w:tcBorders>
              <w:bottom w:val="single" w:sz="4" w:space="0" w:color="auto"/>
            </w:tcBorders>
            <w:shd w:val="clear" w:color="auto" w:fill="D9D9D9" w:themeFill="background1" w:themeFillShade="D9"/>
            <w:vAlign w:val="center"/>
          </w:tcPr>
          <w:p w14:paraId="59FA3F69" w14:textId="77777777" w:rsidR="001574CE" w:rsidRPr="0070348F" w:rsidRDefault="001574CE" w:rsidP="004E08F9">
            <w:pPr>
              <w:spacing w:line="276" w:lineRule="auto"/>
              <w:jc w:val="center"/>
              <w:rPr>
                <w:sz w:val="20"/>
                <w:szCs w:val="20"/>
              </w:rPr>
            </w:pPr>
          </w:p>
        </w:tc>
        <w:tc>
          <w:tcPr>
            <w:tcW w:w="7295" w:type="dxa"/>
            <w:tcBorders>
              <w:bottom w:val="single" w:sz="4" w:space="0" w:color="auto"/>
            </w:tcBorders>
            <w:shd w:val="clear" w:color="auto" w:fill="D9D9D9" w:themeFill="background1" w:themeFillShade="D9"/>
            <w:vAlign w:val="center"/>
          </w:tcPr>
          <w:p w14:paraId="705F7E87" w14:textId="5F6CC6B6" w:rsidR="001574CE" w:rsidRPr="00F7115F" w:rsidRDefault="00D67D40" w:rsidP="0083061A">
            <w:pPr>
              <w:spacing w:before="0" w:beforeAutospacing="0" w:after="0" w:afterAutospacing="0" w:line="276" w:lineRule="auto"/>
              <w:ind w:left="360"/>
              <w:rPr>
                <w:sz w:val="20"/>
                <w:szCs w:val="20"/>
              </w:rPr>
            </w:pPr>
            <w:r w:rsidRPr="00F7115F">
              <w:rPr>
                <w:sz w:val="20"/>
                <w:szCs w:val="20"/>
              </w:rPr>
              <w:t xml:space="preserve">Maximum number of test </w:t>
            </w:r>
            <w:r w:rsidR="0016373E">
              <w:rPr>
                <w:sz w:val="20"/>
                <w:szCs w:val="20"/>
              </w:rPr>
              <w:t xml:space="preserve">(RDT and/or NAAT) </w:t>
            </w:r>
            <w:r w:rsidRPr="00F7115F">
              <w:rPr>
                <w:sz w:val="20"/>
                <w:szCs w:val="20"/>
              </w:rPr>
              <w:t>that can be performed per day per person</w:t>
            </w:r>
          </w:p>
        </w:tc>
        <w:tc>
          <w:tcPr>
            <w:tcW w:w="958" w:type="dxa"/>
            <w:tcBorders>
              <w:bottom w:val="single" w:sz="4" w:space="0" w:color="auto"/>
            </w:tcBorders>
            <w:shd w:val="clear" w:color="auto" w:fill="D9D9D9" w:themeFill="background1" w:themeFillShade="D9"/>
            <w:vAlign w:val="center"/>
          </w:tcPr>
          <w:p w14:paraId="1A85E3A7" w14:textId="66887267" w:rsidR="001574CE" w:rsidRDefault="00D67D40" w:rsidP="004E08F9">
            <w:pPr>
              <w:spacing w:line="276" w:lineRule="auto"/>
              <w:jc w:val="center"/>
              <w:rPr>
                <w:sz w:val="20"/>
                <w:szCs w:val="20"/>
              </w:rPr>
            </w:pPr>
            <w:r>
              <w:rPr>
                <w:sz w:val="20"/>
                <w:szCs w:val="20"/>
              </w:rPr>
              <w:t>Y</w:t>
            </w:r>
            <w:r w:rsidR="00AF14AE">
              <w:rPr>
                <w:sz w:val="20"/>
                <w:szCs w:val="20"/>
              </w:rPr>
              <w:t xml:space="preserve"> (RDT)</w:t>
            </w:r>
          </w:p>
        </w:tc>
        <w:tc>
          <w:tcPr>
            <w:tcW w:w="929" w:type="dxa"/>
            <w:tcBorders>
              <w:bottom w:val="single" w:sz="4" w:space="0" w:color="auto"/>
            </w:tcBorders>
            <w:shd w:val="clear" w:color="auto" w:fill="D9D9D9" w:themeFill="background1" w:themeFillShade="D9"/>
            <w:vAlign w:val="center"/>
          </w:tcPr>
          <w:p w14:paraId="1D7B32A5" w14:textId="6ED75212" w:rsidR="001574CE" w:rsidRDefault="00D67D40" w:rsidP="004E08F9">
            <w:pPr>
              <w:spacing w:line="276" w:lineRule="auto"/>
              <w:jc w:val="center"/>
              <w:rPr>
                <w:sz w:val="20"/>
                <w:szCs w:val="20"/>
              </w:rPr>
            </w:pPr>
            <w:r>
              <w:rPr>
                <w:sz w:val="20"/>
                <w:szCs w:val="20"/>
              </w:rPr>
              <w:t>Y</w:t>
            </w:r>
          </w:p>
        </w:tc>
        <w:tc>
          <w:tcPr>
            <w:tcW w:w="1075" w:type="dxa"/>
            <w:tcBorders>
              <w:bottom w:val="single" w:sz="4" w:space="0" w:color="auto"/>
            </w:tcBorders>
            <w:shd w:val="clear" w:color="auto" w:fill="D9D9D9" w:themeFill="background1" w:themeFillShade="D9"/>
            <w:vAlign w:val="center"/>
          </w:tcPr>
          <w:p w14:paraId="1A52A788" w14:textId="55745FE5" w:rsidR="001574CE" w:rsidRDefault="00D67D40" w:rsidP="004E08F9">
            <w:pPr>
              <w:spacing w:line="276" w:lineRule="auto"/>
              <w:jc w:val="center"/>
              <w:rPr>
                <w:sz w:val="20"/>
                <w:szCs w:val="20"/>
              </w:rPr>
            </w:pPr>
            <w:r>
              <w:rPr>
                <w:sz w:val="20"/>
                <w:szCs w:val="20"/>
              </w:rPr>
              <w:t>Y</w:t>
            </w:r>
          </w:p>
        </w:tc>
      </w:tr>
      <w:tr w:rsidR="009F2548" w:rsidRPr="0070348F" w14:paraId="4E38EE7A" w14:textId="77777777" w:rsidTr="00F448CA">
        <w:tc>
          <w:tcPr>
            <w:tcW w:w="2695" w:type="dxa"/>
            <w:vMerge w:val="restart"/>
            <w:tcBorders>
              <w:top w:val="single" w:sz="4" w:space="0" w:color="auto"/>
            </w:tcBorders>
            <w:vAlign w:val="center"/>
          </w:tcPr>
          <w:p w14:paraId="7AAB709C" w14:textId="41ACAD81" w:rsidR="009F2548" w:rsidRPr="00535C29" w:rsidRDefault="009F2548" w:rsidP="004E08F9">
            <w:pPr>
              <w:spacing w:line="276" w:lineRule="auto"/>
              <w:jc w:val="center"/>
              <w:rPr>
                <w:b/>
                <w:sz w:val="20"/>
                <w:szCs w:val="20"/>
              </w:rPr>
            </w:pPr>
            <w:r w:rsidRPr="00535C29">
              <w:rPr>
                <w:b/>
                <w:sz w:val="20"/>
                <w:szCs w:val="20"/>
              </w:rPr>
              <w:t>Competency</w:t>
            </w:r>
          </w:p>
        </w:tc>
        <w:tc>
          <w:tcPr>
            <w:tcW w:w="7295" w:type="dxa"/>
            <w:tcBorders>
              <w:top w:val="single" w:sz="4" w:space="0" w:color="auto"/>
            </w:tcBorders>
            <w:vAlign w:val="center"/>
          </w:tcPr>
          <w:p w14:paraId="1E0BFEBE" w14:textId="7F601CE3" w:rsidR="009F2548" w:rsidRPr="0070348F" w:rsidRDefault="009F2548" w:rsidP="0083061A">
            <w:pPr>
              <w:spacing w:before="0" w:beforeAutospacing="0" w:after="0" w:afterAutospacing="0" w:line="276" w:lineRule="auto"/>
              <w:ind w:left="360"/>
              <w:rPr>
                <w:sz w:val="20"/>
                <w:szCs w:val="20"/>
              </w:rPr>
            </w:pPr>
            <w:r w:rsidRPr="0070348F">
              <w:rPr>
                <w:sz w:val="20"/>
                <w:szCs w:val="20"/>
              </w:rPr>
              <w:t>Health worker competency after e.g. 0.5</w:t>
            </w:r>
            <w:r w:rsidR="00E01414">
              <w:rPr>
                <w:sz w:val="20"/>
                <w:szCs w:val="20"/>
              </w:rPr>
              <w:t>-1</w:t>
            </w:r>
            <w:r w:rsidRPr="0070348F">
              <w:rPr>
                <w:sz w:val="20"/>
                <w:szCs w:val="20"/>
              </w:rPr>
              <w:t xml:space="preserve"> days training based on standard checklist </w:t>
            </w:r>
          </w:p>
        </w:tc>
        <w:tc>
          <w:tcPr>
            <w:tcW w:w="958" w:type="dxa"/>
            <w:tcBorders>
              <w:top w:val="single" w:sz="4" w:space="0" w:color="auto"/>
            </w:tcBorders>
            <w:vAlign w:val="center"/>
          </w:tcPr>
          <w:p w14:paraId="4D38926B" w14:textId="3AF366E3" w:rsidR="009F2548" w:rsidRPr="0070348F" w:rsidRDefault="00D00BC1" w:rsidP="004E08F9">
            <w:pPr>
              <w:spacing w:line="276" w:lineRule="auto"/>
              <w:jc w:val="center"/>
              <w:rPr>
                <w:sz w:val="20"/>
                <w:szCs w:val="20"/>
              </w:rPr>
            </w:pPr>
            <w:r>
              <w:rPr>
                <w:sz w:val="20"/>
                <w:szCs w:val="20"/>
              </w:rPr>
              <w:t>Y</w:t>
            </w:r>
          </w:p>
        </w:tc>
        <w:tc>
          <w:tcPr>
            <w:tcW w:w="929" w:type="dxa"/>
            <w:tcBorders>
              <w:top w:val="single" w:sz="4" w:space="0" w:color="auto"/>
            </w:tcBorders>
            <w:vAlign w:val="center"/>
          </w:tcPr>
          <w:p w14:paraId="0E55F315" w14:textId="26BEF8D2" w:rsidR="009F2548" w:rsidRPr="0070348F" w:rsidRDefault="00D00BC1" w:rsidP="004E08F9">
            <w:pPr>
              <w:spacing w:line="276" w:lineRule="auto"/>
              <w:jc w:val="center"/>
              <w:rPr>
                <w:sz w:val="20"/>
                <w:szCs w:val="20"/>
              </w:rPr>
            </w:pPr>
            <w:r>
              <w:rPr>
                <w:sz w:val="20"/>
                <w:szCs w:val="20"/>
              </w:rPr>
              <w:t>Y</w:t>
            </w:r>
          </w:p>
        </w:tc>
        <w:tc>
          <w:tcPr>
            <w:tcW w:w="1075" w:type="dxa"/>
            <w:tcBorders>
              <w:top w:val="single" w:sz="4" w:space="0" w:color="auto"/>
            </w:tcBorders>
            <w:vAlign w:val="center"/>
          </w:tcPr>
          <w:p w14:paraId="125B28CD" w14:textId="075C486A" w:rsidR="009F2548" w:rsidRPr="0070348F" w:rsidRDefault="00D00BC1" w:rsidP="004E08F9">
            <w:pPr>
              <w:spacing w:line="276" w:lineRule="auto"/>
              <w:jc w:val="center"/>
              <w:rPr>
                <w:sz w:val="20"/>
                <w:szCs w:val="20"/>
              </w:rPr>
            </w:pPr>
            <w:r>
              <w:rPr>
                <w:sz w:val="20"/>
                <w:szCs w:val="20"/>
              </w:rPr>
              <w:t>Y</w:t>
            </w:r>
          </w:p>
        </w:tc>
      </w:tr>
      <w:tr w:rsidR="009F2548" w:rsidRPr="0070348F" w14:paraId="665337A8" w14:textId="77777777" w:rsidTr="00ED5E78">
        <w:tc>
          <w:tcPr>
            <w:tcW w:w="2695" w:type="dxa"/>
            <w:vMerge/>
            <w:vAlign w:val="center"/>
          </w:tcPr>
          <w:p w14:paraId="6ACD77A1" w14:textId="77777777" w:rsidR="009F2548" w:rsidRPr="0070348F" w:rsidRDefault="009F2548" w:rsidP="004E08F9">
            <w:pPr>
              <w:spacing w:line="276" w:lineRule="auto"/>
              <w:jc w:val="center"/>
              <w:rPr>
                <w:sz w:val="20"/>
                <w:szCs w:val="20"/>
              </w:rPr>
            </w:pPr>
          </w:p>
        </w:tc>
        <w:tc>
          <w:tcPr>
            <w:tcW w:w="7295" w:type="dxa"/>
            <w:vAlign w:val="center"/>
          </w:tcPr>
          <w:p w14:paraId="677348E2" w14:textId="4EE3F9AA" w:rsidR="009F2548" w:rsidRPr="0070348F" w:rsidRDefault="009F2548" w:rsidP="0083061A">
            <w:pPr>
              <w:spacing w:before="0" w:beforeAutospacing="0" w:after="0" w:afterAutospacing="0" w:line="276" w:lineRule="auto"/>
              <w:ind w:left="360"/>
              <w:rPr>
                <w:sz w:val="20"/>
                <w:szCs w:val="20"/>
              </w:rPr>
            </w:pPr>
            <w:r w:rsidRPr="0070348F">
              <w:rPr>
                <w:sz w:val="20"/>
                <w:szCs w:val="20"/>
              </w:rPr>
              <w:t>Health worke</w:t>
            </w:r>
            <w:r w:rsidR="00E01414">
              <w:rPr>
                <w:sz w:val="20"/>
                <w:szCs w:val="20"/>
              </w:rPr>
              <w:t>r</w:t>
            </w:r>
            <w:r w:rsidRPr="0070348F">
              <w:rPr>
                <w:sz w:val="20"/>
                <w:szCs w:val="20"/>
              </w:rPr>
              <w:t xml:space="preserve"> competency based on standard </w:t>
            </w:r>
            <w:r w:rsidR="00704ED9" w:rsidRPr="0070348F">
              <w:rPr>
                <w:sz w:val="20"/>
                <w:szCs w:val="20"/>
              </w:rPr>
              <w:t>checklist after</w:t>
            </w:r>
            <w:r w:rsidRPr="0070348F">
              <w:rPr>
                <w:sz w:val="20"/>
                <w:szCs w:val="20"/>
              </w:rPr>
              <w:t xml:space="preserve"> 3 months (paired results).</w:t>
            </w:r>
          </w:p>
        </w:tc>
        <w:tc>
          <w:tcPr>
            <w:tcW w:w="958" w:type="dxa"/>
            <w:vAlign w:val="center"/>
          </w:tcPr>
          <w:p w14:paraId="4CBFE76F" w14:textId="67D7F115" w:rsidR="009F2548" w:rsidRPr="0070348F" w:rsidRDefault="00D00BC1" w:rsidP="004E08F9">
            <w:pPr>
              <w:spacing w:line="276" w:lineRule="auto"/>
              <w:jc w:val="center"/>
              <w:rPr>
                <w:sz w:val="20"/>
                <w:szCs w:val="20"/>
              </w:rPr>
            </w:pPr>
            <w:r>
              <w:rPr>
                <w:sz w:val="20"/>
                <w:szCs w:val="20"/>
              </w:rPr>
              <w:t>Y</w:t>
            </w:r>
          </w:p>
        </w:tc>
        <w:tc>
          <w:tcPr>
            <w:tcW w:w="929" w:type="dxa"/>
            <w:vAlign w:val="center"/>
          </w:tcPr>
          <w:p w14:paraId="791E6549" w14:textId="120BC02B" w:rsidR="009F2548" w:rsidRPr="0070348F" w:rsidRDefault="00D00BC1" w:rsidP="004E08F9">
            <w:pPr>
              <w:spacing w:line="276" w:lineRule="auto"/>
              <w:jc w:val="center"/>
              <w:rPr>
                <w:sz w:val="20"/>
                <w:szCs w:val="20"/>
              </w:rPr>
            </w:pPr>
            <w:r>
              <w:rPr>
                <w:sz w:val="20"/>
                <w:szCs w:val="20"/>
              </w:rPr>
              <w:t>Y</w:t>
            </w:r>
          </w:p>
        </w:tc>
        <w:tc>
          <w:tcPr>
            <w:tcW w:w="1075" w:type="dxa"/>
            <w:vAlign w:val="center"/>
          </w:tcPr>
          <w:p w14:paraId="1E20AB2A" w14:textId="66F31B13" w:rsidR="009F2548" w:rsidRPr="0070348F" w:rsidRDefault="00D00BC1" w:rsidP="004E08F9">
            <w:pPr>
              <w:spacing w:line="276" w:lineRule="auto"/>
              <w:jc w:val="center"/>
              <w:rPr>
                <w:sz w:val="20"/>
                <w:szCs w:val="20"/>
              </w:rPr>
            </w:pPr>
            <w:r>
              <w:rPr>
                <w:sz w:val="20"/>
                <w:szCs w:val="20"/>
              </w:rPr>
              <w:t>Y</w:t>
            </w:r>
          </w:p>
        </w:tc>
      </w:tr>
      <w:tr w:rsidR="004E08F9" w:rsidRPr="0070348F" w14:paraId="33536CA6" w14:textId="77777777" w:rsidTr="00ED5E78">
        <w:tc>
          <w:tcPr>
            <w:tcW w:w="9990" w:type="dxa"/>
            <w:gridSpan w:val="2"/>
            <w:shd w:val="clear" w:color="auto" w:fill="0D0D0D" w:themeFill="text1" w:themeFillTint="F2"/>
            <w:vAlign w:val="center"/>
          </w:tcPr>
          <w:p w14:paraId="2A2221ED" w14:textId="4632DF8F" w:rsidR="004E08F9" w:rsidRPr="0070348F" w:rsidRDefault="004E08F9" w:rsidP="004E08F9">
            <w:pPr>
              <w:spacing w:line="276" w:lineRule="auto"/>
              <w:jc w:val="center"/>
              <w:rPr>
                <w:b/>
                <w:sz w:val="20"/>
                <w:szCs w:val="20"/>
              </w:rPr>
            </w:pPr>
            <w:r w:rsidRPr="0070348F">
              <w:rPr>
                <w:b/>
                <w:sz w:val="20"/>
                <w:szCs w:val="20"/>
              </w:rPr>
              <w:t>Acceptability</w:t>
            </w:r>
          </w:p>
        </w:tc>
        <w:tc>
          <w:tcPr>
            <w:tcW w:w="958" w:type="dxa"/>
            <w:shd w:val="clear" w:color="auto" w:fill="0D0D0D" w:themeFill="text1" w:themeFillTint="F2"/>
            <w:vAlign w:val="center"/>
          </w:tcPr>
          <w:p w14:paraId="7A7C4D12" w14:textId="26AC9737" w:rsidR="004E08F9" w:rsidRPr="0070348F" w:rsidRDefault="004E08F9" w:rsidP="004E08F9">
            <w:pPr>
              <w:spacing w:line="276" w:lineRule="auto"/>
              <w:jc w:val="center"/>
              <w:rPr>
                <w:b/>
                <w:sz w:val="20"/>
                <w:szCs w:val="20"/>
              </w:rPr>
            </w:pPr>
            <w:r w:rsidRPr="0070348F">
              <w:rPr>
                <w:b/>
                <w:sz w:val="20"/>
                <w:szCs w:val="20"/>
              </w:rPr>
              <w:t>Scenario 1</w:t>
            </w:r>
          </w:p>
        </w:tc>
        <w:tc>
          <w:tcPr>
            <w:tcW w:w="929" w:type="dxa"/>
            <w:shd w:val="clear" w:color="auto" w:fill="0D0D0D" w:themeFill="text1" w:themeFillTint="F2"/>
            <w:vAlign w:val="center"/>
          </w:tcPr>
          <w:p w14:paraId="0DA5B2CA" w14:textId="4631E75B" w:rsidR="004E08F9" w:rsidRPr="0070348F" w:rsidRDefault="004E08F9" w:rsidP="004E08F9">
            <w:pPr>
              <w:spacing w:line="276" w:lineRule="auto"/>
              <w:jc w:val="center"/>
              <w:rPr>
                <w:b/>
                <w:sz w:val="20"/>
                <w:szCs w:val="20"/>
              </w:rPr>
            </w:pPr>
            <w:r w:rsidRPr="0070348F">
              <w:rPr>
                <w:b/>
                <w:sz w:val="20"/>
                <w:szCs w:val="20"/>
              </w:rPr>
              <w:t>Scenario 2</w:t>
            </w:r>
          </w:p>
        </w:tc>
        <w:tc>
          <w:tcPr>
            <w:tcW w:w="1075" w:type="dxa"/>
            <w:shd w:val="clear" w:color="auto" w:fill="0D0D0D" w:themeFill="text1" w:themeFillTint="F2"/>
            <w:vAlign w:val="center"/>
          </w:tcPr>
          <w:p w14:paraId="28C89D9E" w14:textId="038567C0" w:rsidR="004E08F9" w:rsidRPr="0070348F" w:rsidRDefault="004E08F9" w:rsidP="004E08F9">
            <w:pPr>
              <w:spacing w:line="276" w:lineRule="auto"/>
              <w:jc w:val="center"/>
              <w:rPr>
                <w:b/>
                <w:sz w:val="20"/>
                <w:szCs w:val="20"/>
              </w:rPr>
            </w:pPr>
            <w:r w:rsidRPr="0070348F">
              <w:rPr>
                <w:b/>
                <w:sz w:val="20"/>
                <w:szCs w:val="20"/>
              </w:rPr>
              <w:t>Scenario 3</w:t>
            </w:r>
          </w:p>
        </w:tc>
      </w:tr>
      <w:tr w:rsidR="009F2548" w:rsidRPr="0070348F" w14:paraId="175A1AE8" w14:textId="77777777" w:rsidTr="00ED5E78">
        <w:tc>
          <w:tcPr>
            <w:tcW w:w="2695" w:type="dxa"/>
            <w:vMerge w:val="restart"/>
            <w:shd w:val="clear" w:color="auto" w:fill="D9D9D9" w:themeFill="background1" w:themeFillShade="D9"/>
            <w:vAlign w:val="center"/>
          </w:tcPr>
          <w:p w14:paraId="68AB3A94" w14:textId="69A91099" w:rsidR="009F2548" w:rsidRPr="00535C29" w:rsidRDefault="007A2CFA" w:rsidP="004E08F9">
            <w:pPr>
              <w:spacing w:line="276" w:lineRule="auto"/>
              <w:jc w:val="center"/>
              <w:rPr>
                <w:b/>
                <w:sz w:val="20"/>
                <w:szCs w:val="20"/>
              </w:rPr>
            </w:pPr>
            <w:r>
              <w:rPr>
                <w:b/>
                <w:sz w:val="20"/>
                <w:szCs w:val="20"/>
              </w:rPr>
              <w:t>Adherence</w:t>
            </w:r>
          </w:p>
        </w:tc>
        <w:tc>
          <w:tcPr>
            <w:tcW w:w="7295" w:type="dxa"/>
            <w:shd w:val="clear" w:color="auto" w:fill="D9D9D9" w:themeFill="background1" w:themeFillShade="D9"/>
            <w:vAlign w:val="center"/>
          </w:tcPr>
          <w:p w14:paraId="0BF33628" w14:textId="16318E73" w:rsidR="009F2548" w:rsidRPr="0070348F" w:rsidRDefault="009F2548" w:rsidP="0083061A">
            <w:pPr>
              <w:spacing w:before="0" w:beforeAutospacing="0" w:after="0" w:afterAutospacing="0" w:line="276" w:lineRule="auto"/>
              <w:ind w:left="360"/>
              <w:rPr>
                <w:sz w:val="20"/>
                <w:szCs w:val="20"/>
              </w:rPr>
            </w:pPr>
            <w:r w:rsidRPr="0070348F">
              <w:rPr>
                <w:sz w:val="20"/>
                <w:szCs w:val="20"/>
              </w:rPr>
              <w:t>Proportion of tests done on patients</w:t>
            </w:r>
            <w:r w:rsidR="00F55D50">
              <w:rPr>
                <w:sz w:val="20"/>
                <w:szCs w:val="20"/>
              </w:rPr>
              <w:t xml:space="preserve"> or surveillance participants</w:t>
            </w:r>
            <w:r w:rsidRPr="0070348F">
              <w:rPr>
                <w:sz w:val="20"/>
                <w:szCs w:val="20"/>
              </w:rPr>
              <w:t xml:space="preserve"> that meet recommended suspect case definitions or other criteria defined by the MOH </w:t>
            </w:r>
          </w:p>
        </w:tc>
        <w:tc>
          <w:tcPr>
            <w:tcW w:w="958" w:type="dxa"/>
            <w:shd w:val="clear" w:color="auto" w:fill="D9D9D9" w:themeFill="background1" w:themeFillShade="D9"/>
            <w:vAlign w:val="center"/>
          </w:tcPr>
          <w:p w14:paraId="0C714FB6" w14:textId="7CED0F86" w:rsidR="009F2548" w:rsidRPr="0070348F" w:rsidRDefault="00603615" w:rsidP="004E08F9">
            <w:pPr>
              <w:spacing w:line="276" w:lineRule="auto"/>
              <w:jc w:val="center"/>
              <w:rPr>
                <w:sz w:val="20"/>
                <w:szCs w:val="20"/>
              </w:rPr>
            </w:pPr>
            <w:r>
              <w:rPr>
                <w:sz w:val="20"/>
                <w:szCs w:val="20"/>
              </w:rPr>
              <w:t>Y</w:t>
            </w:r>
          </w:p>
        </w:tc>
        <w:tc>
          <w:tcPr>
            <w:tcW w:w="929" w:type="dxa"/>
            <w:shd w:val="clear" w:color="auto" w:fill="D9D9D9" w:themeFill="background1" w:themeFillShade="D9"/>
            <w:vAlign w:val="center"/>
          </w:tcPr>
          <w:p w14:paraId="720BAEEA" w14:textId="2D798064" w:rsidR="009F2548" w:rsidRPr="0070348F" w:rsidRDefault="00603615" w:rsidP="004E08F9">
            <w:pPr>
              <w:spacing w:line="276" w:lineRule="auto"/>
              <w:jc w:val="center"/>
              <w:rPr>
                <w:sz w:val="20"/>
                <w:szCs w:val="20"/>
              </w:rPr>
            </w:pPr>
            <w:r>
              <w:rPr>
                <w:sz w:val="20"/>
                <w:szCs w:val="20"/>
              </w:rPr>
              <w:t>Y</w:t>
            </w:r>
          </w:p>
        </w:tc>
        <w:tc>
          <w:tcPr>
            <w:tcW w:w="1075" w:type="dxa"/>
            <w:shd w:val="clear" w:color="auto" w:fill="D9D9D9" w:themeFill="background1" w:themeFillShade="D9"/>
            <w:vAlign w:val="center"/>
          </w:tcPr>
          <w:p w14:paraId="454230E2" w14:textId="293F47C8" w:rsidR="009F2548" w:rsidRPr="0070348F" w:rsidRDefault="00603615" w:rsidP="004E08F9">
            <w:pPr>
              <w:spacing w:line="276" w:lineRule="auto"/>
              <w:jc w:val="center"/>
              <w:rPr>
                <w:sz w:val="20"/>
                <w:szCs w:val="20"/>
              </w:rPr>
            </w:pPr>
            <w:r>
              <w:rPr>
                <w:sz w:val="20"/>
                <w:szCs w:val="20"/>
              </w:rPr>
              <w:t>Y</w:t>
            </w:r>
          </w:p>
        </w:tc>
      </w:tr>
      <w:tr w:rsidR="009F2548" w:rsidRPr="0070348F" w14:paraId="4F7BA252" w14:textId="77777777" w:rsidTr="00ED5E78">
        <w:tc>
          <w:tcPr>
            <w:tcW w:w="2695" w:type="dxa"/>
            <w:vMerge/>
            <w:shd w:val="clear" w:color="auto" w:fill="D9D9D9" w:themeFill="background1" w:themeFillShade="D9"/>
            <w:vAlign w:val="center"/>
          </w:tcPr>
          <w:p w14:paraId="01D4B1C2" w14:textId="77777777" w:rsidR="009F2548" w:rsidRPr="0070348F" w:rsidRDefault="009F2548" w:rsidP="004E08F9">
            <w:pPr>
              <w:spacing w:line="276" w:lineRule="auto"/>
              <w:jc w:val="center"/>
              <w:rPr>
                <w:sz w:val="20"/>
                <w:szCs w:val="20"/>
              </w:rPr>
            </w:pPr>
          </w:p>
        </w:tc>
        <w:tc>
          <w:tcPr>
            <w:tcW w:w="7295" w:type="dxa"/>
            <w:shd w:val="clear" w:color="auto" w:fill="D9D9D9" w:themeFill="background1" w:themeFillShade="D9"/>
            <w:vAlign w:val="center"/>
          </w:tcPr>
          <w:p w14:paraId="57B40384" w14:textId="0CB34265" w:rsidR="009F2548" w:rsidRPr="0070348F" w:rsidRDefault="009F2548" w:rsidP="0083061A">
            <w:pPr>
              <w:spacing w:before="0" w:beforeAutospacing="0" w:after="0" w:afterAutospacing="0" w:line="276" w:lineRule="auto"/>
              <w:ind w:left="360"/>
              <w:rPr>
                <w:sz w:val="20"/>
                <w:szCs w:val="20"/>
              </w:rPr>
            </w:pPr>
            <w:r w:rsidRPr="0070348F">
              <w:rPr>
                <w:sz w:val="20"/>
                <w:szCs w:val="20"/>
              </w:rPr>
              <w:t>Proportion of tests done on patients</w:t>
            </w:r>
            <w:r w:rsidR="00F55D50">
              <w:rPr>
                <w:sz w:val="20"/>
                <w:szCs w:val="20"/>
              </w:rPr>
              <w:t xml:space="preserve"> or surveillance participants</w:t>
            </w:r>
            <w:r w:rsidRPr="0070348F">
              <w:rPr>
                <w:sz w:val="20"/>
                <w:szCs w:val="20"/>
              </w:rPr>
              <w:t xml:space="preserve"> that do not meet recommended suspect case definitions or other criteria defined by the MOH </w:t>
            </w:r>
          </w:p>
        </w:tc>
        <w:tc>
          <w:tcPr>
            <w:tcW w:w="958" w:type="dxa"/>
            <w:shd w:val="clear" w:color="auto" w:fill="D9D9D9" w:themeFill="background1" w:themeFillShade="D9"/>
            <w:vAlign w:val="center"/>
          </w:tcPr>
          <w:p w14:paraId="2FF7C6F5" w14:textId="5B2B7AE0" w:rsidR="009F2548" w:rsidRPr="0070348F" w:rsidRDefault="000B1AA5" w:rsidP="004E08F9">
            <w:pPr>
              <w:spacing w:line="276" w:lineRule="auto"/>
              <w:jc w:val="center"/>
              <w:rPr>
                <w:sz w:val="20"/>
                <w:szCs w:val="20"/>
              </w:rPr>
            </w:pPr>
            <w:r>
              <w:rPr>
                <w:sz w:val="20"/>
                <w:szCs w:val="20"/>
              </w:rPr>
              <w:t>Y</w:t>
            </w:r>
          </w:p>
        </w:tc>
        <w:tc>
          <w:tcPr>
            <w:tcW w:w="929" w:type="dxa"/>
            <w:shd w:val="clear" w:color="auto" w:fill="D9D9D9" w:themeFill="background1" w:themeFillShade="D9"/>
            <w:vAlign w:val="center"/>
          </w:tcPr>
          <w:p w14:paraId="4F9873FA" w14:textId="2E15C4C8" w:rsidR="009F2548" w:rsidRPr="0070348F" w:rsidRDefault="000B1AA5" w:rsidP="004E08F9">
            <w:pPr>
              <w:spacing w:line="276" w:lineRule="auto"/>
              <w:jc w:val="center"/>
              <w:rPr>
                <w:sz w:val="20"/>
                <w:szCs w:val="20"/>
              </w:rPr>
            </w:pPr>
            <w:r>
              <w:rPr>
                <w:sz w:val="20"/>
                <w:szCs w:val="20"/>
              </w:rPr>
              <w:t>Y</w:t>
            </w:r>
          </w:p>
        </w:tc>
        <w:tc>
          <w:tcPr>
            <w:tcW w:w="1075" w:type="dxa"/>
            <w:shd w:val="clear" w:color="auto" w:fill="D9D9D9" w:themeFill="background1" w:themeFillShade="D9"/>
            <w:vAlign w:val="center"/>
          </w:tcPr>
          <w:p w14:paraId="26A628E5" w14:textId="142B0B98" w:rsidR="009F2548" w:rsidRPr="0070348F" w:rsidRDefault="000B1AA5" w:rsidP="004E08F9">
            <w:pPr>
              <w:spacing w:line="276" w:lineRule="auto"/>
              <w:jc w:val="center"/>
              <w:rPr>
                <w:sz w:val="20"/>
                <w:szCs w:val="20"/>
              </w:rPr>
            </w:pPr>
            <w:r>
              <w:rPr>
                <w:sz w:val="20"/>
                <w:szCs w:val="20"/>
              </w:rPr>
              <w:t>Y</w:t>
            </w:r>
          </w:p>
        </w:tc>
      </w:tr>
      <w:tr w:rsidR="009F2548" w:rsidRPr="0070348F" w14:paraId="2E583ADD" w14:textId="77777777" w:rsidTr="00ED5E78">
        <w:tc>
          <w:tcPr>
            <w:tcW w:w="2695" w:type="dxa"/>
            <w:vMerge/>
            <w:vAlign w:val="center"/>
          </w:tcPr>
          <w:p w14:paraId="25763874" w14:textId="77777777" w:rsidR="009F2548" w:rsidRPr="0070348F" w:rsidRDefault="009F2548" w:rsidP="004E08F9">
            <w:pPr>
              <w:spacing w:line="276" w:lineRule="auto"/>
              <w:jc w:val="center"/>
              <w:rPr>
                <w:sz w:val="20"/>
                <w:szCs w:val="20"/>
              </w:rPr>
            </w:pPr>
          </w:p>
        </w:tc>
        <w:tc>
          <w:tcPr>
            <w:tcW w:w="7295" w:type="dxa"/>
            <w:shd w:val="clear" w:color="auto" w:fill="D9D9D9" w:themeFill="background1" w:themeFillShade="D9"/>
            <w:vAlign w:val="center"/>
          </w:tcPr>
          <w:p w14:paraId="43607A6E" w14:textId="02AA23F2" w:rsidR="009F2548" w:rsidRPr="0070348F" w:rsidRDefault="009F2548" w:rsidP="0083061A">
            <w:pPr>
              <w:spacing w:before="0" w:beforeAutospacing="0" w:after="0" w:afterAutospacing="0" w:line="276" w:lineRule="auto"/>
              <w:ind w:left="360"/>
              <w:rPr>
                <w:sz w:val="20"/>
                <w:szCs w:val="20"/>
              </w:rPr>
            </w:pPr>
            <w:r w:rsidRPr="0070348F">
              <w:rPr>
                <w:sz w:val="20"/>
                <w:szCs w:val="20"/>
              </w:rPr>
              <w:t xml:space="preserve">Proportion of </w:t>
            </w:r>
            <w:r w:rsidR="00983684">
              <w:rPr>
                <w:sz w:val="20"/>
                <w:szCs w:val="20"/>
              </w:rPr>
              <w:t xml:space="preserve">negative </w:t>
            </w:r>
            <w:r w:rsidR="00956672">
              <w:rPr>
                <w:sz w:val="20"/>
                <w:szCs w:val="20"/>
              </w:rPr>
              <w:t>test results for which health workers followed the recommended protocol for case management</w:t>
            </w:r>
            <w:r w:rsidRPr="0070348F">
              <w:rPr>
                <w:rStyle w:val="FootnoteReference"/>
                <w:sz w:val="20"/>
                <w:szCs w:val="20"/>
              </w:rPr>
              <w:footnoteReference w:id="4"/>
            </w:r>
            <w:r w:rsidRPr="0070348F">
              <w:rPr>
                <w:sz w:val="20"/>
                <w:szCs w:val="20"/>
              </w:rPr>
              <w:t xml:space="preserve"> </w:t>
            </w:r>
          </w:p>
        </w:tc>
        <w:tc>
          <w:tcPr>
            <w:tcW w:w="958" w:type="dxa"/>
            <w:shd w:val="clear" w:color="auto" w:fill="D9D9D9" w:themeFill="background1" w:themeFillShade="D9"/>
            <w:vAlign w:val="center"/>
          </w:tcPr>
          <w:p w14:paraId="6745A1F4" w14:textId="65188048" w:rsidR="009F2548" w:rsidRPr="0070348F" w:rsidRDefault="00DB5173" w:rsidP="004E08F9">
            <w:pPr>
              <w:spacing w:line="276" w:lineRule="auto"/>
              <w:jc w:val="center"/>
              <w:rPr>
                <w:sz w:val="20"/>
                <w:szCs w:val="20"/>
              </w:rPr>
            </w:pPr>
            <w:r>
              <w:rPr>
                <w:sz w:val="20"/>
                <w:szCs w:val="20"/>
              </w:rPr>
              <w:t>Y</w:t>
            </w:r>
          </w:p>
        </w:tc>
        <w:tc>
          <w:tcPr>
            <w:tcW w:w="929" w:type="dxa"/>
            <w:shd w:val="clear" w:color="auto" w:fill="D9D9D9" w:themeFill="background1" w:themeFillShade="D9"/>
            <w:vAlign w:val="center"/>
          </w:tcPr>
          <w:p w14:paraId="7562FF3B" w14:textId="6F72145F" w:rsidR="009F2548" w:rsidRPr="0070348F" w:rsidRDefault="00DB5173" w:rsidP="004E08F9">
            <w:pPr>
              <w:spacing w:line="276" w:lineRule="auto"/>
              <w:jc w:val="center"/>
              <w:rPr>
                <w:sz w:val="20"/>
                <w:szCs w:val="20"/>
              </w:rPr>
            </w:pPr>
            <w:r>
              <w:rPr>
                <w:sz w:val="20"/>
                <w:szCs w:val="20"/>
              </w:rPr>
              <w:t>Y</w:t>
            </w:r>
          </w:p>
        </w:tc>
        <w:tc>
          <w:tcPr>
            <w:tcW w:w="1075" w:type="dxa"/>
            <w:shd w:val="clear" w:color="auto" w:fill="D9D9D9" w:themeFill="background1" w:themeFillShade="D9"/>
            <w:vAlign w:val="center"/>
          </w:tcPr>
          <w:p w14:paraId="71E6625B" w14:textId="77D5EE5E" w:rsidR="009F2548" w:rsidRPr="0070348F" w:rsidRDefault="009F2548" w:rsidP="004E08F9">
            <w:pPr>
              <w:spacing w:line="276" w:lineRule="auto"/>
              <w:jc w:val="center"/>
              <w:rPr>
                <w:sz w:val="20"/>
                <w:szCs w:val="20"/>
              </w:rPr>
            </w:pPr>
          </w:p>
        </w:tc>
      </w:tr>
      <w:tr w:rsidR="009F2548" w:rsidRPr="0070348F" w14:paraId="1AB69DB9" w14:textId="77777777" w:rsidTr="00ED5E78">
        <w:tc>
          <w:tcPr>
            <w:tcW w:w="2695" w:type="dxa"/>
            <w:vMerge/>
            <w:tcBorders>
              <w:bottom w:val="single" w:sz="4" w:space="0" w:color="auto"/>
            </w:tcBorders>
            <w:vAlign w:val="center"/>
          </w:tcPr>
          <w:p w14:paraId="2E28A195" w14:textId="77777777" w:rsidR="009F2548" w:rsidRPr="0070348F" w:rsidRDefault="009F2548" w:rsidP="004E08F9">
            <w:pPr>
              <w:spacing w:line="276" w:lineRule="auto"/>
              <w:jc w:val="center"/>
              <w:rPr>
                <w:sz w:val="20"/>
                <w:szCs w:val="20"/>
              </w:rPr>
            </w:pPr>
          </w:p>
        </w:tc>
        <w:tc>
          <w:tcPr>
            <w:tcW w:w="7295" w:type="dxa"/>
            <w:tcBorders>
              <w:bottom w:val="single" w:sz="4" w:space="0" w:color="auto"/>
            </w:tcBorders>
            <w:shd w:val="clear" w:color="auto" w:fill="D9D9D9" w:themeFill="background1" w:themeFillShade="D9"/>
            <w:vAlign w:val="center"/>
          </w:tcPr>
          <w:p w14:paraId="67CB92EA" w14:textId="10F1BF37" w:rsidR="009F2548" w:rsidRPr="0070348F" w:rsidRDefault="009F2548" w:rsidP="0083061A">
            <w:pPr>
              <w:spacing w:before="0" w:beforeAutospacing="0" w:after="0" w:afterAutospacing="0" w:line="276" w:lineRule="auto"/>
              <w:ind w:left="360"/>
              <w:rPr>
                <w:sz w:val="20"/>
                <w:szCs w:val="20"/>
              </w:rPr>
            </w:pPr>
            <w:r w:rsidRPr="0070348F">
              <w:rPr>
                <w:sz w:val="20"/>
                <w:szCs w:val="20"/>
              </w:rPr>
              <w:t xml:space="preserve">Proportion of positive </w:t>
            </w:r>
            <w:r w:rsidR="009F6483">
              <w:rPr>
                <w:sz w:val="20"/>
                <w:szCs w:val="20"/>
              </w:rPr>
              <w:t xml:space="preserve">test </w:t>
            </w:r>
            <w:r w:rsidRPr="0070348F">
              <w:rPr>
                <w:sz w:val="20"/>
                <w:szCs w:val="20"/>
              </w:rPr>
              <w:t xml:space="preserve">results </w:t>
            </w:r>
            <w:r w:rsidR="009F6483">
              <w:rPr>
                <w:sz w:val="20"/>
                <w:szCs w:val="20"/>
              </w:rPr>
              <w:t>for which health workers followed the recommended protocol for case management</w:t>
            </w:r>
            <w:r w:rsidR="009F6483" w:rsidRPr="0070348F">
              <w:rPr>
                <w:rStyle w:val="FootnoteReference"/>
                <w:sz w:val="20"/>
                <w:szCs w:val="20"/>
              </w:rPr>
              <w:footnoteReference w:id="5"/>
            </w:r>
          </w:p>
        </w:tc>
        <w:tc>
          <w:tcPr>
            <w:tcW w:w="958" w:type="dxa"/>
            <w:tcBorders>
              <w:bottom w:val="single" w:sz="4" w:space="0" w:color="auto"/>
            </w:tcBorders>
            <w:shd w:val="clear" w:color="auto" w:fill="D9D9D9" w:themeFill="background1" w:themeFillShade="D9"/>
            <w:vAlign w:val="center"/>
          </w:tcPr>
          <w:p w14:paraId="07D00748" w14:textId="206DEAB8" w:rsidR="009F2548" w:rsidRPr="0070348F" w:rsidRDefault="00DB5173" w:rsidP="004E08F9">
            <w:pPr>
              <w:spacing w:line="276" w:lineRule="auto"/>
              <w:jc w:val="center"/>
              <w:rPr>
                <w:sz w:val="20"/>
                <w:szCs w:val="20"/>
              </w:rPr>
            </w:pPr>
            <w:r>
              <w:rPr>
                <w:sz w:val="20"/>
                <w:szCs w:val="20"/>
              </w:rPr>
              <w:t>Y</w:t>
            </w:r>
          </w:p>
        </w:tc>
        <w:tc>
          <w:tcPr>
            <w:tcW w:w="929" w:type="dxa"/>
            <w:tcBorders>
              <w:bottom w:val="single" w:sz="4" w:space="0" w:color="auto"/>
            </w:tcBorders>
            <w:shd w:val="clear" w:color="auto" w:fill="D9D9D9" w:themeFill="background1" w:themeFillShade="D9"/>
            <w:vAlign w:val="center"/>
          </w:tcPr>
          <w:p w14:paraId="52B41AB0" w14:textId="25E25B51" w:rsidR="009F2548" w:rsidRPr="0070348F" w:rsidRDefault="00DB5173" w:rsidP="004E08F9">
            <w:pPr>
              <w:spacing w:line="276" w:lineRule="auto"/>
              <w:jc w:val="center"/>
              <w:rPr>
                <w:sz w:val="20"/>
                <w:szCs w:val="20"/>
              </w:rPr>
            </w:pPr>
            <w:r>
              <w:rPr>
                <w:sz w:val="20"/>
                <w:szCs w:val="20"/>
              </w:rPr>
              <w:t>Y</w:t>
            </w:r>
          </w:p>
        </w:tc>
        <w:tc>
          <w:tcPr>
            <w:tcW w:w="1075" w:type="dxa"/>
            <w:tcBorders>
              <w:bottom w:val="single" w:sz="4" w:space="0" w:color="auto"/>
            </w:tcBorders>
            <w:shd w:val="clear" w:color="auto" w:fill="D9D9D9" w:themeFill="background1" w:themeFillShade="D9"/>
            <w:vAlign w:val="center"/>
          </w:tcPr>
          <w:p w14:paraId="6270C15B" w14:textId="652671F9" w:rsidR="009F2548" w:rsidRPr="0070348F" w:rsidRDefault="009F2548" w:rsidP="004E08F9">
            <w:pPr>
              <w:spacing w:line="276" w:lineRule="auto"/>
              <w:jc w:val="center"/>
              <w:rPr>
                <w:sz w:val="20"/>
                <w:szCs w:val="20"/>
              </w:rPr>
            </w:pPr>
          </w:p>
        </w:tc>
      </w:tr>
      <w:tr w:rsidR="004E08F9" w:rsidRPr="0070348F" w14:paraId="537CC9D9" w14:textId="77777777" w:rsidTr="00ED5E78">
        <w:tc>
          <w:tcPr>
            <w:tcW w:w="9990" w:type="dxa"/>
            <w:gridSpan w:val="2"/>
            <w:tcBorders>
              <w:top w:val="single" w:sz="4" w:space="0" w:color="auto"/>
            </w:tcBorders>
            <w:shd w:val="clear" w:color="auto" w:fill="0D0D0D" w:themeFill="text1" w:themeFillTint="F2"/>
            <w:vAlign w:val="center"/>
          </w:tcPr>
          <w:p w14:paraId="1DF73CF9" w14:textId="4EF8BE25" w:rsidR="004E08F9" w:rsidRPr="0070348F" w:rsidRDefault="004E08F9" w:rsidP="004E08F9">
            <w:pPr>
              <w:spacing w:line="276" w:lineRule="auto"/>
              <w:jc w:val="center"/>
              <w:rPr>
                <w:b/>
                <w:sz w:val="20"/>
                <w:szCs w:val="20"/>
              </w:rPr>
            </w:pPr>
            <w:r w:rsidRPr="0070348F">
              <w:rPr>
                <w:b/>
                <w:sz w:val="20"/>
                <w:szCs w:val="20"/>
              </w:rPr>
              <w:t>Impact</w:t>
            </w:r>
            <w:r w:rsidRPr="0070348F">
              <w:rPr>
                <w:rStyle w:val="FootnoteReference"/>
                <w:b/>
                <w:sz w:val="20"/>
                <w:szCs w:val="20"/>
              </w:rPr>
              <w:footnoteReference w:id="6"/>
            </w:r>
          </w:p>
        </w:tc>
        <w:tc>
          <w:tcPr>
            <w:tcW w:w="958" w:type="dxa"/>
            <w:tcBorders>
              <w:top w:val="single" w:sz="4" w:space="0" w:color="auto"/>
            </w:tcBorders>
            <w:shd w:val="clear" w:color="auto" w:fill="0D0D0D" w:themeFill="text1" w:themeFillTint="F2"/>
            <w:vAlign w:val="center"/>
          </w:tcPr>
          <w:p w14:paraId="30EAEFEE" w14:textId="45828165" w:rsidR="004E08F9" w:rsidRPr="0070348F" w:rsidRDefault="004E08F9" w:rsidP="004E08F9">
            <w:pPr>
              <w:spacing w:line="276" w:lineRule="auto"/>
              <w:jc w:val="center"/>
              <w:rPr>
                <w:b/>
                <w:sz w:val="20"/>
                <w:szCs w:val="20"/>
              </w:rPr>
            </w:pPr>
            <w:r w:rsidRPr="0070348F">
              <w:rPr>
                <w:b/>
                <w:sz w:val="20"/>
                <w:szCs w:val="20"/>
              </w:rPr>
              <w:t>Scenario 1</w:t>
            </w:r>
          </w:p>
        </w:tc>
        <w:tc>
          <w:tcPr>
            <w:tcW w:w="929" w:type="dxa"/>
            <w:tcBorders>
              <w:top w:val="single" w:sz="4" w:space="0" w:color="auto"/>
            </w:tcBorders>
            <w:shd w:val="clear" w:color="auto" w:fill="0D0D0D" w:themeFill="text1" w:themeFillTint="F2"/>
            <w:vAlign w:val="center"/>
          </w:tcPr>
          <w:p w14:paraId="40033E46" w14:textId="3AAAD509" w:rsidR="004E08F9" w:rsidRPr="0070348F" w:rsidRDefault="004E08F9" w:rsidP="004E08F9">
            <w:pPr>
              <w:spacing w:line="276" w:lineRule="auto"/>
              <w:jc w:val="center"/>
              <w:rPr>
                <w:b/>
                <w:sz w:val="20"/>
                <w:szCs w:val="20"/>
              </w:rPr>
            </w:pPr>
            <w:r w:rsidRPr="0070348F">
              <w:rPr>
                <w:b/>
                <w:sz w:val="20"/>
                <w:szCs w:val="20"/>
              </w:rPr>
              <w:t>Scenario 2</w:t>
            </w:r>
          </w:p>
        </w:tc>
        <w:tc>
          <w:tcPr>
            <w:tcW w:w="1075" w:type="dxa"/>
            <w:tcBorders>
              <w:top w:val="single" w:sz="4" w:space="0" w:color="auto"/>
            </w:tcBorders>
            <w:shd w:val="clear" w:color="auto" w:fill="0D0D0D" w:themeFill="text1" w:themeFillTint="F2"/>
            <w:vAlign w:val="center"/>
          </w:tcPr>
          <w:p w14:paraId="5778E1D7" w14:textId="46BB8FD6" w:rsidR="004E08F9" w:rsidRPr="0070348F" w:rsidRDefault="004E08F9" w:rsidP="004E08F9">
            <w:pPr>
              <w:spacing w:line="276" w:lineRule="auto"/>
              <w:jc w:val="center"/>
              <w:rPr>
                <w:b/>
                <w:sz w:val="20"/>
                <w:szCs w:val="20"/>
              </w:rPr>
            </w:pPr>
            <w:r w:rsidRPr="0070348F">
              <w:rPr>
                <w:b/>
                <w:sz w:val="20"/>
                <w:szCs w:val="20"/>
              </w:rPr>
              <w:t>Scenario 3</w:t>
            </w:r>
          </w:p>
        </w:tc>
      </w:tr>
      <w:tr w:rsidR="00BC462E" w:rsidRPr="0070348F" w14:paraId="3ABE78D6" w14:textId="77777777" w:rsidTr="00ED5E78">
        <w:tc>
          <w:tcPr>
            <w:tcW w:w="2695" w:type="dxa"/>
            <w:vMerge w:val="restart"/>
            <w:shd w:val="clear" w:color="auto" w:fill="auto"/>
            <w:vAlign w:val="center"/>
          </w:tcPr>
          <w:p w14:paraId="299A69E4" w14:textId="37A5A0A9" w:rsidR="00BC462E" w:rsidRPr="00535C29" w:rsidRDefault="00BC462E" w:rsidP="004E08F9">
            <w:pPr>
              <w:spacing w:line="276" w:lineRule="auto"/>
              <w:jc w:val="center"/>
              <w:rPr>
                <w:b/>
                <w:sz w:val="20"/>
                <w:szCs w:val="20"/>
              </w:rPr>
            </w:pPr>
            <w:r w:rsidRPr="00535C29">
              <w:rPr>
                <w:b/>
                <w:sz w:val="20"/>
                <w:szCs w:val="20"/>
              </w:rPr>
              <w:t>Impact on early diagnosis</w:t>
            </w:r>
            <w:r w:rsidRPr="00535C29">
              <w:rPr>
                <w:rStyle w:val="FootnoteReference"/>
                <w:b/>
                <w:sz w:val="20"/>
                <w:szCs w:val="20"/>
              </w:rPr>
              <w:footnoteReference w:id="7"/>
            </w:r>
          </w:p>
        </w:tc>
        <w:tc>
          <w:tcPr>
            <w:tcW w:w="7295" w:type="dxa"/>
            <w:shd w:val="clear" w:color="auto" w:fill="auto"/>
            <w:vAlign w:val="center"/>
          </w:tcPr>
          <w:p w14:paraId="23DD11D8" w14:textId="2CC33DF5" w:rsidR="00BC462E" w:rsidRPr="0070348F" w:rsidRDefault="00BC462E" w:rsidP="0083061A">
            <w:pPr>
              <w:spacing w:before="0" w:beforeAutospacing="0" w:after="0" w:afterAutospacing="0" w:line="276" w:lineRule="auto"/>
              <w:ind w:left="360"/>
              <w:rPr>
                <w:sz w:val="20"/>
                <w:szCs w:val="20"/>
              </w:rPr>
            </w:pPr>
            <w:r w:rsidRPr="0070348F">
              <w:rPr>
                <w:sz w:val="20"/>
                <w:szCs w:val="20"/>
              </w:rPr>
              <w:t xml:space="preserve">Number of suspected cases (meeting MOH definition) seen per day </w:t>
            </w:r>
          </w:p>
        </w:tc>
        <w:tc>
          <w:tcPr>
            <w:tcW w:w="958" w:type="dxa"/>
            <w:shd w:val="clear" w:color="auto" w:fill="auto"/>
            <w:vAlign w:val="center"/>
          </w:tcPr>
          <w:p w14:paraId="73023FEA" w14:textId="6D38CD9A" w:rsidR="00BC462E" w:rsidRPr="0070348F" w:rsidRDefault="00BC462E" w:rsidP="004E08F9">
            <w:pPr>
              <w:spacing w:line="276" w:lineRule="auto"/>
              <w:jc w:val="center"/>
              <w:rPr>
                <w:sz w:val="20"/>
                <w:szCs w:val="20"/>
              </w:rPr>
            </w:pPr>
            <w:r>
              <w:rPr>
                <w:sz w:val="20"/>
                <w:szCs w:val="20"/>
              </w:rPr>
              <w:t>Y</w:t>
            </w:r>
          </w:p>
        </w:tc>
        <w:tc>
          <w:tcPr>
            <w:tcW w:w="929" w:type="dxa"/>
            <w:shd w:val="clear" w:color="auto" w:fill="auto"/>
            <w:vAlign w:val="center"/>
          </w:tcPr>
          <w:p w14:paraId="385AF9E8" w14:textId="373477CB" w:rsidR="00BC462E" w:rsidRPr="0070348F" w:rsidRDefault="00BC462E" w:rsidP="004E08F9">
            <w:pPr>
              <w:spacing w:line="276" w:lineRule="auto"/>
              <w:jc w:val="center"/>
              <w:rPr>
                <w:sz w:val="20"/>
                <w:szCs w:val="20"/>
              </w:rPr>
            </w:pPr>
            <w:r>
              <w:rPr>
                <w:sz w:val="20"/>
                <w:szCs w:val="20"/>
              </w:rPr>
              <w:t>Y</w:t>
            </w:r>
          </w:p>
        </w:tc>
        <w:tc>
          <w:tcPr>
            <w:tcW w:w="1075" w:type="dxa"/>
            <w:shd w:val="clear" w:color="auto" w:fill="auto"/>
            <w:vAlign w:val="center"/>
          </w:tcPr>
          <w:p w14:paraId="1532038A" w14:textId="72E4817B" w:rsidR="00BC462E" w:rsidRPr="0070348F" w:rsidRDefault="00BC462E" w:rsidP="004E08F9">
            <w:pPr>
              <w:spacing w:line="276" w:lineRule="auto"/>
              <w:jc w:val="center"/>
              <w:rPr>
                <w:sz w:val="20"/>
                <w:szCs w:val="20"/>
              </w:rPr>
            </w:pPr>
            <w:r>
              <w:rPr>
                <w:sz w:val="20"/>
                <w:szCs w:val="20"/>
              </w:rPr>
              <w:t>Y</w:t>
            </w:r>
          </w:p>
        </w:tc>
      </w:tr>
      <w:tr w:rsidR="00BC462E" w:rsidRPr="0070348F" w14:paraId="4E47A8EE" w14:textId="77777777" w:rsidTr="00ED5E78">
        <w:tc>
          <w:tcPr>
            <w:tcW w:w="2695" w:type="dxa"/>
            <w:vMerge/>
            <w:shd w:val="clear" w:color="auto" w:fill="auto"/>
            <w:vAlign w:val="center"/>
          </w:tcPr>
          <w:p w14:paraId="7B147E55" w14:textId="77777777" w:rsidR="00BC462E" w:rsidRPr="0070348F" w:rsidRDefault="00BC462E" w:rsidP="004E08F9">
            <w:pPr>
              <w:spacing w:line="276" w:lineRule="auto"/>
              <w:jc w:val="center"/>
              <w:rPr>
                <w:sz w:val="20"/>
                <w:szCs w:val="20"/>
              </w:rPr>
            </w:pPr>
          </w:p>
        </w:tc>
        <w:tc>
          <w:tcPr>
            <w:tcW w:w="7295" w:type="dxa"/>
            <w:shd w:val="clear" w:color="auto" w:fill="auto"/>
            <w:vAlign w:val="center"/>
          </w:tcPr>
          <w:p w14:paraId="5C3F7A2A" w14:textId="7056E831" w:rsidR="00BC462E" w:rsidRPr="0070348F" w:rsidRDefault="00BC462E" w:rsidP="0083061A">
            <w:pPr>
              <w:spacing w:before="0" w:beforeAutospacing="0" w:after="0" w:afterAutospacing="0" w:line="276" w:lineRule="auto"/>
              <w:ind w:left="360"/>
              <w:rPr>
                <w:sz w:val="20"/>
                <w:szCs w:val="20"/>
              </w:rPr>
            </w:pPr>
            <w:r w:rsidRPr="0070348F">
              <w:rPr>
                <w:sz w:val="20"/>
                <w:szCs w:val="20"/>
              </w:rPr>
              <w:t>Number of Ag-RDT for SARS-CoV-2 performed per day</w:t>
            </w:r>
          </w:p>
        </w:tc>
        <w:tc>
          <w:tcPr>
            <w:tcW w:w="958" w:type="dxa"/>
            <w:shd w:val="clear" w:color="auto" w:fill="auto"/>
            <w:vAlign w:val="center"/>
          </w:tcPr>
          <w:p w14:paraId="0A3E7DB2" w14:textId="43484A9D" w:rsidR="00BC462E" w:rsidRPr="0070348F" w:rsidRDefault="00BC462E" w:rsidP="004E08F9">
            <w:pPr>
              <w:spacing w:line="276" w:lineRule="auto"/>
              <w:jc w:val="center"/>
              <w:rPr>
                <w:sz w:val="20"/>
                <w:szCs w:val="20"/>
              </w:rPr>
            </w:pPr>
            <w:r>
              <w:rPr>
                <w:sz w:val="20"/>
                <w:szCs w:val="20"/>
              </w:rPr>
              <w:t>Y</w:t>
            </w:r>
          </w:p>
        </w:tc>
        <w:tc>
          <w:tcPr>
            <w:tcW w:w="929" w:type="dxa"/>
            <w:shd w:val="clear" w:color="auto" w:fill="auto"/>
            <w:vAlign w:val="center"/>
          </w:tcPr>
          <w:p w14:paraId="1A68C060" w14:textId="4763377C" w:rsidR="00BC462E" w:rsidRPr="0070348F" w:rsidRDefault="00BC462E" w:rsidP="004E08F9">
            <w:pPr>
              <w:spacing w:line="276" w:lineRule="auto"/>
              <w:jc w:val="center"/>
              <w:rPr>
                <w:sz w:val="20"/>
                <w:szCs w:val="20"/>
              </w:rPr>
            </w:pPr>
            <w:r>
              <w:rPr>
                <w:sz w:val="20"/>
                <w:szCs w:val="20"/>
              </w:rPr>
              <w:t>Y</w:t>
            </w:r>
          </w:p>
        </w:tc>
        <w:tc>
          <w:tcPr>
            <w:tcW w:w="1075" w:type="dxa"/>
            <w:shd w:val="clear" w:color="auto" w:fill="auto"/>
            <w:vAlign w:val="center"/>
          </w:tcPr>
          <w:p w14:paraId="3FA8EAE2" w14:textId="445470B4" w:rsidR="00BC462E" w:rsidRPr="0070348F" w:rsidRDefault="00BC462E" w:rsidP="004E08F9">
            <w:pPr>
              <w:spacing w:line="276" w:lineRule="auto"/>
              <w:jc w:val="center"/>
              <w:rPr>
                <w:sz w:val="20"/>
                <w:szCs w:val="20"/>
              </w:rPr>
            </w:pPr>
            <w:r>
              <w:rPr>
                <w:sz w:val="20"/>
                <w:szCs w:val="20"/>
              </w:rPr>
              <w:t>Y</w:t>
            </w:r>
          </w:p>
        </w:tc>
      </w:tr>
      <w:tr w:rsidR="00BC462E" w:rsidRPr="0070348F" w14:paraId="38A579CA" w14:textId="77777777" w:rsidTr="00ED5E78">
        <w:tc>
          <w:tcPr>
            <w:tcW w:w="2695" w:type="dxa"/>
            <w:vMerge/>
            <w:shd w:val="clear" w:color="auto" w:fill="auto"/>
            <w:vAlign w:val="center"/>
          </w:tcPr>
          <w:p w14:paraId="1EF3DBA4" w14:textId="77777777" w:rsidR="00BC462E" w:rsidRPr="0070348F" w:rsidRDefault="00BC462E" w:rsidP="004E08F9">
            <w:pPr>
              <w:spacing w:line="276" w:lineRule="auto"/>
              <w:jc w:val="center"/>
              <w:rPr>
                <w:sz w:val="20"/>
                <w:szCs w:val="20"/>
              </w:rPr>
            </w:pPr>
          </w:p>
        </w:tc>
        <w:tc>
          <w:tcPr>
            <w:tcW w:w="7295" w:type="dxa"/>
            <w:shd w:val="clear" w:color="auto" w:fill="auto"/>
            <w:vAlign w:val="center"/>
          </w:tcPr>
          <w:p w14:paraId="0C3DE08C" w14:textId="1461C6B7" w:rsidR="00BC462E" w:rsidRPr="0070348F" w:rsidRDefault="00BC462E" w:rsidP="0083061A">
            <w:pPr>
              <w:spacing w:before="0" w:beforeAutospacing="0" w:after="0" w:afterAutospacing="0" w:line="276" w:lineRule="auto"/>
              <w:ind w:left="360"/>
              <w:rPr>
                <w:sz w:val="20"/>
                <w:szCs w:val="20"/>
              </w:rPr>
            </w:pPr>
            <w:r w:rsidRPr="0070348F">
              <w:rPr>
                <w:sz w:val="20"/>
                <w:szCs w:val="20"/>
              </w:rPr>
              <w:t xml:space="preserve">Number of NAAT for SARS-CoV-2 requested per day </w:t>
            </w:r>
          </w:p>
        </w:tc>
        <w:tc>
          <w:tcPr>
            <w:tcW w:w="958" w:type="dxa"/>
            <w:shd w:val="clear" w:color="auto" w:fill="auto"/>
            <w:vAlign w:val="center"/>
          </w:tcPr>
          <w:p w14:paraId="3CDC16A7" w14:textId="76748F5D" w:rsidR="00BC462E" w:rsidRPr="0070348F" w:rsidRDefault="00BC462E" w:rsidP="004E08F9">
            <w:pPr>
              <w:spacing w:line="276" w:lineRule="auto"/>
              <w:jc w:val="center"/>
              <w:rPr>
                <w:sz w:val="20"/>
                <w:szCs w:val="20"/>
              </w:rPr>
            </w:pPr>
            <w:r>
              <w:rPr>
                <w:sz w:val="20"/>
                <w:szCs w:val="20"/>
              </w:rPr>
              <w:t>Y</w:t>
            </w:r>
          </w:p>
        </w:tc>
        <w:tc>
          <w:tcPr>
            <w:tcW w:w="929" w:type="dxa"/>
            <w:shd w:val="clear" w:color="auto" w:fill="auto"/>
            <w:vAlign w:val="center"/>
          </w:tcPr>
          <w:p w14:paraId="625DDC8F" w14:textId="30E5A4AD" w:rsidR="00BC462E" w:rsidRPr="0070348F" w:rsidRDefault="00BC462E" w:rsidP="004E08F9">
            <w:pPr>
              <w:spacing w:line="276" w:lineRule="auto"/>
              <w:jc w:val="center"/>
              <w:rPr>
                <w:sz w:val="20"/>
                <w:szCs w:val="20"/>
              </w:rPr>
            </w:pPr>
            <w:r>
              <w:rPr>
                <w:sz w:val="20"/>
                <w:szCs w:val="20"/>
              </w:rPr>
              <w:t>N</w:t>
            </w:r>
          </w:p>
        </w:tc>
        <w:tc>
          <w:tcPr>
            <w:tcW w:w="1075" w:type="dxa"/>
            <w:shd w:val="clear" w:color="auto" w:fill="auto"/>
            <w:vAlign w:val="center"/>
          </w:tcPr>
          <w:p w14:paraId="45E33643" w14:textId="74EB5883" w:rsidR="00BC462E" w:rsidRPr="0070348F" w:rsidRDefault="00BC462E" w:rsidP="004E08F9">
            <w:pPr>
              <w:spacing w:line="276" w:lineRule="auto"/>
              <w:jc w:val="center"/>
              <w:rPr>
                <w:sz w:val="20"/>
                <w:szCs w:val="20"/>
              </w:rPr>
            </w:pPr>
            <w:r>
              <w:rPr>
                <w:sz w:val="20"/>
                <w:szCs w:val="20"/>
              </w:rPr>
              <w:t>Y</w:t>
            </w:r>
          </w:p>
        </w:tc>
      </w:tr>
      <w:tr w:rsidR="00BC462E" w:rsidRPr="0070348F" w14:paraId="5B7C7AC6" w14:textId="77777777" w:rsidTr="00ED5E78">
        <w:tc>
          <w:tcPr>
            <w:tcW w:w="2695" w:type="dxa"/>
            <w:vMerge/>
            <w:shd w:val="clear" w:color="auto" w:fill="auto"/>
            <w:vAlign w:val="center"/>
          </w:tcPr>
          <w:p w14:paraId="2BAB29AC" w14:textId="77777777" w:rsidR="00BC462E" w:rsidRPr="0070348F" w:rsidRDefault="00BC462E" w:rsidP="004E08F9">
            <w:pPr>
              <w:spacing w:line="276" w:lineRule="auto"/>
              <w:jc w:val="center"/>
              <w:rPr>
                <w:sz w:val="20"/>
                <w:szCs w:val="20"/>
              </w:rPr>
            </w:pPr>
          </w:p>
        </w:tc>
        <w:tc>
          <w:tcPr>
            <w:tcW w:w="7295" w:type="dxa"/>
            <w:shd w:val="clear" w:color="auto" w:fill="auto"/>
            <w:vAlign w:val="center"/>
          </w:tcPr>
          <w:p w14:paraId="606A69F9" w14:textId="19A86858" w:rsidR="00BC462E" w:rsidRPr="0070348F" w:rsidRDefault="00BC462E" w:rsidP="0083061A">
            <w:pPr>
              <w:spacing w:before="0" w:beforeAutospacing="0" w:after="0" w:afterAutospacing="0" w:line="276" w:lineRule="auto"/>
              <w:ind w:left="360"/>
              <w:rPr>
                <w:sz w:val="20"/>
                <w:szCs w:val="20"/>
              </w:rPr>
            </w:pPr>
            <w:r w:rsidRPr="0070348F">
              <w:rPr>
                <w:sz w:val="20"/>
                <w:szCs w:val="20"/>
              </w:rPr>
              <w:t>Number of patients</w:t>
            </w:r>
            <w:r w:rsidR="00F55D50">
              <w:rPr>
                <w:sz w:val="20"/>
                <w:szCs w:val="20"/>
              </w:rPr>
              <w:t xml:space="preserve"> or surveillance participants</w:t>
            </w:r>
            <w:r w:rsidRPr="0070348F">
              <w:rPr>
                <w:sz w:val="20"/>
                <w:szCs w:val="20"/>
              </w:rPr>
              <w:t xml:space="preserve"> tested</w:t>
            </w:r>
            <w:r w:rsidR="00CF5000">
              <w:rPr>
                <w:rStyle w:val="FootnoteReference"/>
                <w:sz w:val="20"/>
                <w:szCs w:val="20"/>
              </w:rPr>
              <w:footnoteReference w:id="8"/>
            </w:r>
          </w:p>
        </w:tc>
        <w:tc>
          <w:tcPr>
            <w:tcW w:w="958" w:type="dxa"/>
            <w:shd w:val="clear" w:color="auto" w:fill="auto"/>
            <w:vAlign w:val="center"/>
          </w:tcPr>
          <w:p w14:paraId="6D706207" w14:textId="03AF875D" w:rsidR="00BC462E" w:rsidRPr="0070348F" w:rsidRDefault="00BC462E" w:rsidP="004E08F9">
            <w:pPr>
              <w:spacing w:line="276" w:lineRule="auto"/>
              <w:jc w:val="center"/>
              <w:rPr>
                <w:sz w:val="20"/>
                <w:szCs w:val="20"/>
              </w:rPr>
            </w:pPr>
            <w:r>
              <w:rPr>
                <w:sz w:val="20"/>
                <w:szCs w:val="20"/>
              </w:rPr>
              <w:t>Y</w:t>
            </w:r>
          </w:p>
        </w:tc>
        <w:tc>
          <w:tcPr>
            <w:tcW w:w="929" w:type="dxa"/>
            <w:shd w:val="clear" w:color="auto" w:fill="auto"/>
            <w:vAlign w:val="center"/>
          </w:tcPr>
          <w:p w14:paraId="0B6D87F4" w14:textId="7FE8B24E" w:rsidR="00BC462E" w:rsidRPr="0070348F" w:rsidRDefault="00BC462E" w:rsidP="004E08F9">
            <w:pPr>
              <w:spacing w:line="276" w:lineRule="auto"/>
              <w:jc w:val="center"/>
              <w:rPr>
                <w:sz w:val="20"/>
                <w:szCs w:val="20"/>
              </w:rPr>
            </w:pPr>
            <w:r>
              <w:rPr>
                <w:sz w:val="20"/>
                <w:szCs w:val="20"/>
              </w:rPr>
              <w:t>Y</w:t>
            </w:r>
          </w:p>
        </w:tc>
        <w:tc>
          <w:tcPr>
            <w:tcW w:w="1075" w:type="dxa"/>
            <w:shd w:val="clear" w:color="auto" w:fill="auto"/>
            <w:vAlign w:val="center"/>
          </w:tcPr>
          <w:p w14:paraId="04055437" w14:textId="74B1550F" w:rsidR="00BC462E" w:rsidRPr="0070348F" w:rsidRDefault="00BC462E" w:rsidP="004E08F9">
            <w:pPr>
              <w:spacing w:line="276" w:lineRule="auto"/>
              <w:jc w:val="center"/>
              <w:rPr>
                <w:sz w:val="20"/>
                <w:szCs w:val="20"/>
              </w:rPr>
            </w:pPr>
            <w:r>
              <w:rPr>
                <w:sz w:val="20"/>
                <w:szCs w:val="20"/>
              </w:rPr>
              <w:t>N</w:t>
            </w:r>
          </w:p>
        </w:tc>
      </w:tr>
      <w:tr w:rsidR="00BC462E" w:rsidRPr="0070348F" w14:paraId="7108490A" w14:textId="77777777" w:rsidTr="00ED5E78">
        <w:tc>
          <w:tcPr>
            <w:tcW w:w="2695" w:type="dxa"/>
            <w:vMerge/>
            <w:shd w:val="clear" w:color="auto" w:fill="auto"/>
            <w:vAlign w:val="center"/>
          </w:tcPr>
          <w:p w14:paraId="6C59459A" w14:textId="77777777" w:rsidR="00BC462E" w:rsidRPr="0070348F" w:rsidRDefault="00BC462E" w:rsidP="004E08F9">
            <w:pPr>
              <w:spacing w:line="276" w:lineRule="auto"/>
              <w:jc w:val="center"/>
              <w:rPr>
                <w:sz w:val="20"/>
                <w:szCs w:val="20"/>
              </w:rPr>
            </w:pPr>
          </w:p>
        </w:tc>
        <w:tc>
          <w:tcPr>
            <w:tcW w:w="7295" w:type="dxa"/>
            <w:shd w:val="clear" w:color="auto" w:fill="auto"/>
            <w:vAlign w:val="center"/>
          </w:tcPr>
          <w:p w14:paraId="37D0060E" w14:textId="3E0AC4AE" w:rsidR="00BC462E" w:rsidRPr="0070348F" w:rsidRDefault="00BC462E" w:rsidP="0083061A">
            <w:pPr>
              <w:spacing w:before="0" w:beforeAutospacing="0" w:after="0" w:afterAutospacing="0" w:line="276" w:lineRule="auto"/>
              <w:ind w:left="360"/>
              <w:rPr>
                <w:sz w:val="20"/>
                <w:szCs w:val="20"/>
              </w:rPr>
            </w:pPr>
            <w:r w:rsidRPr="0070348F">
              <w:rPr>
                <w:sz w:val="20"/>
                <w:szCs w:val="20"/>
              </w:rPr>
              <w:t xml:space="preserve">Number of cases detected by Ag-RDT per day </w:t>
            </w:r>
          </w:p>
        </w:tc>
        <w:tc>
          <w:tcPr>
            <w:tcW w:w="958" w:type="dxa"/>
            <w:shd w:val="clear" w:color="auto" w:fill="auto"/>
            <w:vAlign w:val="center"/>
          </w:tcPr>
          <w:p w14:paraId="4285213A" w14:textId="22042C94" w:rsidR="00BC462E" w:rsidRPr="0070348F" w:rsidRDefault="00BC462E" w:rsidP="004E08F9">
            <w:pPr>
              <w:spacing w:line="276" w:lineRule="auto"/>
              <w:jc w:val="center"/>
              <w:rPr>
                <w:sz w:val="20"/>
                <w:szCs w:val="20"/>
              </w:rPr>
            </w:pPr>
            <w:r>
              <w:rPr>
                <w:sz w:val="20"/>
                <w:szCs w:val="20"/>
              </w:rPr>
              <w:t>Y</w:t>
            </w:r>
          </w:p>
        </w:tc>
        <w:tc>
          <w:tcPr>
            <w:tcW w:w="929" w:type="dxa"/>
            <w:shd w:val="clear" w:color="auto" w:fill="auto"/>
            <w:vAlign w:val="center"/>
          </w:tcPr>
          <w:p w14:paraId="08587542" w14:textId="152EE5DC" w:rsidR="00BC462E" w:rsidRPr="0070348F" w:rsidRDefault="00BC462E" w:rsidP="004E08F9">
            <w:pPr>
              <w:spacing w:line="276" w:lineRule="auto"/>
              <w:jc w:val="center"/>
              <w:rPr>
                <w:sz w:val="20"/>
                <w:szCs w:val="20"/>
              </w:rPr>
            </w:pPr>
            <w:r>
              <w:rPr>
                <w:sz w:val="20"/>
                <w:szCs w:val="20"/>
              </w:rPr>
              <w:t>Y</w:t>
            </w:r>
          </w:p>
        </w:tc>
        <w:tc>
          <w:tcPr>
            <w:tcW w:w="1075" w:type="dxa"/>
            <w:shd w:val="clear" w:color="auto" w:fill="auto"/>
            <w:vAlign w:val="center"/>
          </w:tcPr>
          <w:p w14:paraId="44970785" w14:textId="4334F653" w:rsidR="00BC462E" w:rsidRPr="0070348F" w:rsidRDefault="00BC462E" w:rsidP="004E08F9">
            <w:pPr>
              <w:spacing w:line="276" w:lineRule="auto"/>
              <w:jc w:val="center"/>
              <w:rPr>
                <w:sz w:val="20"/>
                <w:szCs w:val="20"/>
              </w:rPr>
            </w:pPr>
            <w:r>
              <w:rPr>
                <w:sz w:val="20"/>
                <w:szCs w:val="20"/>
              </w:rPr>
              <w:t>Y</w:t>
            </w:r>
          </w:p>
        </w:tc>
      </w:tr>
      <w:tr w:rsidR="00BC462E" w:rsidRPr="0070348F" w14:paraId="40E69590" w14:textId="77777777" w:rsidTr="00ED5E78">
        <w:tc>
          <w:tcPr>
            <w:tcW w:w="2695" w:type="dxa"/>
            <w:vMerge/>
            <w:shd w:val="clear" w:color="auto" w:fill="auto"/>
            <w:vAlign w:val="center"/>
          </w:tcPr>
          <w:p w14:paraId="4E237078" w14:textId="77777777" w:rsidR="00BC462E" w:rsidRPr="0070348F" w:rsidRDefault="00BC462E" w:rsidP="004E08F9">
            <w:pPr>
              <w:spacing w:line="276" w:lineRule="auto"/>
              <w:jc w:val="center"/>
              <w:rPr>
                <w:sz w:val="20"/>
                <w:szCs w:val="20"/>
              </w:rPr>
            </w:pPr>
          </w:p>
        </w:tc>
        <w:tc>
          <w:tcPr>
            <w:tcW w:w="7295" w:type="dxa"/>
            <w:shd w:val="clear" w:color="auto" w:fill="auto"/>
            <w:vAlign w:val="center"/>
          </w:tcPr>
          <w:p w14:paraId="409E7C24" w14:textId="249E1A0B" w:rsidR="00BC462E" w:rsidRPr="0070348F" w:rsidRDefault="00BC462E" w:rsidP="0083061A">
            <w:pPr>
              <w:spacing w:before="0" w:beforeAutospacing="0" w:after="0" w:afterAutospacing="0" w:line="276" w:lineRule="auto"/>
              <w:ind w:left="360"/>
              <w:rPr>
                <w:sz w:val="20"/>
                <w:szCs w:val="20"/>
              </w:rPr>
            </w:pPr>
            <w:r w:rsidRPr="0070348F">
              <w:rPr>
                <w:sz w:val="20"/>
                <w:szCs w:val="20"/>
              </w:rPr>
              <w:t xml:space="preserve">Number of cases detected by NAAT per day </w:t>
            </w:r>
          </w:p>
        </w:tc>
        <w:tc>
          <w:tcPr>
            <w:tcW w:w="958" w:type="dxa"/>
            <w:shd w:val="clear" w:color="auto" w:fill="auto"/>
            <w:vAlign w:val="center"/>
          </w:tcPr>
          <w:p w14:paraId="1B0D5509" w14:textId="61DA99FA" w:rsidR="00BC462E" w:rsidRPr="0070348F" w:rsidRDefault="00BC462E" w:rsidP="004E08F9">
            <w:pPr>
              <w:spacing w:line="276" w:lineRule="auto"/>
              <w:jc w:val="center"/>
              <w:rPr>
                <w:sz w:val="20"/>
                <w:szCs w:val="20"/>
              </w:rPr>
            </w:pPr>
            <w:r>
              <w:rPr>
                <w:sz w:val="20"/>
                <w:szCs w:val="20"/>
              </w:rPr>
              <w:t>Y</w:t>
            </w:r>
          </w:p>
        </w:tc>
        <w:tc>
          <w:tcPr>
            <w:tcW w:w="929" w:type="dxa"/>
            <w:shd w:val="clear" w:color="auto" w:fill="auto"/>
            <w:vAlign w:val="center"/>
          </w:tcPr>
          <w:p w14:paraId="6983F995" w14:textId="1A520522" w:rsidR="00BC462E" w:rsidRPr="0070348F" w:rsidRDefault="00BC462E" w:rsidP="004E08F9">
            <w:pPr>
              <w:spacing w:line="276" w:lineRule="auto"/>
              <w:jc w:val="center"/>
              <w:rPr>
                <w:sz w:val="20"/>
                <w:szCs w:val="20"/>
              </w:rPr>
            </w:pPr>
            <w:r>
              <w:rPr>
                <w:sz w:val="20"/>
                <w:szCs w:val="20"/>
              </w:rPr>
              <w:t>N</w:t>
            </w:r>
          </w:p>
        </w:tc>
        <w:tc>
          <w:tcPr>
            <w:tcW w:w="1075" w:type="dxa"/>
            <w:shd w:val="clear" w:color="auto" w:fill="auto"/>
            <w:vAlign w:val="center"/>
          </w:tcPr>
          <w:p w14:paraId="070AB5A1" w14:textId="579B9FC0" w:rsidR="00BC462E" w:rsidRPr="0070348F" w:rsidRDefault="00BC462E" w:rsidP="004E08F9">
            <w:pPr>
              <w:spacing w:line="276" w:lineRule="auto"/>
              <w:jc w:val="center"/>
              <w:rPr>
                <w:sz w:val="20"/>
                <w:szCs w:val="20"/>
              </w:rPr>
            </w:pPr>
            <w:r>
              <w:rPr>
                <w:sz w:val="20"/>
                <w:szCs w:val="20"/>
              </w:rPr>
              <w:t>Y</w:t>
            </w:r>
          </w:p>
        </w:tc>
      </w:tr>
      <w:tr w:rsidR="00BC462E" w:rsidRPr="0070348F" w14:paraId="1E83F49F" w14:textId="77777777" w:rsidTr="00ED5E78">
        <w:tc>
          <w:tcPr>
            <w:tcW w:w="2695" w:type="dxa"/>
            <w:vMerge/>
            <w:shd w:val="clear" w:color="auto" w:fill="auto"/>
            <w:vAlign w:val="center"/>
          </w:tcPr>
          <w:p w14:paraId="6C0D42D4" w14:textId="77777777" w:rsidR="00BC462E" w:rsidRPr="0070348F" w:rsidRDefault="00BC462E" w:rsidP="004E08F9">
            <w:pPr>
              <w:spacing w:line="276" w:lineRule="auto"/>
              <w:jc w:val="center"/>
              <w:rPr>
                <w:sz w:val="20"/>
                <w:szCs w:val="20"/>
              </w:rPr>
            </w:pPr>
          </w:p>
        </w:tc>
        <w:tc>
          <w:tcPr>
            <w:tcW w:w="7295" w:type="dxa"/>
            <w:shd w:val="clear" w:color="auto" w:fill="auto"/>
            <w:vAlign w:val="center"/>
          </w:tcPr>
          <w:p w14:paraId="53C99CE6" w14:textId="0AFE0B12" w:rsidR="00BC462E" w:rsidRPr="0070348F" w:rsidRDefault="00BC462E" w:rsidP="0083061A">
            <w:pPr>
              <w:spacing w:before="0" w:beforeAutospacing="0" w:after="0" w:afterAutospacing="0" w:line="276" w:lineRule="auto"/>
              <w:ind w:left="360"/>
              <w:rPr>
                <w:sz w:val="20"/>
                <w:szCs w:val="20"/>
              </w:rPr>
            </w:pPr>
            <w:r w:rsidRPr="0070348F">
              <w:rPr>
                <w:sz w:val="20"/>
                <w:szCs w:val="20"/>
              </w:rPr>
              <w:t xml:space="preserve">Days since symptom onset prior to testing </w:t>
            </w:r>
          </w:p>
        </w:tc>
        <w:tc>
          <w:tcPr>
            <w:tcW w:w="958" w:type="dxa"/>
            <w:shd w:val="clear" w:color="auto" w:fill="auto"/>
            <w:vAlign w:val="center"/>
          </w:tcPr>
          <w:p w14:paraId="78951452" w14:textId="521923A6" w:rsidR="00BC462E" w:rsidRPr="0070348F" w:rsidRDefault="00BC462E" w:rsidP="004E08F9">
            <w:pPr>
              <w:spacing w:line="276" w:lineRule="auto"/>
              <w:jc w:val="center"/>
              <w:rPr>
                <w:sz w:val="20"/>
                <w:szCs w:val="20"/>
              </w:rPr>
            </w:pPr>
            <w:r>
              <w:rPr>
                <w:sz w:val="20"/>
                <w:szCs w:val="20"/>
              </w:rPr>
              <w:t>Y</w:t>
            </w:r>
          </w:p>
        </w:tc>
        <w:tc>
          <w:tcPr>
            <w:tcW w:w="929" w:type="dxa"/>
            <w:shd w:val="clear" w:color="auto" w:fill="auto"/>
            <w:vAlign w:val="center"/>
          </w:tcPr>
          <w:p w14:paraId="0A3975CB" w14:textId="2979733E" w:rsidR="00BC462E" w:rsidRPr="0070348F" w:rsidRDefault="00BC462E" w:rsidP="004E08F9">
            <w:pPr>
              <w:spacing w:line="276" w:lineRule="auto"/>
              <w:jc w:val="center"/>
              <w:rPr>
                <w:sz w:val="20"/>
                <w:szCs w:val="20"/>
              </w:rPr>
            </w:pPr>
            <w:r>
              <w:rPr>
                <w:sz w:val="20"/>
                <w:szCs w:val="20"/>
              </w:rPr>
              <w:t>Y</w:t>
            </w:r>
          </w:p>
        </w:tc>
        <w:tc>
          <w:tcPr>
            <w:tcW w:w="1075" w:type="dxa"/>
            <w:shd w:val="clear" w:color="auto" w:fill="auto"/>
            <w:vAlign w:val="center"/>
          </w:tcPr>
          <w:p w14:paraId="5968A4B7" w14:textId="3346E67E" w:rsidR="00BC462E" w:rsidRPr="0070348F" w:rsidRDefault="00BC462E" w:rsidP="004E08F9">
            <w:pPr>
              <w:spacing w:line="276" w:lineRule="auto"/>
              <w:jc w:val="center"/>
              <w:rPr>
                <w:sz w:val="20"/>
                <w:szCs w:val="20"/>
              </w:rPr>
            </w:pPr>
            <w:r>
              <w:rPr>
                <w:sz w:val="20"/>
                <w:szCs w:val="20"/>
              </w:rPr>
              <w:t>Y</w:t>
            </w:r>
          </w:p>
        </w:tc>
      </w:tr>
      <w:tr w:rsidR="00BC462E" w:rsidRPr="0070348F" w14:paraId="3799E6C4" w14:textId="77777777" w:rsidTr="00ED5E78">
        <w:tc>
          <w:tcPr>
            <w:tcW w:w="2695" w:type="dxa"/>
            <w:vMerge/>
            <w:shd w:val="clear" w:color="auto" w:fill="auto"/>
            <w:vAlign w:val="center"/>
          </w:tcPr>
          <w:p w14:paraId="5B671EEA" w14:textId="77777777" w:rsidR="00BC462E" w:rsidRPr="0070348F" w:rsidRDefault="00BC462E" w:rsidP="004E08F9">
            <w:pPr>
              <w:spacing w:line="276" w:lineRule="auto"/>
              <w:jc w:val="center"/>
              <w:rPr>
                <w:sz w:val="20"/>
                <w:szCs w:val="20"/>
              </w:rPr>
            </w:pPr>
          </w:p>
        </w:tc>
        <w:tc>
          <w:tcPr>
            <w:tcW w:w="7295" w:type="dxa"/>
            <w:shd w:val="clear" w:color="auto" w:fill="auto"/>
            <w:vAlign w:val="center"/>
          </w:tcPr>
          <w:p w14:paraId="1E19E00F" w14:textId="7F5EE877" w:rsidR="00BC462E" w:rsidRPr="0070348F" w:rsidRDefault="00BC462E" w:rsidP="0083061A">
            <w:pPr>
              <w:spacing w:before="0" w:beforeAutospacing="0" w:after="0" w:afterAutospacing="0" w:line="276" w:lineRule="auto"/>
              <w:ind w:left="360"/>
              <w:rPr>
                <w:sz w:val="20"/>
                <w:szCs w:val="20"/>
              </w:rPr>
            </w:pPr>
            <w:r w:rsidRPr="0070348F">
              <w:rPr>
                <w:sz w:val="20"/>
                <w:szCs w:val="20"/>
              </w:rPr>
              <w:t xml:space="preserve">Turnaround time for results of </w:t>
            </w:r>
            <w:r w:rsidR="00F55D50">
              <w:rPr>
                <w:sz w:val="20"/>
                <w:szCs w:val="20"/>
              </w:rPr>
              <w:t>Ag-</w:t>
            </w:r>
            <w:r w:rsidRPr="0070348F">
              <w:rPr>
                <w:sz w:val="20"/>
                <w:szCs w:val="20"/>
              </w:rPr>
              <w:t xml:space="preserve">RDT </w:t>
            </w:r>
            <w:r w:rsidR="00514676">
              <w:rPr>
                <w:sz w:val="20"/>
                <w:szCs w:val="20"/>
              </w:rPr>
              <w:t>(</w:t>
            </w:r>
            <w:proofErr w:type="spellStart"/>
            <w:r w:rsidR="00514676">
              <w:rPr>
                <w:sz w:val="20"/>
                <w:szCs w:val="20"/>
              </w:rPr>
              <w:t>hrs</w:t>
            </w:r>
            <w:proofErr w:type="spellEnd"/>
            <w:r w:rsidR="00514676">
              <w:rPr>
                <w:sz w:val="20"/>
                <w:szCs w:val="20"/>
              </w:rPr>
              <w:t>)</w:t>
            </w:r>
          </w:p>
        </w:tc>
        <w:tc>
          <w:tcPr>
            <w:tcW w:w="958" w:type="dxa"/>
            <w:shd w:val="clear" w:color="auto" w:fill="auto"/>
            <w:vAlign w:val="center"/>
          </w:tcPr>
          <w:p w14:paraId="61B56C40" w14:textId="420548DD" w:rsidR="00BC462E" w:rsidRPr="0070348F" w:rsidRDefault="00BC462E" w:rsidP="004E08F9">
            <w:pPr>
              <w:spacing w:line="276" w:lineRule="auto"/>
              <w:jc w:val="center"/>
              <w:rPr>
                <w:sz w:val="20"/>
                <w:szCs w:val="20"/>
              </w:rPr>
            </w:pPr>
            <w:r>
              <w:rPr>
                <w:sz w:val="20"/>
                <w:szCs w:val="20"/>
              </w:rPr>
              <w:t>Y</w:t>
            </w:r>
          </w:p>
        </w:tc>
        <w:tc>
          <w:tcPr>
            <w:tcW w:w="929" w:type="dxa"/>
            <w:shd w:val="clear" w:color="auto" w:fill="auto"/>
            <w:vAlign w:val="center"/>
          </w:tcPr>
          <w:p w14:paraId="0806B410" w14:textId="5FC91F00" w:rsidR="00BC462E" w:rsidRPr="0070348F" w:rsidRDefault="00BC462E" w:rsidP="004E08F9">
            <w:pPr>
              <w:spacing w:line="276" w:lineRule="auto"/>
              <w:jc w:val="center"/>
              <w:rPr>
                <w:sz w:val="20"/>
                <w:szCs w:val="20"/>
              </w:rPr>
            </w:pPr>
            <w:r>
              <w:rPr>
                <w:sz w:val="20"/>
                <w:szCs w:val="20"/>
              </w:rPr>
              <w:t>Y</w:t>
            </w:r>
          </w:p>
        </w:tc>
        <w:tc>
          <w:tcPr>
            <w:tcW w:w="1075" w:type="dxa"/>
            <w:shd w:val="clear" w:color="auto" w:fill="auto"/>
            <w:vAlign w:val="center"/>
          </w:tcPr>
          <w:p w14:paraId="04367101" w14:textId="41B71F3D" w:rsidR="00BC462E" w:rsidRPr="0070348F" w:rsidRDefault="00BC462E" w:rsidP="004E08F9">
            <w:pPr>
              <w:spacing w:line="276" w:lineRule="auto"/>
              <w:jc w:val="center"/>
              <w:rPr>
                <w:sz w:val="20"/>
                <w:szCs w:val="20"/>
              </w:rPr>
            </w:pPr>
            <w:r>
              <w:rPr>
                <w:sz w:val="20"/>
                <w:szCs w:val="20"/>
              </w:rPr>
              <w:t>Y</w:t>
            </w:r>
          </w:p>
        </w:tc>
      </w:tr>
      <w:tr w:rsidR="00BC462E" w:rsidRPr="0070348F" w14:paraId="0343C5EC" w14:textId="77777777" w:rsidTr="00ED5E78">
        <w:tc>
          <w:tcPr>
            <w:tcW w:w="2695" w:type="dxa"/>
            <w:vMerge/>
            <w:shd w:val="clear" w:color="auto" w:fill="auto"/>
            <w:vAlign w:val="center"/>
          </w:tcPr>
          <w:p w14:paraId="4860BFB9" w14:textId="77777777" w:rsidR="00BC462E" w:rsidRPr="0070348F" w:rsidRDefault="00BC462E" w:rsidP="004E08F9">
            <w:pPr>
              <w:spacing w:line="276" w:lineRule="auto"/>
              <w:jc w:val="center"/>
              <w:rPr>
                <w:sz w:val="20"/>
                <w:szCs w:val="20"/>
              </w:rPr>
            </w:pPr>
          </w:p>
        </w:tc>
        <w:tc>
          <w:tcPr>
            <w:tcW w:w="7295" w:type="dxa"/>
            <w:shd w:val="clear" w:color="auto" w:fill="auto"/>
            <w:vAlign w:val="center"/>
          </w:tcPr>
          <w:p w14:paraId="42A7FD3D" w14:textId="15EEB2B3" w:rsidR="00BC462E" w:rsidRPr="0070348F" w:rsidRDefault="00BC462E" w:rsidP="0083061A">
            <w:pPr>
              <w:spacing w:before="0" w:beforeAutospacing="0" w:after="0" w:afterAutospacing="0" w:line="276" w:lineRule="auto"/>
              <w:ind w:left="360"/>
              <w:rPr>
                <w:sz w:val="20"/>
                <w:szCs w:val="20"/>
              </w:rPr>
            </w:pPr>
            <w:r w:rsidRPr="0070348F">
              <w:rPr>
                <w:sz w:val="20"/>
                <w:szCs w:val="20"/>
              </w:rPr>
              <w:t xml:space="preserve">Turnaround time for NAAT as </w:t>
            </w:r>
            <w:r w:rsidR="00980637">
              <w:rPr>
                <w:sz w:val="20"/>
                <w:szCs w:val="20"/>
              </w:rPr>
              <w:t>first</w:t>
            </w:r>
            <w:r w:rsidRPr="0070348F">
              <w:rPr>
                <w:sz w:val="20"/>
                <w:szCs w:val="20"/>
              </w:rPr>
              <w:t xml:space="preserve"> line and second line test</w:t>
            </w:r>
            <w:r w:rsidR="00514676">
              <w:rPr>
                <w:sz w:val="20"/>
                <w:szCs w:val="20"/>
              </w:rPr>
              <w:t xml:space="preserve"> (</w:t>
            </w:r>
            <w:proofErr w:type="spellStart"/>
            <w:r w:rsidR="00514676">
              <w:rPr>
                <w:sz w:val="20"/>
                <w:szCs w:val="20"/>
              </w:rPr>
              <w:t>hrs</w:t>
            </w:r>
            <w:proofErr w:type="spellEnd"/>
            <w:r w:rsidR="00514676">
              <w:rPr>
                <w:sz w:val="20"/>
                <w:szCs w:val="20"/>
              </w:rPr>
              <w:t>)</w:t>
            </w:r>
          </w:p>
        </w:tc>
        <w:tc>
          <w:tcPr>
            <w:tcW w:w="958" w:type="dxa"/>
            <w:shd w:val="clear" w:color="auto" w:fill="auto"/>
            <w:vAlign w:val="center"/>
          </w:tcPr>
          <w:p w14:paraId="41AAEF9E" w14:textId="293631A4" w:rsidR="00BC462E" w:rsidRPr="0070348F" w:rsidRDefault="00BC462E" w:rsidP="004E08F9">
            <w:pPr>
              <w:spacing w:line="276" w:lineRule="auto"/>
              <w:jc w:val="center"/>
              <w:rPr>
                <w:sz w:val="20"/>
                <w:szCs w:val="20"/>
              </w:rPr>
            </w:pPr>
            <w:r>
              <w:rPr>
                <w:sz w:val="20"/>
                <w:szCs w:val="20"/>
              </w:rPr>
              <w:t>Y</w:t>
            </w:r>
          </w:p>
        </w:tc>
        <w:tc>
          <w:tcPr>
            <w:tcW w:w="929" w:type="dxa"/>
            <w:shd w:val="clear" w:color="auto" w:fill="auto"/>
            <w:vAlign w:val="center"/>
          </w:tcPr>
          <w:p w14:paraId="55B74DCC" w14:textId="1F1B2930" w:rsidR="00BC462E" w:rsidRPr="0070348F" w:rsidRDefault="00BC462E" w:rsidP="004E08F9">
            <w:pPr>
              <w:spacing w:line="276" w:lineRule="auto"/>
              <w:jc w:val="center"/>
              <w:rPr>
                <w:sz w:val="20"/>
                <w:szCs w:val="20"/>
              </w:rPr>
            </w:pPr>
            <w:r>
              <w:rPr>
                <w:sz w:val="20"/>
                <w:szCs w:val="20"/>
              </w:rPr>
              <w:t>N</w:t>
            </w:r>
          </w:p>
        </w:tc>
        <w:tc>
          <w:tcPr>
            <w:tcW w:w="1075" w:type="dxa"/>
            <w:shd w:val="clear" w:color="auto" w:fill="auto"/>
            <w:vAlign w:val="center"/>
          </w:tcPr>
          <w:p w14:paraId="74307D4C" w14:textId="7007CA49" w:rsidR="00BC462E" w:rsidRPr="0070348F" w:rsidRDefault="00BC462E" w:rsidP="004E08F9">
            <w:pPr>
              <w:spacing w:line="276" w:lineRule="auto"/>
              <w:jc w:val="center"/>
              <w:rPr>
                <w:sz w:val="20"/>
                <w:szCs w:val="20"/>
              </w:rPr>
            </w:pPr>
            <w:r>
              <w:rPr>
                <w:sz w:val="20"/>
                <w:szCs w:val="20"/>
              </w:rPr>
              <w:t>Y</w:t>
            </w:r>
          </w:p>
        </w:tc>
      </w:tr>
      <w:tr w:rsidR="00BC462E" w:rsidRPr="0070348F" w14:paraId="380E6641" w14:textId="77777777" w:rsidTr="00ED5E78">
        <w:tc>
          <w:tcPr>
            <w:tcW w:w="2695" w:type="dxa"/>
            <w:vMerge/>
            <w:shd w:val="clear" w:color="auto" w:fill="auto"/>
            <w:vAlign w:val="center"/>
          </w:tcPr>
          <w:p w14:paraId="723B5F4B" w14:textId="77777777" w:rsidR="00BC462E" w:rsidRPr="0070348F" w:rsidRDefault="00BC462E" w:rsidP="004E08F9">
            <w:pPr>
              <w:spacing w:line="276" w:lineRule="auto"/>
              <w:jc w:val="center"/>
              <w:rPr>
                <w:sz w:val="20"/>
                <w:szCs w:val="20"/>
              </w:rPr>
            </w:pPr>
          </w:p>
        </w:tc>
        <w:tc>
          <w:tcPr>
            <w:tcW w:w="7295" w:type="dxa"/>
            <w:shd w:val="clear" w:color="auto" w:fill="auto"/>
            <w:vAlign w:val="center"/>
          </w:tcPr>
          <w:p w14:paraId="6AC3AB04" w14:textId="38ED7859" w:rsidR="00BC462E" w:rsidRPr="0070348F" w:rsidRDefault="00BC462E" w:rsidP="0083061A">
            <w:pPr>
              <w:spacing w:line="276" w:lineRule="auto"/>
              <w:ind w:left="360"/>
              <w:rPr>
                <w:sz w:val="20"/>
                <w:szCs w:val="20"/>
              </w:rPr>
            </w:pPr>
            <w:r w:rsidRPr="0070348F">
              <w:rPr>
                <w:sz w:val="20"/>
                <w:szCs w:val="20"/>
              </w:rPr>
              <w:t xml:space="preserve">Number of contacts screened </w:t>
            </w:r>
          </w:p>
        </w:tc>
        <w:tc>
          <w:tcPr>
            <w:tcW w:w="958" w:type="dxa"/>
            <w:shd w:val="clear" w:color="auto" w:fill="auto"/>
            <w:vAlign w:val="center"/>
          </w:tcPr>
          <w:p w14:paraId="6F84B282" w14:textId="1D1CDBEF" w:rsidR="00BC462E" w:rsidRPr="0070348F" w:rsidRDefault="00C24D31" w:rsidP="004E08F9">
            <w:pPr>
              <w:spacing w:line="276" w:lineRule="auto"/>
              <w:jc w:val="center"/>
              <w:rPr>
                <w:sz w:val="20"/>
                <w:szCs w:val="20"/>
              </w:rPr>
            </w:pPr>
            <w:r>
              <w:rPr>
                <w:sz w:val="20"/>
                <w:szCs w:val="20"/>
              </w:rPr>
              <w:t>Y</w:t>
            </w:r>
          </w:p>
        </w:tc>
        <w:tc>
          <w:tcPr>
            <w:tcW w:w="929" w:type="dxa"/>
            <w:shd w:val="clear" w:color="auto" w:fill="auto"/>
            <w:vAlign w:val="center"/>
          </w:tcPr>
          <w:p w14:paraId="50C1214F" w14:textId="410B5B97" w:rsidR="00BC462E" w:rsidRPr="0070348F" w:rsidRDefault="00C24D31" w:rsidP="004E08F9">
            <w:pPr>
              <w:spacing w:line="276" w:lineRule="auto"/>
              <w:jc w:val="center"/>
              <w:rPr>
                <w:sz w:val="20"/>
                <w:szCs w:val="20"/>
              </w:rPr>
            </w:pPr>
            <w:r>
              <w:rPr>
                <w:sz w:val="20"/>
                <w:szCs w:val="20"/>
              </w:rPr>
              <w:t>Y</w:t>
            </w:r>
          </w:p>
        </w:tc>
        <w:tc>
          <w:tcPr>
            <w:tcW w:w="1075" w:type="dxa"/>
            <w:shd w:val="clear" w:color="auto" w:fill="auto"/>
            <w:vAlign w:val="center"/>
          </w:tcPr>
          <w:p w14:paraId="1C27A5C0" w14:textId="10716E22" w:rsidR="00BC462E" w:rsidRPr="0070348F" w:rsidRDefault="00BC462E" w:rsidP="004E08F9">
            <w:pPr>
              <w:spacing w:line="276" w:lineRule="auto"/>
              <w:jc w:val="center"/>
              <w:rPr>
                <w:sz w:val="20"/>
                <w:szCs w:val="20"/>
              </w:rPr>
            </w:pPr>
            <w:r>
              <w:rPr>
                <w:sz w:val="20"/>
                <w:szCs w:val="20"/>
              </w:rPr>
              <w:t>Y</w:t>
            </w:r>
          </w:p>
        </w:tc>
      </w:tr>
      <w:tr w:rsidR="00BC462E" w:rsidRPr="0070348F" w14:paraId="65702C65" w14:textId="77777777" w:rsidTr="00ED5E78">
        <w:tc>
          <w:tcPr>
            <w:tcW w:w="2695" w:type="dxa"/>
            <w:vMerge/>
            <w:shd w:val="clear" w:color="auto" w:fill="auto"/>
            <w:vAlign w:val="center"/>
          </w:tcPr>
          <w:p w14:paraId="515CBFB5" w14:textId="77777777" w:rsidR="00BC462E" w:rsidRPr="0070348F" w:rsidRDefault="00BC462E" w:rsidP="00434CD1">
            <w:pPr>
              <w:spacing w:line="276" w:lineRule="auto"/>
              <w:jc w:val="center"/>
              <w:rPr>
                <w:sz w:val="20"/>
                <w:szCs w:val="20"/>
              </w:rPr>
            </w:pPr>
          </w:p>
        </w:tc>
        <w:tc>
          <w:tcPr>
            <w:tcW w:w="7295" w:type="dxa"/>
            <w:shd w:val="clear" w:color="auto" w:fill="auto"/>
            <w:vAlign w:val="center"/>
          </w:tcPr>
          <w:p w14:paraId="6E336E33" w14:textId="77777777" w:rsidR="00BC462E" w:rsidRPr="0070348F" w:rsidRDefault="00BC462E" w:rsidP="00434CD1">
            <w:pPr>
              <w:spacing w:line="276" w:lineRule="auto"/>
              <w:ind w:left="360"/>
              <w:rPr>
                <w:sz w:val="20"/>
                <w:szCs w:val="20"/>
              </w:rPr>
            </w:pPr>
            <w:r w:rsidRPr="0070348F">
              <w:rPr>
                <w:sz w:val="20"/>
                <w:szCs w:val="20"/>
              </w:rPr>
              <w:t xml:space="preserve">Number of contacts with virologic confirmed (RDT or NAAT) disease </w:t>
            </w:r>
          </w:p>
        </w:tc>
        <w:tc>
          <w:tcPr>
            <w:tcW w:w="958" w:type="dxa"/>
            <w:shd w:val="clear" w:color="auto" w:fill="auto"/>
            <w:vAlign w:val="center"/>
          </w:tcPr>
          <w:p w14:paraId="46178680" w14:textId="6A9ACB6A" w:rsidR="00BC462E" w:rsidRPr="0070348F" w:rsidRDefault="00BC462E" w:rsidP="00434CD1">
            <w:pPr>
              <w:spacing w:line="276" w:lineRule="auto"/>
              <w:jc w:val="center"/>
              <w:rPr>
                <w:sz w:val="20"/>
                <w:szCs w:val="20"/>
              </w:rPr>
            </w:pPr>
            <w:r>
              <w:rPr>
                <w:sz w:val="20"/>
                <w:szCs w:val="20"/>
              </w:rPr>
              <w:t>Y</w:t>
            </w:r>
          </w:p>
        </w:tc>
        <w:tc>
          <w:tcPr>
            <w:tcW w:w="929" w:type="dxa"/>
            <w:shd w:val="clear" w:color="auto" w:fill="auto"/>
            <w:vAlign w:val="center"/>
          </w:tcPr>
          <w:p w14:paraId="0F8FAC9A" w14:textId="4F7AA322" w:rsidR="00BC462E" w:rsidRPr="0070348F" w:rsidRDefault="00BC462E" w:rsidP="00434CD1">
            <w:pPr>
              <w:spacing w:line="276" w:lineRule="auto"/>
              <w:jc w:val="center"/>
              <w:rPr>
                <w:sz w:val="20"/>
                <w:szCs w:val="20"/>
              </w:rPr>
            </w:pPr>
            <w:r>
              <w:rPr>
                <w:sz w:val="20"/>
                <w:szCs w:val="20"/>
              </w:rPr>
              <w:t>Y</w:t>
            </w:r>
          </w:p>
        </w:tc>
        <w:tc>
          <w:tcPr>
            <w:tcW w:w="1075" w:type="dxa"/>
            <w:shd w:val="clear" w:color="auto" w:fill="auto"/>
            <w:vAlign w:val="center"/>
          </w:tcPr>
          <w:p w14:paraId="15DD4A18" w14:textId="77777777" w:rsidR="00BC462E" w:rsidRPr="0070348F" w:rsidRDefault="00BC462E" w:rsidP="00434CD1">
            <w:pPr>
              <w:spacing w:line="276" w:lineRule="auto"/>
              <w:jc w:val="center"/>
              <w:rPr>
                <w:sz w:val="20"/>
                <w:szCs w:val="20"/>
              </w:rPr>
            </w:pPr>
            <w:r>
              <w:rPr>
                <w:sz w:val="20"/>
                <w:szCs w:val="20"/>
              </w:rPr>
              <w:t>Y</w:t>
            </w:r>
          </w:p>
        </w:tc>
      </w:tr>
      <w:tr w:rsidR="0070348F" w:rsidRPr="0070348F" w14:paraId="3F83DDCF" w14:textId="77777777" w:rsidTr="00ED5E78">
        <w:tc>
          <w:tcPr>
            <w:tcW w:w="2695" w:type="dxa"/>
            <w:tcBorders>
              <w:top w:val="single" w:sz="4" w:space="0" w:color="auto"/>
            </w:tcBorders>
            <w:shd w:val="clear" w:color="auto" w:fill="D9D9D9" w:themeFill="background1" w:themeFillShade="D9"/>
            <w:vAlign w:val="center"/>
          </w:tcPr>
          <w:p w14:paraId="6E5C5E2E" w14:textId="55331002" w:rsidR="0070348F" w:rsidRPr="00535C29" w:rsidRDefault="0070348F" w:rsidP="004E08F9">
            <w:pPr>
              <w:spacing w:line="276" w:lineRule="auto"/>
              <w:jc w:val="center"/>
              <w:rPr>
                <w:b/>
                <w:sz w:val="20"/>
                <w:szCs w:val="20"/>
              </w:rPr>
            </w:pPr>
            <w:r w:rsidRPr="00535C29">
              <w:rPr>
                <w:b/>
                <w:sz w:val="20"/>
                <w:szCs w:val="20"/>
              </w:rPr>
              <w:t>Impact on quarantine procedures</w:t>
            </w:r>
          </w:p>
        </w:tc>
        <w:tc>
          <w:tcPr>
            <w:tcW w:w="7295" w:type="dxa"/>
            <w:tcBorders>
              <w:top w:val="single" w:sz="4" w:space="0" w:color="auto"/>
            </w:tcBorders>
            <w:shd w:val="clear" w:color="auto" w:fill="D9D9D9" w:themeFill="background1" w:themeFillShade="D9"/>
            <w:vAlign w:val="center"/>
          </w:tcPr>
          <w:p w14:paraId="6895F9D4" w14:textId="58C0EEAD" w:rsidR="0070348F" w:rsidRPr="00951F7A" w:rsidRDefault="0070348F" w:rsidP="00F71704">
            <w:pPr>
              <w:spacing w:before="0" w:beforeAutospacing="0" w:after="0" w:afterAutospacing="0" w:line="276" w:lineRule="auto"/>
              <w:ind w:left="360"/>
              <w:rPr>
                <w:sz w:val="20"/>
              </w:rPr>
            </w:pPr>
            <w:r w:rsidRPr="00951F7A">
              <w:rPr>
                <w:sz w:val="20"/>
              </w:rPr>
              <w:t>Days suspects spent out of isolation potentially transmitting while waiting for a positive PCR result</w:t>
            </w:r>
          </w:p>
        </w:tc>
        <w:tc>
          <w:tcPr>
            <w:tcW w:w="958" w:type="dxa"/>
            <w:tcBorders>
              <w:top w:val="single" w:sz="4" w:space="0" w:color="auto"/>
            </w:tcBorders>
            <w:shd w:val="clear" w:color="auto" w:fill="D9D9D9" w:themeFill="background1" w:themeFillShade="D9"/>
            <w:vAlign w:val="center"/>
          </w:tcPr>
          <w:p w14:paraId="5C9E223D" w14:textId="7FF049B7" w:rsidR="0070348F" w:rsidRPr="0070348F" w:rsidRDefault="000B1AA5" w:rsidP="004E08F9">
            <w:pPr>
              <w:spacing w:line="276" w:lineRule="auto"/>
              <w:jc w:val="center"/>
              <w:rPr>
                <w:sz w:val="20"/>
                <w:szCs w:val="20"/>
              </w:rPr>
            </w:pPr>
            <w:r>
              <w:rPr>
                <w:sz w:val="20"/>
                <w:szCs w:val="20"/>
              </w:rPr>
              <w:t>Y</w:t>
            </w:r>
          </w:p>
        </w:tc>
        <w:tc>
          <w:tcPr>
            <w:tcW w:w="929" w:type="dxa"/>
            <w:tcBorders>
              <w:top w:val="single" w:sz="4" w:space="0" w:color="auto"/>
            </w:tcBorders>
            <w:shd w:val="clear" w:color="auto" w:fill="D9D9D9" w:themeFill="background1" w:themeFillShade="D9"/>
            <w:vAlign w:val="center"/>
          </w:tcPr>
          <w:p w14:paraId="39947167" w14:textId="4048F607" w:rsidR="0070348F" w:rsidRPr="0070348F" w:rsidRDefault="000B1AA5" w:rsidP="004E08F9">
            <w:pPr>
              <w:spacing w:line="276" w:lineRule="auto"/>
              <w:jc w:val="center"/>
              <w:rPr>
                <w:sz w:val="20"/>
                <w:szCs w:val="20"/>
              </w:rPr>
            </w:pPr>
            <w:r>
              <w:rPr>
                <w:sz w:val="20"/>
                <w:szCs w:val="20"/>
              </w:rPr>
              <w:t>Y</w:t>
            </w:r>
          </w:p>
        </w:tc>
        <w:tc>
          <w:tcPr>
            <w:tcW w:w="1075" w:type="dxa"/>
            <w:tcBorders>
              <w:top w:val="single" w:sz="4" w:space="0" w:color="auto"/>
            </w:tcBorders>
            <w:shd w:val="clear" w:color="auto" w:fill="D9D9D9" w:themeFill="background1" w:themeFillShade="D9"/>
            <w:vAlign w:val="center"/>
          </w:tcPr>
          <w:p w14:paraId="0ECF3DD5" w14:textId="4A1350D2" w:rsidR="0070348F" w:rsidRPr="0070348F" w:rsidRDefault="000B1AA5" w:rsidP="004E08F9">
            <w:pPr>
              <w:spacing w:line="276" w:lineRule="auto"/>
              <w:jc w:val="center"/>
              <w:rPr>
                <w:sz w:val="20"/>
                <w:szCs w:val="20"/>
              </w:rPr>
            </w:pPr>
            <w:r>
              <w:rPr>
                <w:sz w:val="20"/>
                <w:szCs w:val="20"/>
              </w:rPr>
              <w:t>Y</w:t>
            </w:r>
          </w:p>
        </w:tc>
      </w:tr>
      <w:tr w:rsidR="0070348F" w:rsidRPr="0070348F" w14:paraId="614DA735" w14:textId="77777777" w:rsidTr="00ED5E78">
        <w:tc>
          <w:tcPr>
            <w:tcW w:w="2695" w:type="dxa"/>
            <w:shd w:val="clear" w:color="auto" w:fill="D9D9D9" w:themeFill="background1" w:themeFillShade="D9"/>
            <w:vAlign w:val="center"/>
          </w:tcPr>
          <w:p w14:paraId="4B1B108B" w14:textId="77777777" w:rsidR="0070348F" w:rsidRPr="0070348F" w:rsidRDefault="0070348F" w:rsidP="004E08F9">
            <w:pPr>
              <w:spacing w:line="276" w:lineRule="auto"/>
              <w:jc w:val="center"/>
              <w:rPr>
                <w:sz w:val="20"/>
                <w:szCs w:val="20"/>
              </w:rPr>
            </w:pPr>
          </w:p>
        </w:tc>
        <w:tc>
          <w:tcPr>
            <w:tcW w:w="7295" w:type="dxa"/>
            <w:shd w:val="clear" w:color="auto" w:fill="D9D9D9" w:themeFill="background1" w:themeFillShade="D9"/>
            <w:vAlign w:val="center"/>
          </w:tcPr>
          <w:p w14:paraId="68567C29" w14:textId="2633CC30" w:rsidR="0070348F" w:rsidRPr="00951F7A" w:rsidRDefault="0070348F" w:rsidP="0070348F">
            <w:pPr>
              <w:spacing w:before="0" w:beforeAutospacing="0" w:after="0" w:afterAutospacing="0" w:line="276" w:lineRule="auto"/>
              <w:ind w:left="360"/>
              <w:rPr>
                <w:sz w:val="20"/>
              </w:rPr>
            </w:pPr>
            <w:r w:rsidRPr="00951F7A">
              <w:rPr>
                <w:sz w:val="20"/>
              </w:rPr>
              <w:t>Days suspects spent in unrequired isolation waiting for a negative PCR result</w:t>
            </w:r>
          </w:p>
        </w:tc>
        <w:tc>
          <w:tcPr>
            <w:tcW w:w="958" w:type="dxa"/>
            <w:shd w:val="clear" w:color="auto" w:fill="D9D9D9" w:themeFill="background1" w:themeFillShade="D9"/>
            <w:vAlign w:val="center"/>
          </w:tcPr>
          <w:p w14:paraId="58E61EAA" w14:textId="62105FCE" w:rsidR="0070348F" w:rsidRPr="0070348F" w:rsidRDefault="000B1AA5" w:rsidP="004E08F9">
            <w:pPr>
              <w:spacing w:line="276" w:lineRule="auto"/>
              <w:jc w:val="center"/>
              <w:rPr>
                <w:sz w:val="20"/>
                <w:szCs w:val="20"/>
              </w:rPr>
            </w:pPr>
            <w:r>
              <w:rPr>
                <w:sz w:val="20"/>
                <w:szCs w:val="20"/>
              </w:rPr>
              <w:t>Y</w:t>
            </w:r>
          </w:p>
        </w:tc>
        <w:tc>
          <w:tcPr>
            <w:tcW w:w="929" w:type="dxa"/>
            <w:shd w:val="clear" w:color="auto" w:fill="D9D9D9" w:themeFill="background1" w:themeFillShade="D9"/>
            <w:vAlign w:val="center"/>
          </w:tcPr>
          <w:p w14:paraId="0F333D92" w14:textId="7DA5CF53" w:rsidR="0070348F" w:rsidRPr="0070348F" w:rsidRDefault="000B1AA5" w:rsidP="004E08F9">
            <w:pPr>
              <w:spacing w:line="276" w:lineRule="auto"/>
              <w:jc w:val="center"/>
              <w:rPr>
                <w:sz w:val="20"/>
                <w:szCs w:val="20"/>
              </w:rPr>
            </w:pPr>
            <w:r>
              <w:rPr>
                <w:sz w:val="20"/>
                <w:szCs w:val="20"/>
              </w:rPr>
              <w:t>Y</w:t>
            </w:r>
          </w:p>
        </w:tc>
        <w:tc>
          <w:tcPr>
            <w:tcW w:w="1075" w:type="dxa"/>
            <w:shd w:val="clear" w:color="auto" w:fill="D9D9D9" w:themeFill="background1" w:themeFillShade="D9"/>
            <w:vAlign w:val="center"/>
          </w:tcPr>
          <w:p w14:paraId="3BCDCD66" w14:textId="5D0F9292" w:rsidR="0070348F" w:rsidRPr="0070348F" w:rsidRDefault="000B1AA5" w:rsidP="004E08F9">
            <w:pPr>
              <w:spacing w:line="276" w:lineRule="auto"/>
              <w:jc w:val="center"/>
              <w:rPr>
                <w:sz w:val="20"/>
                <w:szCs w:val="20"/>
              </w:rPr>
            </w:pPr>
            <w:r>
              <w:rPr>
                <w:sz w:val="20"/>
                <w:szCs w:val="20"/>
              </w:rPr>
              <w:t>Y</w:t>
            </w:r>
          </w:p>
        </w:tc>
      </w:tr>
      <w:tr w:rsidR="0070348F" w:rsidRPr="0070348F" w14:paraId="08278360" w14:textId="77777777" w:rsidTr="00ED5E78">
        <w:tc>
          <w:tcPr>
            <w:tcW w:w="2695" w:type="dxa"/>
            <w:shd w:val="clear" w:color="auto" w:fill="D9D9D9" w:themeFill="background1" w:themeFillShade="D9"/>
            <w:vAlign w:val="center"/>
          </w:tcPr>
          <w:p w14:paraId="63EE8C80" w14:textId="77777777" w:rsidR="0070348F" w:rsidRPr="0070348F" w:rsidRDefault="0070348F" w:rsidP="004E08F9">
            <w:pPr>
              <w:spacing w:line="276" w:lineRule="auto"/>
              <w:jc w:val="center"/>
              <w:rPr>
                <w:sz w:val="20"/>
                <w:szCs w:val="20"/>
              </w:rPr>
            </w:pPr>
          </w:p>
        </w:tc>
        <w:tc>
          <w:tcPr>
            <w:tcW w:w="7295" w:type="dxa"/>
            <w:shd w:val="clear" w:color="auto" w:fill="D9D9D9" w:themeFill="background1" w:themeFillShade="D9"/>
            <w:vAlign w:val="center"/>
          </w:tcPr>
          <w:p w14:paraId="519101B6" w14:textId="014A2CD6" w:rsidR="0070348F" w:rsidRPr="00951F7A" w:rsidRDefault="0070348F" w:rsidP="0070348F">
            <w:pPr>
              <w:spacing w:before="0" w:beforeAutospacing="0" w:after="0" w:afterAutospacing="0" w:line="276" w:lineRule="auto"/>
              <w:ind w:left="360"/>
              <w:rPr>
                <w:sz w:val="20"/>
              </w:rPr>
            </w:pPr>
            <w:r w:rsidRPr="00951F7A">
              <w:rPr>
                <w:sz w:val="20"/>
              </w:rPr>
              <w:t xml:space="preserve">Days close contacts of suspects spent </w:t>
            </w:r>
            <w:r w:rsidR="00DA186C">
              <w:rPr>
                <w:sz w:val="20"/>
              </w:rPr>
              <w:t xml:space="preserve">in </w:t>
            </w:r>
            <w:r w:rsidRPr="00951F7A">
              <w:rPr>
                <w:sz w:val="20"/>
              </w:rPr>
              <w:t>unnecessary quarantine</w:t>
            </w:r>
          </w:p>
        </w:tc>
        <w:tc>
          <w:tcPr>
            <w:tcW w:w="958" w:type="dxa"/>
            <w:shd w:val="clear" w:color="auto" w:fill="D9D9D9" w:themeFill="background1" w:themeFillShade="D9"/>
            <w:vAlign w:val="center"/>
          </w:tcPr>
          <w:p w14:paraId="42FB7C95" w14:textId="293841AC" w:rsidR="0070348F" w:rsidRPr="0070348F" w:rsidRDefault="000B1AA5" w:rsidP="004E08F9">
            <w:pPr>
              <w:spacing w:line="276" w:lineRule="auto"/>
              <w:jc w:val="center"/>
              <w:rPr>
                <w:sz w:val="20"/>
                <w:szCs w:val="20"/>
              </w:rPr>
            </w:pPr>
            <w:r>
              <w:rPr>
                <w:sz w:val="20"/>
                <w:szCs w:val="20"/>
              </w:rPr>
              <w:t>Y</w:t>
            </w:r>
          </w:p>
        </w:tc>
        <w:tc>
          <w:tcPr>
            <w:tcW w:w="929" w:type="dxa"/>
            <w:shd w:val="clear" w:color="auto" w:fill="D9D9D9" w:themeFill="background1" w:themeFillShade="D9"/>
            <w:vAlign w:val="center"/>
          </w:tcPr>
          <w:p w14:paraId="44E73553" w14:textId="66559E46" w:rsidR="0070348F" w:rsidRPr="0070348F" w:rsidRDefault="000B1AA5" w:rsidP="004E08F9">
            <w:pPr>
              <w:spacing w:line="276" w:lineRule="auto"/>
              <w:jc w:val="center"/>
              <w:rPr>
                <w:sz w:val="20"/>
                <w:szCs w:val="20"/>
              </w:rPr>
            </w:pPr>
            <w:r>
              <w:rPr>
                <w:sz w:val="20"/>
                <w:szCs w:val="20"/>
              </w:rPr>
              <w:t>Y</w:t>
            </w:r>
          </w:p>
        </w:tc>
        <w:tc>
          <w:tcPr>
            <w:tcW w:w="1075" w:type="dxa"/>
            <w:shd w:val="clear" w:color="auto" w:fill="D9D9D9" w:themeFill="background1" w:themeFillShade="D9"/>
            <w:vAlign w:val="center"/>
          </w:tcPr>
          <w:p w14:paraId="74F578C8" w14:textId="3976C8C6" w:rsidR="0070348F" w:rsidRPr="0070348F" w:rsidRDefault="000B1AA5" w:rsidP="004E08F9">
            <w:pPr>
              <w:spacing w:line="276" w:lineRule="auto"/>
              <w:jc w:val="center"/>
              <w:rPr>
                <w:sz w:val="20"/>
                <w:szCs w:val="20"/>
              </w:rPr>
            </w:pPr>
            <w:r>
              <w:rPr>
                <w:sz w:val="20"/>
                <w:szCs w:val="20"/>
              </w:rPr>
              <w:t>Y</w:t>
            </w:r>
          </w:p>
        </w:tc>
      </w:tr>
      <w:tr w:rsidR="0070348F" w:rsidRPr="0070348F" w14:paraId="58261D21" w14:textId="77777777" w:rsidTr="00ED5E78">
        <w:tc>
          <w:tcPr>
            <w:tcW w:w="2695" w:type="dxa"/>
            <w:tcBorders>
              <w:bottom w:val="single" w:sz="4" w:space="0" w:color="auto"/>
            </w:tcBorders>
            <w:shd w:val="clear" w:color="auto" w:fill="D9D9D9" w:themeFill="background1" w:themeFillShade="D9"/>
            <w:vAlign w:val="center"/>
          </w:tcPr>
          <w:p w14:paraId="299C81AA" w14:textId="77777777" w:rsidR="0070348F" w:rsidRPr="0070348F" w:rsidRDefault="0070348F" w:rsidP="004E08F9">
            <w:pPr>
              <w:spacing w:line="276" w:lineRule="auto"/>
              <w:jc w:val="center"/>
              <w:rPr>
                <w:sz w:val="20"/>
                <w:szCs w:val="20"/>
              </w:rPr>
            </w:pPr>
          </w:p>
        </w:tc>
        <w:tc>
          <w:tcPr>
            <w:tcW w:w="7295" w:type="dxa"/>
            <w:tcBorders>
              <w:bottom w:val="single" w:sz="4" w:space="0" w:color="auto"/>
            </w:tcBorders>
            <w:shd w:val="clear" w:color="auto" w:fill="D9D9D9" w:themeFill="background1" w:themeFillShade="D9"/>
            <w:vAlign w:val="center"/>
          </w:tcPr>
          <w:p w14:paraId="74273085" w14:textId="50A95D1D" w:rsidR="0070348F" w:rsidRPr="00951F7A" w:rsidRDefault="0070348F" w:rsidP="0070348F">
            <w:pPr>
              <w:spacing w:before="0" w:beforeAutospacing="0" w:after="0" w:afterAutospacing="0" w:line="276" w:lineRule="auto"/>
              <w:ind w:left="360"/>
              <w:rPr>
                <w:sz w:val="20"/>
              </w:rPr>
            </w:pPr>
            <w:r w:rsidRPr="00951F7A">
              <w:rPr>
                <w:sz w:val="20"/>
              </w:rPr>
              <w:t xml:space="preserve">Time to return to work </w:t>
            </w:r>
            <w:r w:rsidR="00DF6433">
              <w:rPr>
                <w:sz w:val="20"/>
              </w:rPr>
              <w:t xml:space="preserve">or school </w:t>
            </w:r>
            <w:r w:rsidRPr="00951F7A">
              <w:rPr>
                <w:sz w:val="20"/>
              </w:rPr>
              <w:t>compared to routine</w:t>
            </w:r>
            <w:r w:rsidR="0047612B">
              <w:rPr>
                <w:sz w:val="20"/>
              </w:rPr>
              <w:t xml:space="preserve"> for suspects</w:t>
            </w:r>
          </w:p>
        </w:tc>
        <w:tc>
          <w:tcPr>
            <w:tcW w:w="958" w:type="dxa"/>
            <w:tcBorders>
              <w:bottom w:val="single" w:sz="4" w:space="0" w:color="auto"/>
            </w:tcBorders>
            <w:shd w:val="clear" w:color="auto" w:fill="D9D9D9" w:themeFill="background1" w:themeFillShade="D9"/>
            <w:vAlign w:val="center"/>
          </w:tcPr>
          <w:p w14:paraId="1E7D4F63" w14:textId="6E3C232C" w:rsidR="0070348F" w:rsidRPr="0070348F" w:rsidRDefault="000B1AA5" w:rsidP="004E08F9">
            <w:pPr>
              <w:spacing w:line="276" w:lineRule="auto"/>
              <w:jc w:val="center"/>
              <w:rPr>
                <w:sz w:val="20"/>
                <w:szCs w:val="20"/>
              </w:rPr>
            </w:pPr>
            <w:r>
              <w:rPr>
                <w:sz w:val="20"/>
                <w:szCs w:val="20"/>
              </w:rPr>
              <w:t>Y</w:t>
            </w:r>
          </w:p>
        </w:tc>
        <w:tc>
          <w:tcPr>
            <w:tcW w:w="929" w:type="dxa"/>
            <w:tcBorders>
              <w:bottom w:val="single" w:sz="4" w:space="0" w:color="auto"/>
            </w:tcBorders>
            <w:shd w:val="clear" w:color="auto" w:fill="D9D9D9" w:themeFill="background1" w:themeFillShade="D9"/>
            <w:vAlign w:val="center"/>
          </w:tcPr>
          <w:p w14:paraId="485B4030" w14:textId="141E37F6" w:rsidR="0070348F" w:rsidRPr="0070348F" w:rsidRDefault="000B1AA5" w:rsidP="004E08F9">
            <w:pPr>
              <w:spacing w:line="276" w:lineRule="auto"/>
              <w:jc w:val="center"/>
              <w:rPr>
                <w:sz w:val="20"/>
                <w:szCs w:val="20"/>
              </w:rPr>
            </w:pPr>
            <w:r>
              <w:rPr>
                <w:sz w:val="20"/>
                <w:szCs w:val="20"/>
              </w:rPr>
              <w:t>Y</w:t>
            </w:r>
          </w:p>
        </w:tc>
        <w:tc>
          <w:tcPr>
            <w:tcW w:w="1075" w:type="dxa"/>
            <w:tcBorders>
              <w:bottom w:val="single" w:sz="4" w:space="0" w:color="auto"/>
            </w:tcBorders>
            <w:shd w:val="clear" w:color="auto" w:fill="D9D9D9" w:themeFill="background1" w:themeFillShade="D9"/>
            <w:vAlign w:val="center"/>
          </w:tcPr>
          <w:p w14:paraId="6FBA4641" w14:textId="1D0136B0" w:rsidR="0070348F" w:rsidRPr="0070348F" w:rsidRDefault="000B1AA5" w:rsidP="004E08F9">
            <w:pPr>
              <w:spacing w:line="276" w:lineRule="auto"/>
              <w:jc w:val="center"/>
              <w:rPr>
                <w:sz w:val="20"/>
                <w:szCs w:val="20"/>
              </w:rPr>
            </w:pPr>
            <w:r>
              <w:rPr>
                <w:sz w:val="20"/>
                <w:szCs w:val="20"/>
              </w:rPr>
              <w:t>Y</w:t>
            </w:r>
          </w:p>
        </w:tc>
      </w:tr>
      <w:tr w:rsidR="0047612B" w:rsidRPr="0070348F" w14:paraId="32FC99D6" w14:textId="77777777" w:rsidTr="00ED5E78">
        <w:tc>
          <w:tcPr>
            <w:tcW w:w="2695" w:type="dxa"/>
            <w:tcBorders>
              <w:bottom w:val="single" w:sz="4" w:space="0" w:color="auto"/>
            </w:tcBorders>
            <w:shd w:val="clear" w:color="auto" w:fill="D9D9D9" w:themeFill="background1" w:themeFillShade="D9"/>
            <w:vAlign w:val="center"/>
          </w:tcPr>
          <w:p w14:paraId="704E311F" w14:textId="77777777" w:rsidR="0047612B" w:rsidRPr="0070348F" w:rsidRDefault="0047612B" w:rsidP="0047612B">
            <w:pPr>
              <w:spacing w:line="276" w:lineRule="auto"/>
              <w:jc w:val="center"/>
              <w:rPr>
                <w:sz w:val="20"/>
                <w:szCs w:val="20"/>
              </w:rPr>
            </w:pPr>
          </w:p>
        </w:tc>
        <w:tc>
          <w:tcPr>
            <w:tcW w:w="7295" w:type="dxa"/>
            <w:tcBorders>
              <w:bottom w:val="single" w:sz="4" w:space="0" w:color="auto"/>
            </w:tcBorders>
            <w:shd w:val="clear" w:color="auto" w:fill="D9D9D9" w:themeFill="background1" w:themeFillShade="D9"/>
            <w:vAlign w:val="center"/>
          </w:tcPr>
          <w:p w14:paraId="02BF5FE3" w14:textId="3B596944" w:rsidR="0047612B" w:rsidRPr="00951F7A" w:rsidRDefault="0047612B" w:rsidP="0047612B">
            <w:pPr>
              <w:spacing w:before="0" w:beforeAutospacing="0" w:after="0" w:afterAutospacing="0" w:line="276" w:lineRule="auto"/>
              <w:ind w:left="360"/>
              <w:rPr>
                <w:sz w:val="20"/>
              </w:rPr>
            </w:pPr>
            <w:r w:rsidRPr="00951F7A">
              <w:rPr>
                <w:sz w:val="20"/>
              </w:rPr>
              <w:t xml:space="preserve">Time to return to work </w:t>
            </w:r>
            <w:r>
              <w:rPr>
                <w:sz w:val="20"/>
              </w:rPr>
              <w:t xml:space="preserve">or school </w:t>
            </w:r>
            <w:r w:rsidRPr="00951F7A">
              <w:rPr>
                <w:sz w:val="20"/>
              </w:rPr>
              <w:t>compared to routine</w:t>
            </w:r>
            <w:r>
              <w:rPr>
                <w:sz w:val="20"/>
              </w:rPr>
              <w:t xml:space="preserve"> for contacts of cases</w:t>
            </w:r>
          </w:p>
        </w:tc>
        <w:tc>
          <w:tcPr>
            <w:tcW w:w="958" w:type="dxa"/>
            <w:tcBorders>
              <w:bottom w:val="single" w:sz="4" w:space="0" w:color="auto"/>
            </w:tcBorders>
            <w:shd w:val="clear" w:color="auto" w:fill="D9D9D9" w:themeFill="background1" w:themeFillShade="D9"/>
            <w:vAlign w:val="center"/>
          </w:tcPr>
          <w:p w14:paraId="02CE310E" w14:textId="71D42585" w:rsidR="0047612B" w:rsidRDefault="0047612B" w:rsidP="0047612B">
            <w:pPr>
              <w:spacing w:line="276" w:lineRule="auto"/>
              <w:jc w:val="center"/>
              <w:rPr>
                <w:sz w:val="20"/>
                <w:szCs w:val="20"/>
              </w:rPr>
            </w:pPr>
            <w:r>
              <w:rPr>
                <w:sz w:val="20"/>
                <w:szCs w:val="20"/>
              </w:rPr>
              <w:t>Y</w:t>
            </w:r>
          </w:p>
        </w:tc>
        <w:tc>
          <w:tcPr>
            <w:tcW w:w="929" w:type="dxa"/>
            <w:tcBorders>
              <w:bottom w:val="single" w:sz="4" w:space="0" w:color="auto"/>
            </w:tcBorders>
            <w:shd w:val="clear" w:color="auto" w:fill="D9D9D9" w:themeFill="background1" w:themeFillShade="D9"/>
            <w:vAlign w:val="center"/>
          </w:tcPr>
          <w:p w14:paraId="3B3C924C" w14:textId="72B05986" w:rsidR="0047612B" w:rsidRDefault="0047612B" w:rsidP="0047612B">
            <w:pPr>
              <w:spacing w:line="276" w:lineRule="auto"/>
              <w:jc w:val="center"/>
              <w:rPr>
                <w:sz w:val="20"/>
                <w:szCs w:val="20"/>
              </w:rPr>
            </w:pPr>
            <w:r>
              <w:rPr>
                <w:sz w:val="20"/>
                <w:szCs w:val="20"/>
              </w:rPr>
              <w:t>Y</w:t>
            </w:r>
          </w:p>
        </w:tc>
        <w:tc>
          <w:tcPr>
            <w:tcW w:w="1075" w:type="dxa"/>
            <w:tcBorders>
              <w:bottom w:val="single" w:sz="4" w:space="0" w:color="auto"/>
            </w:tcBorders>
            <w:shd w:val="clear" w:color="auto" w:fill="D9D9D9" w:themeFill="background1" w:themeFillShade="D9"/>
            <w:vAlign w:val="center"/>
          </w:tcPr>
          <w:p w14:paraId="1DC53E88" w14:textId="72674D68" w:rsidR="0047612B" w:rsidRDefault="0047612B" w:rsidP="0047612B">
            <w:pPr>
              <w:spacing w:line="276" w:lineRule="auto"/>
              <w:jc w:val="center"/>
              <w:rPr>
                <w:sz w:val="20"/>
                <w:szCs w:val="20"/>
              </w:rPr>
            </w:pPr>
            <w:r>
              <w:rPr>
                <w:sz w:val="20"/>
                <w:szCs w:val="20"/>
              </w:rPr>
              <w:t>Y</w:t>
            </w:r>
          </w:p>
        </w:tc>
      </w:tr>
      <w:tr w:rsidR="0047612B" w:rsidRPr="0070348F" w14:paraId="25580A3F" w14:textId="77777777" w:rsidTr="00ED5E78">
        <w:tc>
          <w:tcPr>
            <w:tcW w:w="2695" w:type="dxa"/>
            <w:vMerge w:val="restart"/>
            <w:tcBorders>
              <w:top w:val="single" w:sz="4" w:space="0" w:color="auto"/>
            </w:tcBorders>
            <w:shd w:val="clear" w:color="auto" w:fill="auto"/>
            <w:vAlign w:val="center"/>
          </w:tcPr>
          <w:p w14:paraId="1BD8077C" w14:textId="2FD6EC3F" w:rsidR="0047612B" w:rsidRPr="00535C29" w:rsidRDefault="0047612B" w:rsidP="0047612B">
            <w:pPr>
              <w:spacing w:line="276" w:lineRule="auto"/>
              <w:jc w:val="center"/>
              <w:rPr>
                <w:b/>
                <w:sz w:val="20"/>
                <w:szCs w:val="20"/>
              </w:rPr>
            </w:pPr>
            <w:r w:rsidRPr="00535C29">
              <w:rPr>
                <w:b/>
                <w:sz w:val="20"/>
                <w:szCs w:val="20"/>
              </w:rPr>
              <w:t>Impact on outbreak response</w:t>
            </w:r>
          </w:p>
        </w:tc>
        <w:tc>
          <w:tcPr>
            <w:tcW w:w="7295" w:type="dxa"/>
            <w:tcBorders>
              <w:top w:val="single" w:sz="4" w:space="0" w:color="auto"/>
            </w:tcBorders>
            <w:shd w:val="clear" w:color="auto" w:fill="auto"/>
            <w:vAlign w:val="center"/>
          </w:tcPr>
          <w:p w14:paraId="49A3DFBC" w14:textId="6D9266CB" w:rsidR="0047612B" w:rsidRPr="00951F7A" w:rsidRDefault="0047612B" w:rsidP="0047612B">
            <w:pPr>
              <w:spacing w:before="0" w:beforeAutospacing="0" w:after="0" w:afterAutospacing="0" w:line="276" w:lineRule="auto"/>
              <w:ind w:left="360"/>
              <w:rPr>
                <w:sz w:val="20"/>
              </w:rPr>
            </w:pPr>
            <w:r w:rsidRPr="00951F7A">
              <w:rPr>
                <w:sz w:val="20"/>
              </w:rPr>
              <w:t>Time from alert</w:t>
            </w:r>
            <w:r>
              <w:rPr>
                <w:sz w:val="20"/>
              </w:rPr>
              <w:t xml:space="preserve"> received by response team</w:t>
            </w:r>
            <w:r w:rsidRPr="00951F7A">
              <w:rPr>
                <w:sz w:val="20"/>
              </w:rPr>
              <w:t xml:space="preserve"> to detection</w:t>
            </w:r>
          </w:p>
        </w:tc>
        <w:tc>
          <w:tcPr>
            <w:tcW w:w="958" w:type="dxa"/>
            <w:tcBorders>
              <w:top w:val="single" w:sz="4" w:space="0" w:color="auto"/>
            </w:tcBorders>
            <w:shd w:val="clear" w:color="auto" w:fill="auto"/>
            <w:vAlign w:val="center"/>
          </w:tcPr>
          <w:p w14:paraId="2ECB1846" w14:textId="39743775" w:rsidR="0047612B" w:rsidRPr="0070348F" w:rsidRDefault="0047612B" w:rsidP="0047612B">
            <w:pPr>
              <w:spacing w:line="276" w:lineRule="auto"/>
              <w:jc w:val="center"/>
              <w:rPr>
                <w:sz w:val="20"/>
                <w:szCs w:val="20"/>
              </w:rPr>
            </w:pPr>
            <w:r>
              <w:rPr>
                <w:sz w:val="20"/>
                <w:szCs w:val="20"/>
              </w:rPr>
              <w:t>N</w:t>
            </w:r>
          </w:p>
        </w:tc>
        <w:tc>
          <w:tcPr>
            <w:tcW w:w="929" w:type="dxa"/>
            <w:tcBorders>
              <w:top w:val="single" w:sz="4" w:space="0" w:color="auto"/>
            </w:tcBorders>
            <w:shd w:val="clear" w:color="auto" w:fill="auto"/>
            <w:vAlign w:val="center"/>
          </w:tcPr>
          <w:p w14:paraId="406EFB43" w14:textId="3A8052B4" w:rsidR="0047612B" w:rsidRPr="0070348F" w:rsidRDefault="0047612B" w:rsidP="0047612B">
            <w:pPr>
              <w:spacing w:line="276" w:lineRule="auto"/>
              <w:jc w:val="center"/>
              <w:rPr>
                <w:sz w:val="20"/>
                <w:szCs w:val="20"/>
              </w:rPr>
            </w:pPr>
            <w:r>
              <w:rPr>
                <w:sz w:val="20"/>
                <w:szCs w:val="20"/>
              </w:rPr>
              <w:t>N</w:t>
            </w:r>
          </w:p>
        </w:tc>
        <w:tc>
          <w:tcPr>
            <w:tcW w:w="1075" w:type="dxa"/>
            <w:tcBorders>
              <w:top w:val="single" w:sz="4" w:space="0" w:color="auto"/>
            </w:tcBorders>
            <w:shd w:val="clear" w:color="auto" w:fill="auto"/>
            <w:vAlign w:val="center"/>
          </w:tcPr>
          <w:p w14:paraId="7CAA1E44" w14:textId="6BD5E2D5" w:rsidR="0047612B" w:rsidRPr="0070348F" w:rsidRDefault="0047612B" w:rsidP="0047612B">
            <w:pPr>
              <w:spacing w:line="276" w:lineRule="auto"/>
              <w:jc w:val="center"/>
              <w:rPr>
                <w:sz w:val="20"/>
                <w:szCs w:val="20"/>
              </w:rPr>
            </w:pPr>
            <w:r>
              <w:rPr>
                <w:sz w:val="20"/>
                <w:szCs w:val="20"/>
              </w:rPr>
              <w:t>Y</w:t>
            </w:r>
          </w:p>
        </w:tc>
      </w:tr>
      <w:tr w:rsidR="0047612B" w:rsidRPr="0070348F" w14:paraId="346CB986" w14:textId="77777777" w:rsidTr="00ED5E78">
        <w:tc>
          <w:tcPr>
            <w:tcW w:w="2695" w:type="dxa"/>
            <w:vMerge/>
            <w:shd w:val="clear" w:color="auto" w:fill="auto"/>
            <w:vAlign w:val="center"/>
          </w:tcPr>
          <w:p w14:paraId="348184D0" w14:textId="77777777" w:rsidR="0047612B" w:rsidRPr="0070348F" w:rsidRDefault="0047612B" w:rsidP="0047612B">
            <w:pPr>
              <w:spacing w:line="276" w:lineRule="auto"/>
              <w:jc w:val="center"/>
              <w:rPr>
                <w:sz w:val="20"/>
                <w:szCs w:val="20"/>
              </w:rPr>
            </w:pPr>
          </w:p>
        </w:tc>
        <w:tc>
          <w:tcPr>
            <w:tcW w:w="7295" w:type="dxa"/>
            <w:shd w:val="clear" w:color="auto" w:fill="auto"/>
            <w:vAlign w:val="center"/>
          </w:tcPr>
          <w:p w14:paraId="67D0EB8A" w14:textId="2B87389A" w:rsidR="0047612B" w:rsidRPr="00951F7A" w:rsidRDefault="0047612B" w:rsidP="0047612B">
            <w:pPr>
              <w:spacing w:before="0" w:beforeAutospacing="0" w:after="0" w:afterAutospacing="0" w:line="276" w:lineRule="auto"/>
              <w:ind w:left="360"/>
              <w:rPr>
                <w:sz w:val="20"/>
              </w:rPr>
            </w:pPr>
            <w:r w:rsidRPr="00951F7A">
              <w:rPr>
                <w:sz w:val="20"/>
              </w:rPr>
              <w:t>Time to implementation of targeted countermeasures</w:t>
            </w:r>
          </w:p>
        </w:tc>
        <w:tc>
          <w:tcPr>
            <w:tcW w:w="958" w:type="dxa"/>
            <w:shd w:val="clear" w:color="auto" w:fill="auto"/>
            <w:vAlign w:val="center"/>
          </w:tcPr>
          <w:p w14:paraId="54E8EE04" w14:textId="72777524" w:rsidR="0047612B" w:rsidRPr="0070348F" w:rsidRDefault="0047612B" w:rsidP="0047612B">
            <w:pPr>
              <w:spacing w:line="276" w:lineRule="auto"/>
              <w:jc w:val="center"/>
              <w:rPr>
                <w:sz w:val="20"/>
                <w:szCs w:val="20"/>
              </w:rPr>
            </w:pPr>
            <w:r>
              <w:rPr>
                <w:sz w:val="20"/>
                <w:szCs w:val="20"/>
              </w:rPr>
              <w:t>N</w:t>
            </w:r>
          </w:p>
        </w:tc>
        <w:tc>
          <w:tcPr>
            <w:tcW w:w="929" w:type="dxa"/>
            <w:shd w:val="clear" w:color="auto" w:fill="auto"/>
            <w:vAlign w:val="center"/>
          </w:tcPr>
          <w:p w14:paraId="06FFE3FA" w14:textId="7ECF5186" w:rsidR="0047612B" w:rsidRPr="0070348F" w:rsidRDefault="0047612B" w:rsidP="0047612B">
            <w:pPr>
              <w:spacing w:line="276" w:lineRule="auto"/>
              <w:jc w:val="center"/>
              <w:rPr>
                <w:sz w:val="20"/>
                <w:szCs w:val="20"/>
              </w:rPr>
            </w:pPr>
            <w:r>
              <w:rPr>
                <w:sz w:val="20"/>
                <w:szCs w:val="20"/>
              </w:rPr>
              <w:t>N</w:t>
            </w:r>
          </w:p>
        </w:tc>
        <w:tc>
          <w:tcPr>
            <w:tcW w:w="1075" w:type="dxa"/>
            <w:shd w:val="clear" w:color="auto" w:fill="auto"/>
            <w:vAlign w:val="center"/>
          </w:tcPr>
          <w:p w14:paraId="21D99D1A" w14:textId="076BEFDB" w:rsidR="0047612B" w:rsidRPr="0070348F" w:rsidRDefault="0047612B" w:rsidP="0047612B">
            <w:pPr>
              <w:spacing w:line="276" w:lineRule="auto"/>
              <w:jc w:val="center"/>
              <w:rPr>
                <w:sz w:val="20"/>
                <w:szCs w:val="20"/>
              </w:rPr>
            </w:pPr>
            <w:r>
              <w:rPr>
                <w:sz w:val="20"/>
                <w:szCs w:val="20"/>
              </w:rPr>
              <w:t>Y</w:t>
            </w:r>
          </w:p>
        </w:tc>
      </w:tr>
      <w:tr w:rsidR="0047612B" w:rsidRPr="0070348F" w14:paraId="169E427F" w14:textId="77777777" w:rsidTr="00ED5E78">
        <w:tc>
          <w:tcPr>
            <w:tcW w:w="9990" w:type="dxa"/>
            <w:gridSpan w:val="2"/>
            <w:tcBorders>
              <w:bottom w:val="single" w:sz="4" w:space="0" w:color="auto"/>
            </w:tcBorders>
            <w:shd w:val="clear" w:color="auto" w:fill="0D0D0D" w:themeFill="text1" w:themeFillTint="F2"/>
            <w:vAlign w:val="center"/>
          </w:tcPr>
          <w:p w14:paraId="42DBA462" w14:textId="25F0DB3C" w:rsidR="0047612B" w:rsidRPr="0070348F" w:rsidRDefault="0047612B" w:rsidP="0047612B">
            <w:pPr>
              <w:spacing w:line="276" w:lineRule="auto"/>
              <w:jc w:val="center"/>
              <w:rPr>
                <w:b/>
                <w:sz w:val="20"/>
                <w:szCs w:val="20"/>
              </w:rPr>
            </w:pPr>
            <w:r w:rsidRPr="0070348F">
              <w:rPr>
                <w:b/>
                <w:sz w:val="20"/>
                <w:szCs w:val="20"/>
              </w:rPr>
              <w:t>Cost-effectiveness</w:t>
            </w:r>
          </w:p>
        </w:tc>
        <w:tc>
          <w:tcPr>
            <w:tcW w:w="958" w:type="dxa"/>
            <w:tcBorders>
              <w:bottom w:val="single" w:sz="4" w:space="0" w:color="auto"/>
            </w:tcBorders>
            <w:shd w:val="clear" w:color="auto" w:fill="0D0D0D" w:themeFill="text1" w:themeFillTint="F2"/>
            <w:vAlign w:val="center"/>
          </w:tcPr>
          <w:p w14:paraId="7F3E0A1B" w14:textId="294F0DEE" w:rsidR="0047612B" w:rsidRPr="0070348F" w:rsidRDefault="0047612B" w:rsidP="0047612B">
            <w:pPr>
              <w:spacing w:line="276" w:lineRule="auto"/>
              <w:jc w:val="center"/>
              <w:rPr>
                <w:b/>
                <w:sz w:val="20"/>
                <w:szCs w:val="20"/>
              </w:rPr>
            </w:pPr>
            <w:r w:rsidRPr="0070348F">
              <w:rPr>
                <w:b/>
                <w:sz w:val="20"/>
                <w:szCs w:val="20"/>
              </w:rPr>
              <w:t>Scenario 1</w:t>
            </w:r>
          </w:p>
        </w:tc>
        <w:tc>
          <w:tcPr>
            <w:tcW w:w="929" w:type="dxa"/>
            <w:tcBorders>
              <w:bottom w:val="single" w:sz="4" w:space="0" w:color="auto"/>
            </w:tcBorders>
            <w:shd w:val="clear" w:color="auto" w:fill="0D0D0D" w:themeFill="text1" w:themeFillTint="F2"/>
            <w:vAlign w:val="center"/>
          </w:tcPr>
          <w:p w14:paraId="0A16AB18" w14:textId="58D62493" w:rsidR="0047612B" w:rsidRPr="0070348F" w:rsidRDefault="0047612B" w:rsidP="0047612B">
            <w:pPr>
              <w:spacing w:line="276" w:lineRule="auto"/>
              <w:jc w:val="center"/>
              <w:rPr>
                <w:b/>
                <w:sz w:val="20"/>
                <w:szCs w:val="20"/>
              </w:rPr>
            </w:pPr>
            <w:r w:rsidRPr="0070348F">
              <w:rPr>
                <w:b/>
                <w:sz w:val="20"/>
                <w:szCs w:val="20"/>
              </w:rPr>
              <w:t>Scenario 2</w:t>
            </w:r>
          </w:p>
        </w:tc>
        <w:tc>
          <w:tcPr>
            <w:tcW w:w="1075" w:type="dxa"/>
            <w:tcBorders>
              <w:bottom w:val="single" w:sz="4" w:space="0" w:color="auto"/>
            </w:tcBorders>
            <w:shd w:val="clear" w:color="auto" w:fill="0D0D0D" w:themeFill="text1" w:themeFillTint="F2"/>
            <w:vAlign w:val="center"/>
          </w:tcPr>
          <w:p w14:paraId="22AE5FCF" w14:textId="2A45EF53" w:rsidR="0047612B" w:rsidRPr="0070348F" w:rsidRDefault="0047612B" w:rsidP="0047612B">
            <w:pPr>
              <w:spacing w:line="276" w:lineRule="auto"/>
              <w:jc w:val="center"/>
              <w:rPr>
                <w:b/>
                <w:sz w:val="20"/>
                <w:szCs w:val="20"/>
              </w:rPr>
            </w:pPr>
            <w:r w:rsidRPr="0070348F">
              <w:rPr>
                <w:b/>
                <w:sz w:val="20"/>
                <w:szCs w:val="20"/>
              </w:rPr>
              <w:t>Scenario 3</w:t>
            </w:r>
          </w:p>
        </w:tc>
      </w:tr>
      <w:tr w:rsidR="0047612B" w:rsidRPr="0070348F" w14:paraId="612AE9D1" w14:textId="77777777" w:rsidTr="00ED5E78">
        <w:tc>
          <w:tcPr>
            <w:tcW w:w="2695" w:type="dxa"/>
            <w:vMerge w:val="restart"/>
            <w:tcBorders>
              <w:top w:val="single" w:sz="4" w:space="0" w:color="auto"/>
            </w:tcBorders>
            <w:shd w:val="clear" w:color="auto" w:fill="D9D9D9" w:themeFill="background1" w:themeFillShade="D9"/>
            <w:vAlign w:val="center"/>
          </w:tcPr>
          <w:p w14:paraId="4D9CA60B" w14:textId="690F407B" w:rsidR="0047612B" w:rsidRPr="00535C29" w:rsidRDefault="0047612B" w:rsidP="0047612B">
            <w:pPr>
              <w:spacing w:line="276" w:lineRule="auto"/>
              <w:jc w:val="center"/>
              <w:rPr>
                <w:b/>
                <w:sz w:val="20"/>
                <w:szCs w:val="20"/>
              </w:rPr>
            </w:pPr>
            <w:r w:rsidRPr="00535C29">
              <w:rPr>
                <w:b/>
                <w:sz w:val="20"/>
                <w:szCs w:val="20"/>
              </w:rPr>
              <w:t>Cost</w:t>
            </w:r>
          </w:p>
        </w:tc>
        <w:tc>
          <w:tcPr>
            <w:tcW w:w="7295" w:type="dxa"/>
            <w:tcBorders>
              <w:top w:val="single" w:sz="4" w:space="0" w:color="auto"/>
            </w:tcBorders>
            <w:shd w:val="clear" w:color="auto" w:fill="D9D9D9" w:themeFill="background1" w:themeFillShade="D9"/>
            <w:vAlign w:val="center"/>
          </w:tcPr>
          <w:p w14:paraId="0D9AC599" w14:textId="28939353" w:rsidR="0047612B" w:rsidRPr="0070348F" w:rsidRDefault="0047612B" w:rsidP="0047612B">
            <w:pPr>
              <w:spacing w:before="0" w:beforeAutospacing="0" w:after="0" w:afterAutospacing="0" w:line="276" w:lineRule="auto"/>
              <w:ind w:left="360"/>
              <w:rPr>
                <w:sz w:val="20"/>
                <w:szCs w:val="20"/>
              </w:rPr>
            </w:pPr>
            <w:r w:rsidRPr="0070348F">
              <w:rPr>
                <w:sz w:val="20"/>
                <w:szCs w:val="20"/>
              </w:rPr>
              <w:t>Cost per test result</w:t>
            </w:r>
          </w:p>
        </w:tc>
        <w:tc>
          <w:tcPr>
            <w:tcW w:w="958" w:type="dxa"/>
            <w:tcBorders>
              <w:top w:val="single" w:sz="4" w:space="0" w:color="auto"/>
            </w:tcBorders>
            <w:shd w:val="clear" w:color="auto" w:fill="D9D9D9" w:themeFill="background1" w:themeFillShade="D9"/>
            <w:vAlign w:val="center"/>
          </w:tcPr>
          <w:p w14:paraId="059B2AA5" w14:textId="52DD5C61" w:rsidR="0047612B" w:rsidRPr="0070348F" w:rsidRDefault="0047612B" w:rsidP="0047612B">
            <w:pPr>
              <w:spacing w:line="276" w:lineRule="auto"/>
              <w:jc w:val="center"/>
              <w:rPr>
                <w:sz w:val="20"/>
                <w:szCs w:val="20"/>
              </w:rPr>
            </w:pPr>
            <w:r>
              <w:rPr>
                <w:sz w:val="20"/>
                <w:szCs w:val="20"/>
              </w:rPr>
              <w:t>Y</w:t>
            </w:r>
          </w:p>
        </w:tc>
        <w:tc>
          <w:tcPr>
            <w:tcW w:w="929" w:type="dxa"/>
            <w:tcBorders>
              <w:top w:val="single" w:sz="4" w:space="0" w:color="auto"/>
            </w:tcBorders>
            <w:shd w:val="clear" w:color="auto" w:fill="D9D9D9" w:themeFill="background1" w:themeFillShade="D9"/>
            <w:vAlign w:val="center"/>
          </w:tcPr>
          <w:p w14:paraId="2CBFA7ED" w14:textId="112DDB72" w:rsidR="0047612B" w:rsidRPr="0070348F" w:rsidRDefault="0047612B" w:rsidP="0047612B">
            <w:pPr>
              <w:spacing w:line="276" w:lineRule="auto"/>
              <w:jc w:val="center"/>
              <w:rPr>
                <w:sz w:val="20"/>
                <w:szCs w:val="20"/>
              </w:rPr>
            </w:pPr>
            <w:r>
              <w:rPr>
                <w:sz w:val="20"/>
                <w:szCs w:val="20"/>
              </w:rPr>
              <w:t>Y</w:t>
            </w:r>
          </w:p>
        </w:tc>
        <w:tc>
          <w:tcPr>
            <w:tcW w:w="1075" w:type="dxa"/>
            <w:tcBorders>
              <w:top w:val="single" w:sz="4" w:space="0" w:color="auto"/>
            </w:tcBorders>
            <w:shd w:val="clear" w:color="auto" w:fill="D9D9D9" w:themeFill="background1" w:themeFillShade="D9"/>
            <w:vAlign w:val="center"/>
          </w:tcPr>
          <w:p w14:paraId="4F99FA7A" w14:textId="27484E9A" w:rsidR="0047612B" w:rsidRPr="0070348F" w:rsidRDefault="0047612B" w:rsidP="0047612B">
            <w:pPr>
              <w:spacing w:line="276" w:lineRule="auto"/>
              <w:jc w:val="center"/>
              <w:rPr>
                <w:sz w:val="20"/>
                <w:szCs w:val="20"/>
              </w:rPr>
            </w:pPr>
            <w:r>
              <w:rPr>
                <w:sz w:val="20"/>
                <w:szCs w:val="20"/>
              </w:rPr>
              <w:t>Y</w:t>
            </w:r>
          </w:p>
        </w:tc>
      </w:tr>
      <w:tr w:rsidR="0047612B" w:rsidRPr="0070348F" w14:paraId="01C77977" w14:textId="77777777" w:rsidTr="00ED5E78">
        <w:tc>
          <w:tcPr>
            <w:tcW w:w="2695" w:type="dxa"/>
            <w:vMerge/>
            <w:shd w:val="clear" w:color="auto" w:fill="D9D9D9" w:themeFill="background1" w:themeFillShade="D9"/>
            <w:vAlign w:val="center"/>
          </w:tcPr>
          <w:p w14:paraId="680A2F92" w14:textId="77777777" w:rsidR="0047612B" w:rsidRPr="0070348F" w:rsidRDefault="0047612B" w:rsidP="0047612B">
            <w:pPr>
              <w:spacing w:line="276" w:lineRule="auto"/>
              <w:jc w:val="center"/>
              <w:rPr>
                <w:sz w:val="20"/>
                <w:szCs w:val="20"/>
              </w:rPr>
            </w:pPr>
          </w:p>
        </w:tc>
        <w:tc>
          <w:tcPr>
            <w:tcW w:w="7295" w:type="dxa"/>
            <w:shd w:val="clear" w:color="auto" w:fill="D9D9D9" w:themeFill="background1" w:themeFillShade="D9"/>
            <w:vAlign w:val="center"/>
          </w:tcPr>
          <w:p w14:paraId="69CFDE23" w14:textId="675B6460" w:rsidR="0047612B" w:rsidRPr="0070348F" w:rsidRDefault="0047612B" w:rsidP="0047612B">
            <w:pPr>
              <w:spacing w:before="0" w:beforeAutospacing="0" w:after="0" w:afterAutospacing="0" w:line="276" w:lineRule="auto"/>
              <w:ind w:left="360"/>
              <w:rPr>
                <w:sz w:val="20"/>
                <w:szCs w:val="20"/>
              </w:rPr>
            </w:pPr>
            <w:r w:rsidRPr="0070348F">
              <w:rPr>
                <w:sz w:val="20"/>
                <w:szCs w:val="20"/>
              </w:rPr>
              <w:t xml:space="preserve">Cost per patient compared to routine – can include both direct and indirect costs  </w:t>
            </w:r>
          </w:p>
        </w:tc>
        <w:tc>
          <w:tcPr>
            <w:tcW w:w="958" w:type="dxa"/>
            <w:shd w:val="clear" w:color="auto" w:fill="D9D9D9" w:themeFill="background1" w:themeFillShade="D9"/>
            <w:vAlign w:val="center"/>
          </w:tcPr>
          <w:p w14:paraId="6689C658" w14:textId="0BFD78AE" w:rsidR="0047612B" w:rsidRPr="0070348F" w:rsidRDefault="0047612B" w:rsidP="0047612B">
            <w:pPr>
              <w:spacing w:line="276" w:lineRule="auto"/>
              <w:jc w:val="center"/>
              <w:rPr>
                <w:sz w:val="20"/>
                <w:szCs w:val="20"/>
              </w:rPr>
            </w:pPr>
            <w:r>
              <w:rPr>
                <w:sz w:val="20"/>
                <w:szCs w:val="20"/>
              </w:rPr>
              <w:t>Y</w:t>
            </w:r>
          </w:p>
        </w:tc>
        <w:tc>
          <w:tcPr>
            <w:tcW w:w="929" w:type="dxa"/>
            <w:shd w:val="clear" w:color="auto" w:fill="D9D9D9" w:themeFill="background1" w:themeFillShade="D9"/>
            <w:vAlign w:val="center"/>
          </w:tcPr>
          <w:p w14:paraId="4E8B11CF" w14:textId="160B5074" w:rsidR="0047612B" w:rsidRPr="0070348F" w:rsidRDefault="0047612B" w:rsidP="0047612B">
            <w:pPr>
              <w:spacing w:line="276" w:lineRule="auto"/>
              <w:jc w:val="center"/>
              <w:rPr>
                <w:sz w:val="20"/>
                <w:szCs w:val="20"/>
              </w:rPr>
            </w:pPr>
            <w:r>
              <w:rPr>
                <w:sz w:val="20"/>
                <w:szCs w:val="20"/>
              </w:rPr>
              <w:t>Y</w:t>
            </w:r>
          </w:p>
        </w:tc>
        <w:tc>
          <w:tcPr>
            <w:tcW w:w="1075" w:type="dxa"/>
            <w:shd w:val="clear" w:color="auto" w:fill="D9D9D9" w:themeFill="background1" w:themeFillShade="D9"/>
            <w:vAlign w:val="center"/>
          </w:tcPr>
          <w:p w14:paraId="483704FF" w14:textId="4B1A302E" w:rsidR="0047612B" w:rsidRPr="0070348F" w:rsidRDefault="0047612B" w:rsidP="0047612B">
            <w:pPr>
              <w:spacing w:line="276" w:lineRule="auto"/>
              <w:jc w:val="center"/>
              <w:rPr>
                <w:sz w:val="20"/>
                <w:szCs w:val="20"/>
              </w:rPr>
            </w:pPr>
            <w:r>
              <w:rPr>
                <w:sz w:val="20"/>
                <w:szCs w:val="20"/>
              </w:rPr>
              <w:t>Y</w:t>
            </w:r>
          </w:p>
        </w:tc>
      </w:tr>
      <w:tr w:rsidR="0047612B" w:rsidRPr="0070348F" w14:paraId="46EDEFB4" w14:textId="77777777" w:rsidTr="00ED5E78">
        <w:tc>
          <w:tcPr>
            <w:tcW w:w="2695" w:type="dxa"/>
            <w:vMerge/>
            <w:tcBorders>
              <w:bottom w:val="single" w:sz="4" w:space="0" w:color="auto"/>
            </w:tcBorders>
            <w:shd w:val="clear" w:color="auto" w:fill="D9D9D9" w:themeFill="background1" w:themeFillShade="D9"/>
            <w:vAlign w:val="center"/>
          </w:tcPr>
          <w:p w14:paraId="5C8B8100" w14:textId="77777777" w:rsidR="0047612B" w:rsidRPr="0070348F" w:rsidRDefault="0047612B" w:rsidP="0047612B">
            <w:pPr>
              <w:spacing w:line="276" w:lineRule="auto"/>
              <w:jc w:val="center"/>
              <w:rPr>
                <w:sz w:val="20"/>
                <w:szCs w:val="20"/>
              </w:rPr>
            </w:pPr>
          </w:p>
        </w:tc>
        <w:tc>
          <w:tcPr>
            <w:tcW w:w="7295" w:type="dxa"/>
            <w:tcBorders>
              <w:bottom w:val="single" w:sz="4" w:space="0" w:color="auto"/>
            </w:tcBorders>
            <w:shd w:val="clear" w:color="auto" w:fill="D9D9D9" w:themeFill="background1" w:themeFillShade="D9"/>
            <w:vAlign w:val="center"/>
          </w:tcPr>
          <w:p w14:paraId="6EE0D4BC" w14:textId="791B9D0B" w:rsidR="0047612B" w:rsidRPr="0070348F" w:rsidRDefault="0047612B" w:rsidP="0047612B">
            <w:pPr>
              <w:spacing w:before="0" w:beforeAutospacing="0" w:after="0" w:afterAutospacing="0" w:line="276" w:lineRule="auto"/>
              <w:ind w:left="360"/>
              <w:rPr>
                <w:sz w:val="20"/>
                <w:szCs w:val="20"/>
              </w:rPr>
            </w:pPr>
            <w:r w:rsidRPr="0070348F">
              <w:rPr>
                <w:sz w:val="20"/>
                <w:szCs w:val="20"/>
              </w:rPr>
              <w:t>Cost per day of quarantine</w:t>
            </w:r>
          </w:p>
        </w:tc>
        <w:tc>
          <w:tcPr>
            <w:tcW w:w="958" w:type="dxa"/>
            <w:tcBorders>
              <w:bottom w:val="single" w:sz="4" w:space="0" w:color="auto"/>
            </w:tcBorders>
            <w:shd w:val="clear" w:color="auto" w:fill="D9D9D9" w:themeFill="background1" w:themeFillShade="D9"/>
            <w:vAlign w:val="center"/>
          </w:tcPr>
          <w:p w14:paraId="424E2B2E" w14:textId="7AE8DD7C" w:rsidR="0047612B" w:rsidRPr="0070348F" w:rsidRDefault="0047612B" w:rsidP="0047612B">
            <w:pPr>
              <w:spacing w:line="276" w:lineRule="auto"/>
              <w:jc w:val="center"/>
              <w:rPr>
                <w:sz w:val="20"/>
                <w:szCs w:val="20"/>
              </w:rPr>
            </w:pPr>
            <w:r>
              <w:rPr>
                <w:sz w:val="20"/>
                <w:szCs w:val="20"/>
              </w:rPr>
              <w:t>N</w:t>
            </w:r>
          </w:p>
        </w:tc>
        <w:tc>
          <w:tcPr>
            <w:tcW w:w="929" w:type="dxa"/>
            <w:tcBorders>
              <w:bottom w:val="single" w:sz="4" w:space="0" w:color="auto"/>
            </w:tcBorders>
            <w:shd w:val="clear" w:color="auto" w:fill="D9D9D9" w:themeFill="background1" w:themeFillShade="D9"/>
            <w:vAlign w:val="center"/>
          </w:tcPr>
          <w:p w14:paraId="4BDB595B" w14:textId="74E58C68" w:rsidR="0047612B" w:rsidRPr="0070348F" w:rsidRDefault="0047612B" w:rsidP="0047612B">
            <w:pPr>
              <w:spacing w:line="276" w:lineRule="auto"/>
              <w:jc w:val="center"/>
              <w:rPr>
                <w:sz w:val="20"/>
                <w:szCs w:val="20"/>
              </w:rPr>
            </w:pPr>
            <w:r>
              <w:rPr>
                <w:sz w:val="20"/>
                <w:szCs w:val="20"/>
              </w:rPr>
              <w:t>N</w:t>
            </w:r>
          </w:p>
        </w:tc>
        <w:tc>
          <w:tcPr>
            <w:tcW w:w="1075" w:type="dxa"/>
            <w:tcBorders>
              <w:bottom w:val="single" w:sz="4" w:space="0" w:color="auto"/>
            </w:tcBorders>
            <w:shd w:val="clear" w:color="auto" w:fill="D9D9D9" w:themeFill="background1" w:themeFillShade="D9"/>
            <w:vAlign w:val="center"/>
          </w:tcPr>
          <w:p w14:paraId="38FFC323" w14:textId="75559446" w:rsidR="0047612B" w:rsidRPr="0070348F" w:rsidRDefault="0047612B" w:rsidP="0047612B">
            <w:pPr>
              <w:spacing w:line="276" w:lineRule="auto"/>
              <w:jc w:val="center"/>
              <w:rPr>
                <w:sz w:val="20"/>
                <w:szCs w:val="20"/>
              </w:rPr>
            </w:pPr>
            <w:r>
              <w:rPr>
                <w:sz w:val="20"/>
                <w:szCs w:val="20"/>
              </w:rPr>
              <w:t>Y</w:t>
            </w:r>
          </w:p>
        </w:tc>
      </w:tr>
      <w:tr w:rsidR="0047612B" w:rsidRPr="0070348F" w14:paraId="335F30AE" w14:textId="77777777" w:rsidTr="00ED5E78">
        <w:tc>
          <w:tcPr>
            <w:tcW w:w="9990" w:type="dxa"/>
            <w:gridSpan w:val="2"/>
            <w:tcBorders>
              <w:top w:val="single" w:sz="4" w:space="0" w:color="auto"/>
            </w:tcBorders>
            <w:shd w:val="clear" w:color="auto" w:fill="0D0D0D" w:themeFill="text1" w:themeFillTint="F2"/>
            <w:vAlign w:val="center"/>
          </w:tcPr>
          <w:p w14:paraId="20645EE2" w14:textId="4398D870" w:rsidR="0047612B" w:rsidRPr="0070348F" w:rsidRDefault="0047612B" w:rsidP="0047612B">
            <w:pPr>
              <w:spacing w:line="276" w:lineRule="auto"/>
              <w:jc w:val="center"/>
              <w:rPr>
                <w:b/>
                <w:sz w:val="20"/>
                <w:szCs w:val="20"/>
              </w:rPr>
            </w:pPr>
            <w:r w:rsidRPr="0070348F">
              <w:rPr>
                <w:b/>
                <w:sz w:val="20"/>
                <w:szCs w:val="20"/>
              </w:rPr>
              <w:t>Ease of use</w:t>
            </w:r>
          </w:p>
        </w:tc>
        <w:tc>
          <w:tcPr>
            <w:tcW w:w="958" w:type="dxa"/>
            <w:tcBorders>
              <w:top w:val="single" w:sz="4" w:space="0" w:color="auto"/>
            </w:tcBorders>
            <w:shd w:val="clear" w:color="auto" w:fill="0D0D0D" w:themeFill="text1" w:themeFillTint="F2"/>
            <w:vAlign w:val="center"/>
          </w:tcPr>
          <w:p w14:paraId="4598B747" w14:textId="23D9477C" w:rsidR="0047612B" w:rsidRPr="0070348F" w:rsidRDefault="0047612B" w:rsidP="0047612B">
            <w:pPr>
              <w:spacing w:line="276" w:lineRule="auto"/>
              <w:jc w:val="center"/>
              <w:rPr>
                <w:b/>
                <w:sz w:val="20"/>
                <w:szCs w:val="20"/>
              </w:rPr>
            </w:pPr>
            <w:r w:rsidRPr="0070348F">
              <w:rPr>
                <w:b/>
                <w:sz w:val="20"/>
                <w:szCs w:val="20"/>
              </w:rPr>
              <w:t>Scenario 1</w:t>
            </w:r>
          </w:p>
        </w:tc>
        <w:tc>
          <w:tcPr>
            <w:tcW w:w="929" w:type="dxa"/>
            <w:tcBorders>
              <w:top w:val="single" w:sz="4" w:space="0" w:color="auto"/>
            </w:tcBorders>
            <w:shd w:val="clear" w:color="auto" w:fill="0D0D0D" w:themeFill="text1" w:themeFillTint="F2"/>
            <w:vAlign w:val="center"/>
          </w:tcPr>
          <w:p w14:paraId="0EBBFAF5" w14:textId="61983338" w:rsidR="0047612B" w:rsidRPr="0070348F" w:rsidRDefault="0047612B" w:rsidP="0047612B">
            <w:pPr>
              <w:spacing w:line="276" w:lineRule="auto"/>
              <w:jc w:val="center"/>
              <w:rPr>
                <w:b/>
                <w:sz w:val="20"/>
                <w:szCs w:val="20"/>
              </w:rPr>
            </w:pPr>
            <w:r w:rsidRPr="0070348F">
              <w:rPr>
                <w:b/>
                <w:sz w:val="20"/>
                <w:szCs w:val="20"/>
              </w:rPr>
              <w:t>Scenario 2</w:t>
            </w:r>
          </w:p>
        </w:tc>
        <w:tc>
          <w:tcPr>
            <w:tcW w:w="1075" w:type="dxa"/>
            <w:tcBorders>
              <w:top w:val="single" w:sz="4" w:space="0" w:color="auto"/>
            </w:tcBorders>
            <w:shd w:val="clear" w:color="auto" w:fill="0D0D0D" w:themeFill="text1" w:themeFillTint="F2"/>
            <w:vAlign w:val="center"/>
          </w:tcPr>
          <w:p w14:paraId="5C974C83" w14:textId="26F1CDA7" w:rsidR="0047612B" w:rsidRPr="0070348F" w:rsidRDefault="0047612B" w:rsidP="0047612B">
            <w:pPr>
              <w:spacing w:line="276" w:lineRule="auto"/>
              <w:jc w:val="center"/>
              <w:rPr>
                <w:b/>
                <w:sz w:val="20"/>
                <w:szCs w:val="20"/>
              </w:rPr>
            </w:pPr>
            <w:r w:rsidRPr="0070348F">
              <w:rPr>
                <w:b/>
                <w:sz w:val="20"/>
                <w:szCs w:val="20"/>
              </w:rPr>
              <w:t>Scenario 3</w:t>
            </w:r>
          </w:p>
        </w:tc>
      </w:tr>
      <w:tr w:rsidR="0047612B" w:rsidRPr="0070348F" w14:paraId="284291E7" w14:textId="77777777" w:rsidTr="00ED5E78">
        <w:tc>
          <w:tcPr>
            <w:tcW w:w="2695" w:type="dxa"/>
            <w:tcBorders>
              <w:bottom w:val="single" w:sz="4" w:space="0" w:color="auto"/>
            </w:tcBorders>
            <w:shd w:val="clear" w:color="auto" w:fill="auto"/>
            <w:vAlign w:val="center"/>
          </w:tcPr>
          <w:p w14:paraId="3302136C" w14:textId="62F9A8F9" w:rsidR="0047612B" w:rsidRPr="00535C29" w:rsidRDefault="0047612B" w:rsidP="0047612B">
            <w:pPr>
              <w:spacing w:line="276" w:lineRule="auto"/>
              <w:jc w:val="center"/>
              <w:rPr>
                <w:b/>
                <w:sz w:val="20"/>
                <w:szCs w:val="20"/>
              </w:rPr>
            </w:pPr>
            <w:r w:rsidRPr="00535C29">
              <w:rPr>
                <w:b/>
                <w:sz w:val="20"/>
                <w:szCs w:val="20"/>
              </w:rPr>
              <w:t>Users appraisal</w:t>
            </w:r>
          </w:p>
        </w:tc>
        <w:tc>
          <w:tcPr>
            <w:tcW w:w="7295" w:type="dxa"/>
            <w:tcBorders>
              <w:bottom w:val="single" w:sz="4" w:space="0" w:color="auto"/>
            </w:tcBorders>
            <w:shd w:val="clear" w:color="auto" w:fill="auto"/>
            <w:vAlign w:val="center"/>
          </w:tcPr>
          <w:p w14:paraId="71AFEAFA" w14:textId="07DF61B6" w:rsidR="0047612B" w:rsidRPr="0070348F" w:rsidRDefault="0047612B" w:rsidP="0047612B">
            <w:pPr>
              <w:spacing w:before="0" w:beforeAutospacing="0" w:after="0" w:afterAutospacing="0" w:line="276" w:lineRule="auto"/>
              <w:ind w:left="360"/>
              <w:rPr>
                <w:sz w:val="20"/>
                <w:szCs w:val="20"/>
              </w:rPr>
            </w:pPr>
            <w:r w:rsidRPr="0070348F">
              <w:rPr>
                <w:sz w:val="20"/>
                <w:szCs w:val="20"/>
              </w:rPr>
              <w:t xml:space="preserve">Assess user appraisal through standard ease of use assessment </w:t>
            </w:r>
          </w:p>
        </w:tc>
        <w:tc>
          <w:tcPr>
            <w:tcW w:w="958" w:type="dxa"/>
            <w:tcBorders>
              <w:bottom w:val="single" w:sz="4" w:space="0" w:color="auto"/>
            </w:tcBorders>
            <w:shd w:val="clear" w:color="auto" w:fill="auto"/>
            <w:vAlign w:val="center"/>
          </w:tcPr>
          <w:p w14:paraId="04D6635F" w14:textId="4F22D598" w:rsidR="0047612B" w:rsidRPr="0070348F" w:rsidRDefault="0047612B" w:rsidP="0047612B">
            <w:pPr>
              <w:spacing w:line="276" w:lineRule="auto"/>
              <w:jc w:val="center"/>
              <w:rPr>
                <w:sz w:val="20"/>
                <w:szCs w:val="20"/>
              </w:rPr>
            </w:pPr>
            <w:r>
              <w:rPr>
                <w:sz w:val="20"/>
                <w:szCs w:val="20"/>
              </w:rPr>
              <w:t>Y</w:t>
            </w:r>
          </w:p>
        </w:tc>
        <w:tc>
          <w:tcPr>
            <w:tcW w:w="929" w:type="dxa"/>
            <w:tcBorders>
              <w:bottom w:val="single" w:sz="4" w:space="0" w:color="auto"/>
            </w:tcBorders>
            <w:shd w:val="clear" w:color="auto" w:fill="auto"/>
            <w:vAlign w:val="center"/>
          </w:tcPr>
          <w:p w14:paraId="2FAEF261" w14:textId="06690C8D" w:rsidR="0047612B" w:rsidRPr="0070348F" w:rsidRDefault="0047612B" w:rsidP="0047612B">
            <w:pPr>
              <w:spacing w:line="276" w:lineRule="auto"/>
              <w:jc w:val="center"/>
              <w:rPr>
                <w:sz w:val="20"/>
                <w:szCs w:val="20"/>
              </w:rPr>
            </w:pPr>
            <w:r>
              <w:rPr>
                <w:sz w:val="20"/>
                <w:szCs w:val="20"/>
              </w:rPr>
              <w:t>Y</w:t>
            </w:r>
          </w:p>
        </w:tc>
        <w:tc>
          <w:tcPr>
            <w:tcW w:w="1075" w:type="dxa"/>
            <w:tcBorders>
              <w:bottom w:val="single" w:sz="4" w:space="0" w:color="auto"/>
            </w:tcBorders>
            <w:shd w:val="clear" w:color="auto" w:fill="auto"/>
            <w:vAlign w:val="center"/>
          </w:tcPr>
          <w:p w14:paraId="659535EC" w14:textId="07133905" w:rsidR="0047612B" w:rsidRPr="00907280" w:rsidRDefault="0047612B" w:rsidP="00907280">
            <w:pPr>
              <w:spacing w:line="276" w:lineRule="auto"/>
              <w:rPr>
                <w:sz w:val="20"/>
                <w:szCs w:val="20"/>
                <w:highlight w:val="yellow"/>
              </w:rPr>
            </w:pPr>
          </w:p>
        </w:tc>
      </w:tr>
    </w:tbl>
    <w:p w14:paraId="50BA0783" w14:textId="77777777" w:rsidR="009454B4" w:rsidRDefault="009454B4" w:rsidP="009454B4">
      <w:pPr>
        <w:sectPr w:rsidR="009454B4" w:rsidSect="00C77F9F">
          <w:pgSz w:w="15840" w:h="12240" w:orient="landscape" w:code="1"/>
          <w:pgMar w:top="1440" w:right="1440" w:bottom="1440" w:left="1440" w:header="720" w:footer="720" w:gutter="0"/>
          <w:cols w:space="720"/>
          <w:docGrid w:linePitch="360"/>
        </w:sectPr>
      </w:pPr>
    </w:p>
    <w:p w14:paraId="55EEB113" w14:textId="28E56631" w:rsidR="00140C89" w:rsidRDefault="00140C89" w:rsidP="00140C89">
      <w:pPr>
        <w:pStyle w:val="Heading2"/>
      </w:pPr>
      <w:bookmarkStart w:id="32" w:name="_Toc53664146"/>
      <w:bookmarkStart w:id="33" w:name="_Toc55493623"/>
      <w:bookmarkStart w:id="34" w:name="_Toc56002450"/>
      <w:r>
        <w:lastRenderedPageBreak/>
        <w:t>Case definition</w:t>
      </w:r>
      <w:bookmarkEnd w:id="32"/>
      <w:bookmarkEnd w:id="33"/>
      <w:bookmarkEnd w:id="34"/>
    </w:p>
    <w:p w14:paraId="63BA9369" w14:textId="1DC19E27" w:rsidR="00140C89" w:rsidRDefault="00140C89" w:rsidP="00140C89">
      <w:pPr>
        <w:rPr>
          <w:rStyle w:val="eop"/>
          <w:rFonts w:cstheme="minorHAnsi"/>
          <w:color w:val="000000"/>
        </w:rPr>
      </w:pPr>
      <w:r>
        <w:rPr>
          <w:rStyle w:val="normaltextrun"/>
          <w:rFonts w:ascii="Calibri" w:hAnsi="Calibri" w:cs="Calibri"/>
          <w:color w:val="000000"/>
          <w:lang w:val="en-GB"/>
        </w:rPr>
        <w:t>WHO has developed case definitions for suspected, probable and confirmed cases of COVID-19 as part of the interim guidance on public health surveillance for COVID-19</w:t>
      </w:r>
      <w:r w:rsidR="00BC462E">
        <w:rPr>
          <w:rStyle w:val="normaltextrun"/>
          <w:rFonts w:ascii="Calibri" w:hAnsi="Calibri" w:cs="Calibri"/>
          <w:color w:val="000000"/>
          <w:lang w:val="en-GB"/>
        </w:rPr>
        <w:t xml:space="preserve"> </w:t>
      </w:r>
      <w:r w:rsidR="00BC462E">
        <w:rPr>
          <w:rStyle w:val="normaltextrun"/>
          <w:rFonts w:ascii="Calibri" w:hAnsi="Calibri" w:cs="Calibri"/>
          <w:color w:val="000000"/>
          <w:lang w:val="en-GB"/>
        </w:rPr>
        <w:fldChar w:fldCharType="begin"/>
      </w:r>
      <w:r w:rsidR="00EF73BA">
        <w:rPr>
          <w:rStyle w:val="normaltextrun"/>
          <w:rFonts w:ascii="Calibri" w:hAnsi="Calibri" w:cs="Calibri"/>
          <w:color w:val="000000"/>
          <w:lang w:val="en-GB"/>
        </w:rPr>
        <w:instrText xml:space="preserve"> ADDIN EN.CITE &lt;EndNote&gt;&lt;Cite&gt;&lt;Author&gt;World Health Organization&lt;/Author&gt;&lt;Year&gt;2020&lt;/Year&gt;&lt;RecNum&gt;1204&lt;/RecNum&gt;&lt;DisplayText&gt;(4)&lt;/DisplayText&gt;&lt;record&gt;&lt;rec-number&gt;1204&lt;/rec-number&gt;&lt;foreign-keys&gt;&lt;key app="EN" db-id="p9tvdv0dk5we0geddsrp0f5fp52ww5zrt5x9" timestamp="1605103554" guid="b3df2ea3-ef9c-4e65-bda4-06b9fa8d6d25"&gt;1204&lt;/key&gt;&lt;/foreign-keys&gt;&lt;ref-type name="Report"&gt;27&lt;/ref-type&gt;&lt;contributors&gt;&lt;authors&gt;&lt;author&gt;World Health Organization,&lt;/author&gt;&lt;/authors&gt;&lt;/contributors&gt;&lt;titles&gt;&lt;title&gt;WHO COVID-19 case definition&lt;/title&gt;&lt;/titles&gt;&lt;number&gt;WHO/2019-nCoV/Surveillance_Case_Definition/2020.1&lt;/number&gt;&lt;section&gt;1 p.&amp;#xD;Updated in Public health surveillance for COVID-19, published 7 August 20&amp;#xD;The Portuguese version is published by PAHO: https://iris.paho.org/handle/10665.2/52880&amp;#xD;ar&lt;/section&gt;&lt;keywords&gt;&lt;keyword&gt;COVID-19&lt;/keyword&gt;&lt;keyword&gt;Disease Outbreaks&lt;/keyword&gt;&lt;keyword&gt;Betacoronavirus&lt;/keyword&gt;&lt;keyword&gt;Public Health Surveillance&lt;/keyword&gt;&lt;keyword&gt;Case Management&lt;/keyword&gt;&lt;keyword&gt;Symptom Assessment&lt;/keyword&gt;&lt;keyword&gt;Severity of Illness Index&lt;/keyword&gt;&lt;/keywords&gt;&lt;dates&gt;&lt;year&gt;2020&lt;/year&gt;&lt;pub-dates&gt;&lt;date&gt;2020&lt;/date&gt;&lt;/pub-dates&gt;&lt;/dates&gt;&lt;pub-location&gt;Geneva&lt;/pub-location&gt;&lt;publisher&gt;World Health Organization&lt;/publisher&gt;&lt;urls&gt;&lt;related-urls&gt;&lt;url&gt;https://apps.who.int/iris/handle/10665/333912&lt;/url&gt;&lt;/related-urls&gt;&lt;/urls&gt;&lt;custom6&gt;CC BY-NC-SA 3.0 IGO&lt;/custom6&gt;&lt;custom7&gt;https://creativecommons.org/licenses/by-nc-sa/3.0/igo&lt;/custom7&gt;&lt;remote-database-name&gt;WHO IRIS&lt;/remote-database-name&gt;&lt;remote-database-provider&gt;http://apps.who.int/iris/&lt;/remote-database-provider&gt;&lt;language&gt;en&amp;#xD;ru&amp;#xD;pt&amp;#xD;ar&lt;/language&gt;&lt;modified-date&gt;World Health Organization&lt;/modified-date&gt;&lt;/record&gt;&lt;/Cite&gt;&lt;/EndNote&gt;</w:instrText>
      </w:r>
      <w:r w:rsidR="00BC462E">
        <w:rPr>
          <w:rStyle w:val="normaltextrun"/>
          <w:rFonts w:ascii="Calibri" w:hAnsi="Calibri" w:cs="Calibri"/>
          <w:color w:val="000000"/>
          <w:lang w:val="en-GB"/>
        </w:rPr>
        <w:fldChar w:fldCharType="separate"/>
      </w:r>
      <w:r w:rsidR="00BC462E">
        <w:rPr>
          <w:rStyle w:val="normaltextrun"/>
          <w:rFonts w:ascii="Calibri" w:hAnsi="Calibri" w:cs="Calibri"/>
          <w:noProof/>
          <w:color w:val="000000"/>
          <w:lang w:val="en-GB"/>
        </w:rPr>
        <w:t>(4)</w:t>
      </w:r>
      <w:r w:rsidR="00BC462E">
        <w:rPr>
          <w:rStyle w:val="normaltextrun"/>
          <w:rFonts w:ascii="Calibri" w:hAnsi="Calibri" w:cs="Calibri"/>
          <w:color w:val="000000"/>
          <w:lang w:val="en-GB"/>
        </w:rPr>
        <w:fldChar w:fldCharType="end"/>
      </w:r>
      <w:r>
        <w:rPr>
          <w:rStyle w:val="normaltextrun"/>
          <w:rFonts w:ascii="Arial" w:hAnsi="Arial" w:cs="Arial"/>
          <w:color w:val="000000"/>
          <w:lang w:val="en-GB"/>
        </w:rPr>
        <w:t>.</w:t>
      </w:r>
      <w:r>
        <w:rPr>
          <w:rStyle w:val="eop"/>
          <w:rFonts w:ascii="Arial" w:hAnsi="Arial" w:cs="Arial"/>
          <w:color w:val="000000"/>
        </w:rPr>
        <w:t> </w:t>
      </w:r>
      <w:r w:rsidR="00CB085D" w:rsidRPr="000E637A">
        <w:rPr>
          <w:rStyle w:val="eop"/>
          <w:rFonts w:cstheme="minorHAnsi"/>
          <w:color w:val="000000"/>
        </w:rPr>
        <w:t xml:space="preserve">These </w:t>
      </w:r>
      <w:r w:rsidR="000A7618" w:rsidRPr="000E637A">
        <w:rPr>
          <w:rStyle w:val="eop"/>
          <w:rFonts w:cstheme="minorHAnsi"/>
          <w:color w:val="000000"/>
        </w:rPr>
        <w:t xml:space="preserve">have been </w:t>
      </w:r>
      <w:r w:rsidR="00CB085D" w:rsidRPr="000E637A">
        <w:rPr>
          <w:rStyle w:val="eop"/>
          <w:rFonts w:cstheme="minorHAnsi"/>
          <w:color w:val="000000"/>
        </w:rPr>
        <w:t>updated to include Ag-RDT</w:t>
      </w:r>
      <w:r w:rsidR="00CF38F4" w:rsidRPr="000E637A">
        <w:rPr>
          <w:rStyle w:val="eop"/>
          <w:rFonts w:cstheme="minorHAnsi"/>
          <w:color w:val="000000"/>
        </w:rPr>
        <w:t xml:space="preserve"> and the new version </w:t>
      </w:r>
      <w:r w:rsidR="000700EB">
        <w:rPr>
          <w:rStyle w:val="eop"/>
          <w:rFonts w:cstheme="minorHAnsi"/>
          <w:color w:val="000000"/>
        </w:rPr>
        <w:t xml:space="preserve">will be published in </w:t>
      </w:r>
      <w:r w:rsidR="00257444">
        <w:rPr>
          <w:rStyle w:val="eop"/>
          <w:rFonts w:cstheme="minorHAnsi"/>
          <w:color w:val="000000"/>
        </w:rPr>
        <w:t>November</w:t>
      </w:r>
      <w:r w:rsidR="00257444" w:rsidRPr="000E637A">
        <w:rPr>
          <w:rStyle w:val="eop"/>
          <w:rFonts w:cstheme="minorHAnsi"/>
          <w:color w:val="000000"/>
        </w:rPr>
        <w:t xml:space="preserve"> </w:t>
      </w:r>
      <w:r w:rsidR="00CF38F4" w:rsidRPr="000E637A">
        <w:rPr>
          <w:rStyle w:val="eop"/>
          <w:rFonts w:cstheme="minorHAnsi"/>
          <w:color w:val="000000"/>
        </w:rPr>
        <w:t>2020</w:t>
      </w:r>
      <w:r w:rsidR="00A54147">
        <w:rPr>
          <w:rStyle w:val="eop"/>
          <w:rFonts w:cstheme="minorHAnsi"/>
          <w:color w:val="000000"/>
        </w:rPr>
        <w:t xml:space="preserve"> </w:t>
      </w:r>
      <w:r w:rsidR="000700EB">
        <w:rPr>
          <w:rStyle w:val="eop"/>
          <w:rFonts w:cstheme="minorHAnsi"/>
          <w:color w:val="000000"/>
        </w:rPr>
        <w:t xml:space="preserve"> as per description </w:t>
      </w:r>
      <w:r w:rsidR="00A54147">
        <w:rPr>
          <w:rStyle w:val="eop"/>
          <w:rFonts w:cstheme="minorHAnsi"/>
          <w:color w:val="000000"/>
        </w:rPr>
        <w:t>below.</w:t>
      </w:r>
    </w:p>
    <w:p w14:paraId="7B8B197D" w14:textId="671873D9" w:rsidR="00A54147" w:rsidRPr="00E42CF4" w:rsidRDefault="00B86B0A" w:rsidP="00140C89">
      <w:pPr>
        <w:rPr>
          <w:rFonts w:cstheme="minorHAnsi"/>
          <w:color w:val="000000"/>
        </w:rPr>
      </w:pPr>
      <w:r w:rsidRPr="00B86B0A">
        <w:rPr>
          <w:rStyle w:val="eop"/>
          <w:rFonts w:cstheme="minorHAnsi"/>
          <w:noProof/>
          <w:color w:val="000000"/>
        </w:rPr>
        <w:drawing>
          <wp:inline distT="0" distB="0" distL="0" distR="0" wp14:anchorId="6B6B9EE3" wp14:editId="37EF0DE5">
            <wp:extent cx="6553200" cy="45368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563607" cy="4544036"/>
                    </a:xfrm>
                    <a:prstGeom prst="rect">
                      <a:avLst/>
                    </a:prstGeom>
                  </pic:spPr>
                </pic:pic>
              </a:graphicData>
            </a:graphic>
          </wp:inline>
        </w:drawing>
      </w:r>
    </w:p>
    <w:p w14:paraId="78321D97" w14:textId="2CF9D21F" w:rsidR="004A563E" w:rsidRDefault="00D95F8D" w:rsidP="00C56095">
      <w:pPr>
        <w:pStyle w:val="Heading2"/>
      </w:pPr>
      <w:bookmarkStart w:id="35" w:name="_Toc53664149"/>
      <w:bookmarkStart w:id="36" w:name="_Toc55493625"/>
      <w:bookmarkStart w:id="37" w:name="_Toc56002451"/>
      <w:r>
        <w:t>Participant e</w:t>
      </w:r>
      <w:r w:rsidR="00C56457">
        <w:t>xclusion criteria</w:t>
      </w:r>
    </w:p>
    <w:p w14:paraId="61290DAE" w14:textId="20952900" w:rsidR="00C56457" w:rsidRPr="005643A0" w:rsidRDefault="00C6168A" w:rsidP="004A563E">
      <w:pPr>
        <w:pStyle w:val="Heading2"/>
        <w:numPr>
          <w:ilvl w:val="0"/>
          <w:numId w:val="0"/>
        </w:numPr>
        <w:ind w:left="576"/>
        <w:rPr>
          <w:b w:val="0"/>
          <w:color w:val="auto"/>
          <w:sz w:val="22"/>
          <w:szCs w:val="22"/>
        </w:rPr>
      </w:pPr>
      <w:r>
        <w:rPr>
          <w:b w:val="0"/>
          <w:color w:val="auto"/>
          <w:sz w:val="22"/>
          <w:szCs w:val="22"/>
          <w:lang w:val="en-GB"/>
        </w:rPr>
        <w:t>Patients or surveillance participants with c</w:t>
      </w:r>
      <w:r w:rsidR="004A563E" w:rsidRPr="005643A0">
        <w:rPr>
          <w:b w:val="0"/>
          <w:color w:val="auto"/>
          <w:sz w:val="22"/>
          <w:szCs w:val="22"/>
          <w:lang w:val="en-GB"/>
        </w:rPr>
        <w:t>ontraindications to nasopharyngeal sample collection</w:t>
      </w:r>
      <w:r>
        <w:rPr>
          <w:b w:val="0"/>
          <w:color w:val="auto"/>
          <w:sz w:val="22"/>
          <w:szCs w:val="22"/>
          <w:lang w:val="en-GB"/>
        </w:rPr>
        <w:t xml:space="preserve"> will be excluded. Contraindications include</w:t>
      </w:r>
      <w:r w:rsidR="004A563E" w:rsidRPr="005643A0">
        <w:rPr>
          <w:b w:val="0"/>
          <w:color w:val="auto"/>
          <w:sz w:val="22"/>
          <w:szCs w:val="22"/>
          <w:lang w:val="en-GB"/>
        </w:rPr>
        <w:t xml:space="preserve">: </w:t>
      </w:r>
      <w:r w:rsidR="004A563E" w:rsidRPr="005643A0">
        <w:rPr>
          <w:b w:val="0"/>
          <w:color w:val="auto"/>
          <w:sz w:val="22"/>
          <w:szCs w:val="22"/>
          <w:shd w:val="clear" w:color="auto" w:fill="FFFFFF"/>
        </w:rPr>
        <w:t xml:space="preserve">recent nasal trauma or surgery, markedly deviated nasal </w:t>
      </w:r>
      <w:proofErr w:type="spellStart"/>
      <w:r w:rsidR="004A563E" w:rsidRPr="005643A0">
        <w:rPr>
          <w:b w:val="0"/>
          <w:color w:val="auto"/>
          <w:sz w:val="22"/>
          <w:szCs w:val="22"/>
          <w:shd w:val="clear" w:color="auto" w:fill="FFFFFF"/>
        </w:rPr>
        <w:t>septum,</w:t>
      </w:r>
      <w:r w:rsidR="0037550C">
        <w:rPr>
          <w:b w:val="0"/>
          <w:color w:val="auto"/>
          <w:sz w:val="22"/>
          <w:szCs w:val="22"/>
          <w:shd w:val="clear" w:color="auto" w:fill="FFFFFF"/>
        </w:rPr>
        <w:t>and</w:t>
      </w:r>
      <w:proofErr w:type="spellEnd"/>
      <w:r w:rsidR="0037550C">
        <w:rPr>
          <w:b w:val="0"/>
          <w:color w:val="auto"/>
          <w:sz w:val="22"/>
          <w:szCs w:val="22"/>
          <w:shd w:val="clear" w:color="auto" w:fill="FFFFFF"/>
        </w:rPr>
        <w:t>/</w:t>
      </w:r>
      <w:r w:rsidR="004A563E" w:rsidRPr="005643A0">
        <w:rPr>
          <w:b w:val="0"/>
          <w:color w:val="auto"/>
          <w:sz w:val="22"/>
          <w:szCs w:val="22"/>
          <w:shd w:val="clear" w:color="auto" w:fill="FFFFFF"/>
        </w:rPr>
        <w:t xml:space="preserve"> or  a history of chronically blocked nasal passages or severe coagulopathy</w:t>
      </w:r>
      <w:r w:rsidR="0037550C">
        <w:rPr>
          <w:b w:val="0"/>
          <w:color w:val="auto"/>
          <w:sz w:val="22"/>
          <w:szCs w:val="22"/>
          <w:shd w:val="clear" w:color="auto" w:fill="FFFFFF"/>
        </w:rPr>
        <w:t>.</w:t>
      </w:r>
      <w:r w:rsidR="00C56457" w:rsidRPr="005643A0">
        <w:rPr>
          <w:b w:val="0"/>
          <w:color w:val="auto"/>
          <w:sz w:val="22"/>
          <w:szCs w:val="22"/>
        </w:rPr>
        <w:t xml:space="preserve"> </w:t>
      </w:r>
    </w:p>
    <w:p w14:paraId="350D7940" w14:textId="77777777" w:rsidR="00C56457" w:rsidRPr="00C56457" w:rsidRDefault="00C56457" w:rsidP="00C56457"/>
    <w:p w14:paraId="370B93D6" w14:textId="3D7C35CF" w:rsidR="00C56095" w:rsidRDefault="00C56095" w:rsidP="00C56095">
      <w:pPr>
        <w:pStyle w:val="Heading2"/>
      </w:pPr>
      <w:r>
        <w:lastRenderedPageBreak/>
        <w:t>Safety</w:t>
      </w:r>
      <w:bookmarkEnd w:id="35"/>
      <w:bookmarkEnd w:id="36"/>
      <w:bookmarkEnd w:id="37"/>
    </w:p>
    <w:p w14:paraId="2F26494F" w14:textId="21208F85" w:rsidR="00D00BC1" w:rsidRPr="00D00BC1" w:rsidRDefault="00D00BC1" w:rsidP="00D00BC1">
      <w:bookmarkStart w:id="38" w:name="_Hlk53746308"/>
      <w:r>
        <w:rPr>
          <w:lang w:val="en-GB"/>
        </w:rPr>
        <w:t>SARS-CoV-2 and other viruses such as influenza and respiratory syncytial virus are easily transmissible by respiratory droplets</w:t>
      </w:r>
      <w:r w:rsidR="009F3B55">
        <w:rPr>
          <w:lang w:val="en-GB"/>
        </w:rPr>
        <w:t xml:space="preserve"> and in some cases by aerosols</w:t>
      </w:r>
      <w:r>
        <w:rPr>
          <w:lang w:val="en-GB"/>
        </w:rPr>
        <w:t>. Therefore, strict standard precautions should be taken including working in the appropriate biosafety level and use of appropriate personal protective equipment (PPE)</w:t>
      </w:r>
      <w:r w:rsidR="006175FB">
        <w:rPr>
          <w:lang w:val="en-GB"/>
        </w:rPr>
        <w:t xml:space="preserve"> and all relevant study personnel should be appropriately trained in the use of PPE and sample collection techniques.</w:t>
      </w:r>
      <w:r>
        <w:rPr>
          <w:lang w:val="en-GB"/>
        </w:rPr>
        <w:t>. All specimens collected from individuals must be handled as potentially infectious. Appropriate precautions to minimize infectious hazards must be taken at all stages from collection of specimens to disposal of used materials from the laboratory</w:t>
      </w:r>
      <w:r w:rsidR="0083244D">
        <w:rPr>
          <w:lang w:val="en-GB"/>
        </w:rPr>
        <w:t>, following national and WHO guidance</w:t>
      </w:r>
      <w:r w:rsidR="00FC0876">
        <w:rPr>
          <w:lang w:val="en-GB"/>
        </w:rPr>
        <w:t xml:space="preserve"> </w:t>
      </w:r>
      <w:r w:rsidR="00FC0876">
        <w:rPr>
          <w:lang w:val="en-GB"/>
        </w:rPr>
        <w:fldChar w:fldCharType="begin"/>
      </w:r>
      <w:r w:rsidR="00FC0876">
        <w:rPr>
          <w:lang w:val="en-GB"/>
        </w:rPr>
        <w:instrText xml:space="preserve"> ADDIN EN.CITE &lt;EndNote&gt;&lt;Cite&gt;&lt;Author&gt;World Health Organization&lt;/Author&gt;&lt;Year&gt;2020&lt;/Year&gt;&lt;RecNum&gt;658&lt;/RecNum&gt;&lt;DisplayText&gt;(6)&lt;/DisplayText&gt;&lt;record&gt;&lt;rec-number&gt;658&lt;/rec-number&gt;&lt;foreign-keys&gt;&lt;key app="EN" db-id="p9tvdv0dk5we0geddsrp0f5fp52ww5zrt5x9" timestamp="1588086507" guid="642bce38-79df-44ec-808b-c67f179a2466"&gt;658&lt;/key&gt;&lt;/foreign-keys&gt;&lt;ref-type name="Web Page"&gt;12&lt;/ref-type&gt;&lt;contributors&gt;&lt;authors&gt;&lt;author&gt;World Health Organization,&lt;/author&gt;&lt;/authors&gt;&lt;/contributors&gt;&lt;titles&gt;&lt;title&gt;Laboratory biosafety guidance related to coronavirus disease 2019 (COVID-19)&lt;/title&gt;&lt;/titles&gt;&lt;number&gt;14 August 2020&lt;/number&gt;&lt;dates&gt;&lt;year&gt;2020&lt;/year&gt;&lt;pub-dates&gt;&lt;date&gt;13 May 2020&lt;/date&gt;&lt;/pub-dates&gt;&lt;/dates&gt;&lt;urls&gt;&lt;related-urls&gt;&lt;url&gt;https://www.who.int/publications/i/item/laboratory-biosafety-guidance-related-to-coronavirus-disease-2019-(covid-19)&lt;/url&gt;&lt;/related-urls&gt;&lt;/urls&gt;&lt;/record&gt;&lt;/Cite&gt;&lt;/EndNote&gt;</w:instrText>
      </w:r>
      <w:r w:rsidR="00FC0876">
        <w:rPr>
          <w:lang w:val="en-GB"/>
        </w:rPr>
        <w:fldChar w:fldCharType="separate"/>
      </w:r>
      <w:r w:rsidR="00FC0876">
        <w:rPr>
          <w:noProof/>
          <w:lang w:val="en-GB"/>
        </w:rPr>
        <w:t>(6)</w:t>
      </w:r>
      <w:r w:rsidR="00FC0876">
        <w:rPr>
          <w:lang w:val="en-GB"/>
        </w:rPr>
        <w:fldChar w:fldCharType="end"/>
      </w:r>
      <w:r w:rsidR="00FC0876">
        <w:rPr>
          <w:lang w:val="en-GB"/>
        </w:rPr>
        <w:t>.</w:t>
      </w:r>
      <w:r>
        <w:rPr>
          <w:lang w:val="en-GB"/>
        </w:rPr>
        <w:t>.</w:t>
      </w:r>
      <w:r>
        <w:t> </w:t>
      </w:r>
      <w:r w:rsidRPr="00EF73BA">
        <w:rPr>
          <w:color w:val="000000" w:themeColor="text1"/>
        </w:rPr>
        <w:t>Point of care tests such as Ag-RDTs are considered low risk for the generation of aerosols and can therefore be carried out on the bench in a well-ventilated area if the local risk assessment so dictates, without necessitating the use of a biosafety cabinet (BSC), providing that the test operator is properly trained, wearing appropriate PPE</w:t>
      </w:r>
      <w:r w:rsidR="00AE7F96">
        <w:rPr>
          <w:lang w:val="en-GB"/>
        </w:rPr>
        <w:fldChar w:fldCharType="begin"/>
      </w:r>
      <w:r w:rsidR="00AE7F96">
        <w:rPr>
          <w:lang w:val="en-GB"/>
        </w:rPr>
        <w:instrText xml:space="preserve"> ADDIN EN.CITE &lt;EndNote&gt;&lt;Cite&gt;&lt;Author&gt;World Health Organization&lt;/Author&gt;&lt;Year&gt;2020&lt;/Year&gt;&lt;RecNum&gt;658&lt;/RecNum&gt;&lt;DisplayText&gt;(6)&lt;/DisplayText&gt;&lt;record&gt;&lt;rec-number&gt;658&lt;/rec-number&gt;&lt;foreign-keys&gt;&lt;key app="EN" db-id="p9tvdv0dk5we0geddsrp0f5fp52ww5zrt5x9" timestamp="1588086507" guid="642bce38-79df-44ec-808b-c67f179a2466"&gt;658&lt;/key&gt;&lt;/foreign-keys&gt;&lt;ref-type name="Web Page"&gt;12&lt;/ref-type&gt;&lt;contributors&gt;&lt;authors&gt;&lt;author&gt;World Health Organization,&lt;/author&gt;&lt;/authors&gt;&lt;/contributors&gt;&lt;titles&gt;&lt;title&gt;Laboratory biosafety guidance related to coronavirus disease 2019 (COVID-19)&lt;/title&gt;&lt;/titles&gt;&lt;number&gt;14 August 2020&lt;/number&gt;&lt;dates&gt;&lt;year&gt;2020&lt;/year&gt;&lt;pub-dates&gt;&lt;date&gt;13 May 2020&lt;/date&gt;&lt;/pub-dates&gt;&lt;/dates&gt;&lt;urls&gt;&lt;related-urls&gt;&lt;url&gt;https://www.who.int/publications/i/item/laboratory-biosafety-guidance-related-to-coronavirus-disease-2019-(covid-19)&lt;/url&gt;&lt;/related-urls&gt;&lt;/urls&gt;&lt;/record&gt;&lt;/Cite&gt;&lt;/EndNote&gt;</w:instrText>
      </w:r>
      <w:r w:rsidR="00AE7F96">
        <w:rPr>
          <w:lang w:val="en-GB"/>
        </w:rPr>
        <w:fldChar w:fldCharType="separate"/>
      </w:r>
      <w:r w:rsidR="00AE7F96">
        <w:rPr>
          <w:noProof/>
          <w:lang w:val="en-GB"/>
        </w:rPr>
        <w:t>(6)</w:t>
      </w:r>
      <w:r w:rsidR="00AE7F96">
        <w:rPr>
          <w:lang w:val="en-GB"/>
        </w:rPr>
        <w:fldChar w:fldCharType="end"/>
      </w:r>
      <w:r w:rsidR="00AE7F96">
        <w:rPr>
          <w:lang w:val="en-GB"/>
        </w:rPr>
        <w:t>.</w:t>
      </w:r>
      <w:r>
        <w:t xml:space="preserve"> </w:t>
      </w:r>
    </w:p>
    <w:p w14:paraId="2D6BCDEE" w14:textId="4059911F" w:rsidR="00D00BC1" w:rsidRPr="00D00BC1" w:rsidRDefault="00D00BC1" w:rsidP="00D00BC1">
      <w:pPr>
        <w:rPr>
          <w:rFonts w:asciiTheme="majorHAnsi" w:eastAsiaTheme="majorEastAsia" w:hAnsiTheme="majorHAnsi" w:cstheme="majorBidi"/>
          <w:b/>
          <w:color w:val="2F5496" w:themeColor="accent1" w:themeShade="BF"/>
          <w:sz w:val="26"/>
          <w:szCs w:val="26"/>
        </w:rPr>
      </w:pPr>
      <w:r>
        <w:rPr>
          <w:lang w:val="en-GB"/>
        </w:rPr>
        <w:t>Both the regulations for the Transport of Infectious Substances and relevant national regulations should be implemented in the event specimens are transported from the sample collection site to another site for storage or testing</w:t>
      </w:r>
      <w:r w:rsidR="00EF73BA">
        <w:rPr>
          <w:lang w:val="en-GB"/>
        </w:rPr>
        <w:t xml:space="preserve"> </w:t>
      </w:r>
      <w:r w:rsidR="00EF73BA">
        <w:rPr>
          <w:lang w:val="en-GB"/>
        </w:rPr>
        <w:fldChar w:fldCharType="begin"/>
      </w:r>
      <w:r w:rsidR="00EF73BA">
        <w:rPr>
          <w:lang w:val="en-GB"/>
        </w:rPr>
        <w:instrText xml:space="preserve"> ADDIN EN.CITE &lt;EndNote&gt;&lt;Cite&gt;&lt;Author&gt;World Health Organization&lt;/Author&gt;&lt;Year&gt;2019&lt;/Year&gt;&lt;RecNum&gt;1205&lt;/RecNum&gt;&lt;DisplayText&gt;(5)&lt;/DisplayText&gt;&lt;record&gt;&lt;rec-number&gt;1205&lt;/rec-number&gt;&lt;foreign-keys&gt;&lt;key app="EN" db-id="p9tvdv0dk5we0geddsrp0f5fp52ww5zrt5x9" timestamp="1605105263" guid="5a88b725-2da8-4717-8f74-5a4c1561e9e6"&gt;1205&lt;/key&gt;&lt;/foreign-keys&gt;&lt;ref-type name="Report"&gt;27&lt;/ref-type&gt;&lt;contributors&gt;&lt;authors&gt;&lt;author&gt;World Health Organization,&lt;/author&gt;&lt;/authors&gt;&lt;/contributors&gt;&lt;titles&gt;&lt;title&gt;Guidance on regulations for the transport of infectious substances 2019 – 2020: applicable from 1 January 2019&lt;/title&gt;&lt;/titles&gt;&lt;number&gt;WHO/WHE/CPI/2019.20&lt;/number&gt;&lt;section&gt;56 p.&amp;#xD;The Farsi version is published by the Reference Health Laboratory, Ministry of Health &amp;amp; Medical Education, 14th Floor, Block A, Simaye Iran Street, San&amp;apos;at Square, Tehran, 1134845764, Islamic Republic of Iran&lt;/section&gt;&lt;keywords&gt;&lt;keyword&gt;Transportation&lt;/keyword&gt;&lt;keyword&gt;Hazardous Substances&lt;/keyword&gt;&lt;keyword&gt;Medical Waste&lt;/keyword&gt;&lt;keyword&gt;Guideline&lt;/keyword&gt;&lt;keyword&gt;Biological Products&lt;/keyword&gt;&lt;/keywords&gt;&lt;dates&gt;&lt;year&gt;2019&lt;/year&gt;&lt;pub-dates&gt;&lt;date&gt;2019&lt;/date&gt;&lt;/pub-dates&gt;&lt;/dates&gt;&lt;pub-location&gt;Geneva&lt;/pub-location&gt;&lt;publisher&gt;World Health Organization&lt;/publisher&gt;&lt;urls&gt;&lt;related-urls&gt;&lt;url&gt;https://apps.who.int/iris/handle/10665/325884&lt;/url&gt;&lt;/related-urls&gt;&lt;/urls&gt;&lt;custom6&gt;CC BY-NC-SA 3.0 IGO&lt;/custom6&gt;&lt;custom7&gt;https://creativecommons.org/licenses/by-nc-sa/3.0/igo&lt;/custom7&gt;&lt;remote-database-name&gt;WHO IRIS&lt;/remote-database-name&gt;&lt;remote-database-provider&gt;http://apps.who.int/iris/&lt;/remote-database-provider&gt;&lt;language&gt;en&amp;#xD;fa&lt;/language&gt;&lt;modified-date&gt;World Health Organization&lt;/modified-date&gt;&lt;/record&gt;&lt;/Cite&gt;&lt;/EndNote&gt;</w:instrText>
      </w:r>
      <w:r w:rsidR="00EF73BA">
        <w:rPr>
          <w:lang w:val="en-GB"/>
        </w:rPr>
        <w:fldChar w:fldCharType="separate"/>
      </w:r>
      <w:r w:rsidR="00EF73BA">
        <w:rPr>
          <w:noProof/>
          <w:lang w:val="en-GB"/>
        </w:rPr>
        <w:t>(5)</w:t>
      </w:r>
      <w:r w:rsidR="00EF73BA">
        <w:rPr>
          <w:lang w:val="en-GB"/>
        </w:rPr>
        <w:fldChar w:fldCharType="end"/>
      </w:r>
      <w:r>
        <w:rPr>
          <w:lang w:val="en-GB"/>
        </w:rPr>
        <w:t>.</w:t>
      </w:r>
      <w:r>
        <w:t> </w:t>
      </w:r>
      <w:r>
        <w:rPr>
          <w:lang w:val="en-GB"/>
        </w:rPr>
        <w:t xml:space="preserve">For </w:t>
      </w:r>
      <w:r w:rsidR="00EF73BA">
        <w:rPr>
          <w:lang w:val="en-GB"/>
        </w:rPr>
        <w:t xml:space="preserve">transport and </w:t>
      </w:r>
      <w:r>
        <w:rPr>
          <w:lang w:val="en-GB"/>
        </w:rPr>
        <w:t>handling of specimens for NAAT, The WHO interim guidance on biosafety considerations for COVID-19 should be considered</w:t>
      </w:r>
      <w:r w:rsidR="00EF73BA">
        <w:rPr>
          <w:lang w:val="en-GB"/>
        </w:rPr>
        <w:t xml:space="preserve"> </w:t>
      </w:r>
      <w:r w:rsidR="00EF73BA">
        <w:rPr>
          <w:lang w:val="en-GB"/>
        </w:rPr>
        <w:fldChar w:fldCharType="begin"/>
      </w:r>
      <w:r w:rsidR="00EF73BA">
        <w:rPr>
          <w:lang w:val="en-GB"/>
        </w:rPr>
        <w:instrText xml:space="preserve"> ADDIN EN.CITE &lt;EndNote&gt;&lt;Cite&gt;&lt;Author&gt;World Health Organization&lt;/Author&gt;&lt;Year&gt;2020&lt;/Year&gt;&lt;RecNum&gt;658&lt;/RecNum&gt;&lt;DisplayText&gt;(6)&lt;/DisplayText&gt;&lt;record&gt;&lt;rec-number&gt;658&lt;/rec-number&gt;&lt;foreign-keys&gt;&lt;key app="EN" db-id="p9tvdv0dk5we0geddsrp0f5fp52ww5zrt5x9" timestamp="1588086507" guid="642bce38-79df-44ec-808b-c67f179a2466"&gt;658&lt;/key&gt;&lt;/foreign-keys&gt;&lt;ref-type name="Web Page"&gt;12&lt;/ref-type&gt;&lt;contributors&gt;&lt;authors&gt;&lt;author&gt;World Health Organization,&lt;/author&gt;&lt;/authors&gt;&lt;/contributors&gt;&lt;titles&gt;&lt;title&gt;Laboratory biosafety guidance related to coronavirus disease 2019 (COVID-19)&lt;/title&gt;&lt;/titles&gt;&lt;number&gt;14 August 2020&lt;/number&gt;&lt;dates&gt;&lt;year&gt;2020&lt;/year&gt;&lt;pub-dates&gt;&lt;date&gt;13 May 2020&lt;/date&gt;&lt;/pub-dates&gt;&lt;/dates&gt;&lt;urls&gt;&lt;related-urls&gt;&lt;url&gt;https://www.who.int/publications/i/item/laboratory-biosafety-guidance-related-to-coronavirus-disease-2019-(covid-19)&lt;/url&gt;&lt;/related-urls&gt;&lt;/urls&gt;&lt;/record&gt;&lt;/Cite&gt;&lt;/EndNote&gt;</w:instrText>
      </w:r>
      <w:r w:rsidR="00EF73BA">
        <w:rPr>
          <w:lang w:val="en-GB"/>
        </w:rPr>
        <w:fldChar w:fldCharType="separate"/>
      </w:r>
      <w:r w:rsidR="00EF73BA">
        <w:rPr>
          <w:noProof/>
          <w:lang w:val="en-GB"/>
        </w:rPr>
        <w:t>(6)</w:t>
      </w:r>
      <w:r w:rsidR="00EF73BA">
        <w:rPr>
          <w:lang w:val="en-GB"/>
        </w:rPr>
        <w:fldChar w:fldCharType="end"/>
      </w:r>
      <w:r>
        <w:rPr>
          <w:lang w:val="en-GB"/>
        </w:rPr>
        <w:t>.</w:t>
      </w:r>
      <w:r w:rsidRPr="00EF2403" w:rsidDel="00D00BC1">
        <w:rPr>
          <w:highlight w:val="yellow"/>
          <w:lang w:val="en-GB"/>
        </w:rPr>
        <w:t xml:space="preserve"> </w:t>
      </w:r>
      <w:bookmarkStart w:id="39" w:name="_Toc53664151"/>
      <w:bookmarkStart w:id="40" w:name="_Toc55493626"/>
      <w:bookmarkEnd w:id="38"/>
    </w:p>
    <w:p w14:paraId="3F2C5DBC" w14:textId="1097DFA7" w:rsidR="00C56095" w:rsidRDefault="00F54450" w:rsidP="00F54450">
      <w:pPr>
        <w:pStyle w:val="Heading2"/>
      </w:pPr>
      <w:bookmarkStart w:id="41" w:name="_Toc56002452"/>
      <w:r>
        <w:t>Storage of assays</w:t>
      </w:r>
      <w:bookmarkEnd w:id="39"/>
      <w:bookmarkEnd w:id="40"/>
      <w:bookmarkEnd w:id="41"/>
    </w:p>
    <w:p w14:paraId="2996B88E" w14:textId="4D74EAE4" w:rsidR="00F54450" w:rsidRDefault="006175FB" w:rsidP="00F54450">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A</w:t>
      </w:r>
      <w:r w:rsidR="00F54450">
        <w:rPr>
          <w:rStyle w:val="normaltextrun"/>
          <w:rFonts w:ascii="Calibri" w:hAnsi="Calibri" w:cs="Calibri"/>
          <w:color w:val="000000"/>
          <w:shd w:val="clear" w:color="auto" w:fill="FFFFFF"/>
        </w:rPr>
        <w:t xml:space="preserve">ll test kits and reagents </w:t>
      </w:r>
      <w:r>
        <w:rPr>
          <w:rStyle w:val="normaltextrun"/>
          <w:rFonts w:ascii="Calibri" w:hAnsi="Calibri" w:cs="Calibri"/>
          <w:color w:val="000000"/>
          <w:shd w:val="clear" w:color="auto" w:fill="FFFFFF"/>
        </w:rPr>
        <w:t xml:space="preserve">should </w:t>
      </w:r>
      <w:proofErr w:type="spellStart"/>
      <w:r>
        <w:rPr>
          <w:rStyle w:val="normaltextrun"/>
          <w:rFonts w:ascii="Calibri" w:hAnsi="Calibri" w:cs="Calibri"/>
          <w:color w:val="000000"/>
          <w:shd w:val="clear" w:color="auto" w:fill="FFFFFF"/>
        </w:rPr>
        <w:t>be</w:t>
      </w:r>
      <w:r w:rsidR="00F54450">
        <w:rPr>
          <w:rStyle w:val="normaltextrun"/>
          <w:rFonts w:ascii="Calibri" w:hAnsi="Calibri" w:cs="Calibri"/>
          <w:color w:val="000000"/>
          <w:shd w:val="clear" w:color="auto" w:fill="FFFFFF"/>
        </w:rPr>
        <w:t>stored</w:t>
      </w:r>
      <w:proofErr w:type="spellEnd"/>
      <w:r w:rsidR="00F54450">
        <w:rPr>
          <w:rStyle w:val="normaltextrun"/>
          <w:rFonts w:ascii="Calibri" w:hAnsi="Calibri" w:cs="Calibri"/>
          <w:color w:val="000000"/>
          <w:shd w:val="clear" w:color="auto" w:fill="FFFFFF"/>
        </w:rPr>
        <w:t xml:space="preserve"> as indicated in the instructions for use and temperature records of all storage areas kept. The lot numbers of the test kits received, and their expiry dates should be recorded </w:t>
      </w:r>
      <w:r w:rsidR="00FD2BDB">
        <w:rPr>
          <w:rStyle w:val="normaltextrun"/>
          <w:rFonts w:ascii="Calibri" w:hAnsi="Calibri" w:cs="Calibri"/>
          <w:color w:val="000000"/>
          <w:shd w:val="clear" w:color="auto" w:fill="FFFFFF"/>
        </w:rPr>
        <w:t>in a way that allows linkage of each lot with individual test results</w:t>
      </w:r>
      <w:r w:rsidR="00F54450">
        <w:rPr>
          <w:rStyle w:val="normaltextrun"/>
          <w:rFonts w:ascii="Calibri" w:hAnsi="Calibri" w:cs="Calibri"/>
          <w:color w:val="000000"/>
          <w:shd w:val="clear" w:color="auto" w:fill="FFFFFF"/>
        </w:rPr>
        <w:t>.</w:t>
      </w:r>
      <w:r w:rsidR="00F54450">
        <w:rPr>
          <w:rStyle w:val="eop"/>
          <w:rFonts w:ascii="Calibri" w:hAnsi="Calibri" w:cs="Calibri"/>
          <w:color w:val="000000"/>
          <w:shd w:val="clear" w:color="auto" w:fill="FFFFFF"/>
        </w:rPr>
        <w:t> </w:t>
      </w:r>
    </w:p>
    <w:p w14:paraId="304A88D5" w14:textId="391C5936" w:rsidR="00F54450" w:rsidRDefault="00F54450" w:rsidP="00F54450">
      <w:pPr>
        <w:pStyle w:val="Heading2"/>
      </w:pPr>
      <w:bookmarkStart w:id="42" w:name="_Toc53664152"/>
      <w:bookmarkStart w:id="43" w:name="_Toc55493627"/>
      <w:bookmarkStart w:id="44" w:name="_Toc56002453"/>
      <w:r>
        <w:t>Recruitment of participants</w:t>
      </w:r>
      <w:bookmarkEnd w:id="42"/>
      <w:bookmarkEnd w:id="43"/>
      <w:bookmarkEnd w:id="44"/>
    </w:p>
    <w:p w14:paraId="1AEEA767" w14:textId="42AB4AC1" w:rsidR="00C83C75" w:rsidRDefault="007219D7" w:rsidP="00C83C75">
      <w:r>
        <w:t>All patients or contacts</w:t>
      </w:r>
      <w:r w:rsidR="00016A8C">
        <w:t xml:space="preserve"> or surveillance participants</w:t>
      </w:r>
      <w:r>
        <w:t xml:space="preserve"> </w:t>
      </w:r>
      <w:r w:rsidR="00493D85">
        <w:t>living in or accessing care in</w:t>
      </w:r>
      <w:r>
        <w:t xml:space="preserve"> the areas where SARS-CoV-2 Ag RDTs are being implemented will </w:t>
      </w:r>
      <w:r w:rsidR="00016A8C">
        <w:t xml:space="preserve">eligible for inclusion </w:t>
      </w:r>
      <w:r w:rsidR="00493D85">
        <w:t>.</w:t>
      </w:r>
      <w:r w:rsidR="009C78FE">
        <w:t xml:space="preserve"> For routine practices and procedures patients presenting to health care facilities or COVID-19 testing centers implementing Ag-RDTs will be registered consecutively. Any unique identifying information will be removed or not included in clinical or laboratory records used for determining endpoints. Health workers linked to these </w:t>
      </w:r>
      <w:r w:rsidR="00687996">
        <w:t xml:space="preserve">Ag-RDT implementing </w:t>
      </w:r>
      <w:r w:rsidR="009C78FE">
        <w:lastRenderedPageBreak/>
        <w:t xml:space="preserve">facilities will undergo training and competency assessments at the time of introduction of testing and </w:t>
      </w:r>
      <w:r w:rsidR="00016A8C">
        <w:t xml:space="preserve">again </w:t>
      </w:r>
      <w:r w:rsidR="009C78FE">
        <w:t xml:space="preserve">after 3-4 months. </w:t>
      </w:r>
      <w:r w:rsidR="00493D85">
        <w:t xml:space="preserve"> </w:t>
      </w:r>
      <w:r w:rsidR="006C3242">
        <w:t>Informed consent will be obtained o</w:t>
      </w:r>
      <w:r w:rsidR="0094632B">
        <w:t xml:space="preserve">nly </w:t>
      </w:r>
      <w:r w:rsidR="00DA001B">
        <w:t xml:space="preserve">from </w:t>
      </w:r>
      <w:r w:rsidR="0094632B">
        <w:t>patients</w:t>
      </w:r>
      <w:r w:rsidR="009C0099">
        <w:t xml:space="preserve">, contacts </w:t>
      </w:r>
      <w:r w:rsidR="0094632B">
        <w:t>or health workers</w:t>
      </w:r>
      <w:r w:rsidR="00A85CF1">
        <w:t xml:space="preserve"> </w:t>
      </w:r>
      <w:r w:rsidR="0094632B">
        <w:t xml:space="preserve">participating in non-routine </w:t>
      </w:r>
      <w:r w:rsidR="00353ACA">
        <w:t>procedures</w:t>
      </w:r>
      <w:r w:rsidR="003A3EEA">
        <w:t xml:space="preserve"> or practices</w:t>
      </w:r>
      <w:r w:rsidR="00353ACA">
        <w:t xml:space="preserve">. </w:t>
      </w:r>
      <w:r w:rsidR="00CB6F9A">
        <w:t xml:space="preserve">This </w:t>
      </w:r>
      <w:r w:rsidR="00E93628">
        <w:t xml:space="preserve">may </w:t>
      </w:r>
      <w:r w:rsidR="00CB6F9A">
        <w:t xml:space="preserve">include </w:t>
      </w:r>
      <w:r w:rsidR="00B354C7">
        <w:t xml:space="preserve">patients who will undergo </w:t>
      </w:r>
      <w:r w:rsidR="00CB6F9A">
        <w:t xml:space="preserve">any changes to </w:t>
      </w:r>
      <w:r w:rsidR="00252986">
        <w:t xml:space="preserve">the </w:t>
      </w:r>
      <w:r w:rsidR="00CB6F9A">
        <w:t>diagnostic algorithm</w:t>
      </w:r>
      <w:r w:rsidR="00252986">
        <w:t xml:space="preserve"> i.e. collection of</w:t>
      </w:r>
      <w:r w:rsidR="00687996">
        <w:t xml:space="preserve"> alternative sample types </w:t>
      </w:r>
      <w:r w:rsidR="00D6591B">
        <w:t xml:space="preserve">and/or patients or health workers who will be administered </w:t>
      </w:r>
      <w:r w:rsidR="00CB6F9A">
        <w:t xml:space="preserve">questionnaires </w:t>
      </w:r>
      <w:r w:rsidR="00E4574F">
        <w:t>with content other than that that would be routinely collected</w:t>
      </w:r>
      <w:r w:rsidR="00252986">
        <w:t xml:space="preserve"> i.e. attitudes towards testing, </w:t>
      </w:r>
      <w:r w:rsidR="00CC6B72">
        <w:t xml:space="preserve">information on </w:t>
      </w:r>
      <w:r w:rsidR="00252986">
        <w:t xml:space="preserve">direct and indirect costs of </w:t>
      </w:r>
      <w:r w:rsidR="00BE2A0E">
        <w:t xml:space="preserve">the </w:t>
      </w:r>
      <w:r w:rsidR="00252986">
        <w:t>health encounter and illness</w:t>
      </w:r>
      <w:r w:rsidR="00BE2A0E">
        <w:t xml:space="preserve"> or ease of use assessments</w:t>
      </w:r>
      <w:r w:rsidR="00A85CF1">
        <w:t xml:space="preserve">. </w:t>
      </w:r>
      <w:r w:rsidR="00BE2A0E">
        <w:t xml:space="preserve">Such participants </w:t>
      </w:r>
      <w:r w:rsidR="0016798C">
        <w:t xml:space="preserve">will provide written consent </w:t>
      </w:r>
      <w:r w:rsidR="00BE2A0E">
        <w:t>before participating</w:t>
      </w:r>
      <w:r w:rsidR="00B006B4">
        <w:t xml:space="preserve"> in non-routine procedures. Informed consents will follow WHO templates (</w:t>
      </w:r>
      <w:r w:rsidR="00B006B4" w:rsidRPr="00AC5F57">
        <w:t>Annex</w:t>
      </w:r>
      <w:r w:rsidR="00AC5F57" w:rsidRPr="00AC5F57">
        <w:t xml:space="preserve"> 3</w:t>
      </w:r>
      <w:r w:rsidR="00172784" w:rsidRPr="00AC5F57">
        <w:t>)</w:t>
      </w:r>
      <w:r w:rsidR="0016798C" w:rsidRPr="00AC5F57">
        <w:t>.</w:t>
      </w:r>
    </w:p>
    <w:p w14:paraId="6D2D5C4E" w14:textId="4DD90DAE" w:rsidR="00F54450" w:rsidRDefault="00F54450" w:rsidP="00F43D5D">
      <w:pPr>
        <w:pStyle w:val="Heading2"/>
      </w:pPr>
      <w:bookmarkStart w:id="45" w:name="_Toc55493628"/>
      <w:bookmarkStart w:id="46" w:name="_Toc56002454"/>
      <w:r>
        <w:t>Data collection</w:t>
      </w:r>
      <w:bookmarkEnd w:id="45"/>
      <w:bookmarkEnd w:id="46"/>
    </w:p>
    <w:p w14:paraId="0E15F152" w14:textId="599D4F1A" w:rsidR="00F43D5D" w:rsidRPr="00AC5F57" w:rsidRDefault="002A05D0" w:rsidP="00AC5F57">
      <w:pPr>
        <w:pBdr>
          <w:top w:val="nil"/>
          <w:left w:val="nil"/>
          <w:bottom w:val="nil"/>
          <w:right w:val="nil"/>
          <w:between w:val="nil"/>
        </w:pBdr>
        <w:rPr>
          <w:rFonts w:eastAsia="Arial"/>
          <w:color w:val="000000"/>
          <w:highlight w:val="yellow"/>
          <w:lang w:val="en-GB"/>
        </w:rPr>
        <w:sectPr w:rsidR="00F43D5D" w:rsidRPr="00AC5F57">
          <w:pgSz w:w="12240" w:h="15840"/>
          <w:pgMar w:top="1440" w:right="1440" w:bottom="1440" w:left="1440" w:header="720" w:footer="720" w:gutter="0"/>
          <w:cols w:space="720"/>
          <w:docGrid w:linePitch="360"/>
        </w:sectPr>
      </w:pPr>
      <w:r>
        <w:rPr>
          <w:rFonts w:eastAsia="Arial"/>
          <w:color w:val="000000"/>
          <w:lang w:val="en-GB"/>
        </w:rPr>
        <w:t>Data</w:t>
      </w:r>
      <w:r w:rsidR="00F67E41" w:rsidRPr="002A05D0">
        <w:rPr>
          <w:rFonts w:eastAsia="Arial"/>
          <w:color w:val="000000"/>
          <w:lang w:val="en-GB"/>
        </w:rPr>
        <w:t xml:space="preserve"> will </w:t>
      </w:r>
      <w:r w:rsidR="005F5650" w:rsidRPr="002A05D0">
        <w:rPr>
          <w:rFonts w:eastAsia="Arial"/>
          <w:color w:val="000000"/>
          <w:lang w:val="en-GB"/>
        </w:rPr>
        <w:t>be</w:t>
      </w:r>
      <w:r w:rsidR="00172784">
        <w:rPr>
          <w:rFonts w:eastAsia="Arial"/>
          <w:color w:val="000000"/>
          <w:lang w:val="en-GB"/>
        </w:rPr>
        <w:t xml:space="preserve"> collected</w:t>
      </w:r>
      <w:r w:rsidR="005F5650" w:rsidRPr="002A05D0">
        <w:rPr>
          <w:rFonts w:eastAsia="Arial"/>
          <w:color w:val="000000"/>
          <w:lang w:val="en-GB"/>
        </w:rPr>
        <w:t xml:space="preserve"> on project specific </w:t>
      </w:r>
      <w:r>
        <w:rPr>
          <w:rFonts w:eastAsia="Arial"/>
          <w:color w:val="000000"/>
          <w:lang w:val="en-GB"/>
        </w:rPr>
        <w:t>reporting</w:t>
      </w:r>
      <w:r w:rsidR="005F5650" w:rsidRPr="002A05D0">
        <w:rPr>
          <w:rFonts w:eastAsia="Arial"/>
          <w:color w:val="000000"/>
          <w:lang w:val="en-GB"/>
        </w:rPr>
        <w:t xml:space="preserve"> </w:t>
      </w:r>
      <w:r w:rsidR="005F5650" w:rsidRPr="0006570C">
        <w:rPr>
          <w:rFonts w:eastAsia="Arial"/>
          <w:color w:val="000000"/>
          <w:lang w:val="en-GB"/>
        </w:rPr>
        <w:t xml:space="preserve">forms (annex </w:t>
      </w:r>
      <w:r w:rsidR="0006570C" w:rsidRPr="0006570C">
        <w:rPr>
          <w:rFonts w:eastAsia="Arial"/>
          <w:color w:val="000000"/>
          <w:lang w:val="en-GB"/>
        </w:rPr>
        <w:t>2</w:t>
      </w:r>
      <w:r w:rsidR="005F5650" w:rsidRPr="0006570C">
        <w:rPr>
          <w:rFonts w:eastAsia="Arial"/>
          <w:color w:val="000000"/>
          <w:lang w:val="en-GB"/>
        </w:rPr>
        <w:t>-</w:t>
      </w:r>
      <w:r w:rsidR="0006570C" w:rsidRPr="0006570C">
        <w:rPr>
          <w:rFonts w:eastAsia="Arial"/>
          <w:color w:val="000000"/>
          <w:lang w:val="en-GB"/>
        </w:rPr>
        <w:t>8</w:t>
      </w:r>
      <w:r w:rsidR="005F5650" w:rsidRPr="0006570C">
        <w:rPr>
          <w:rFonts w:eastAsia="Arial"/>
          <w:color w:val="000000"/>
          <w:lang w:val="en-GB"/>
        </w:rPr>
        <w:t xml:space="preserve">). </w:t>
      </w:r>
      <w:r w:rsidR="00B13B74" w:rsidRPr="0006570C">
        <w:rPr>
          <w:rFonts w:eastAsia="Arial"/>
          <w:color w:val="000000"/>
          <w:lang w:val="en-GB"/>
        </w:rPr>
        <w:t>These</w:t>
      </w:r>
      <w:r w:rsidR="00B13B74" w:rsidRPr="002A05D0">
        <w:rPr>
          <w:rFonts w:eastAsia="Arial"/>
          <w:color w:val="000000"/>
          <w:lang w:val="en-GB"/>
        </w:rPr>
        <w:t xml:space="preserve"> will include COVID-19 testing registries, </w:t>
      </w:r>
      <w:r w:rsidR="00725D30" w:rsidRPr="002A05D0">
        <w:rPr>
          <w:rFonts w:eastAsia="Arial"/>
          <w:color w:val="000000"/>
          <w:lang w:val="en-GB"/>
        </w:rPr>
        <w:t>laboratory report forms, patient history</w:t>
      </w:r>
      <w:r w:rsidR="007B74E6" w:rsidRPr="002A05D0">
        <w:rPr>
          <w:rFonts w:eastAsia="Arial"/>
          <w:color w:val="000000"/>
          <w:lang w:val="en-GB"/>
        </w:rPr>
        <w:t xml:space="preserve"> and case management </w:t>
      </w:r>
      <w:r w:rsidR="00725D30" w:rsidRPr="002A05D0">
        <w:rPr>
          <w:rFonts w:eastAsia="Arial"/>
          <w:color w:val="000000"/>
          <w:lang w:val="en-GB"/>
        </w:rPr>
        <w:t xml:space="preserve">forms, </w:t>
      </w:r>
      <w:r w:rsidR="005508EC" w:rsidRPr="002A05D0">
        <w:rPr>
          <w:rFonts w:eastAsia="Arial"/>
          <w:color w:val="000000"/>
          <w:lang w:val="en-GB"/>
        </w:rPr>
        <w:t>contact history forms</w:t>
      </w:r>
      <w:r w:rsidR="00176AFC" w:rsidRPr="002A05D0">
        <w:rPr>
          <w:rFonts w:eastAsia="Arial"/>
          <w:color w:val="000000"/>
          <w:lang w:val="en-GB"/>
        </w:rPr>
        <w:t xml:space="preserve">, </w:t>
      </w:r>
      <w:r w:rsidR="00725D30" w:rsidRPr="002A05D0">
        <w:rPr>
          <w:rFonts w:eastAsia="Arial"/>
          <w:color w:val="000000"/>
          <w:lang w:val="en-GB"/>
        </w:rPr>
        <w:t xml:space="preserve">competency assessments, </w:t>
      </w:r>
      <w:r w:rsidR="00236286">
        <w:rPr>
          <w:rFonts w:eastAsia="Arial"/>
          <w:color w:val="000000"/>
          <w:lang w:val="en-GB"/>
        </w:rPr>
        <w:t xml:space="preserve">and </w:t>
      </w:r>
      <w:r w:rsidR="007C5087" w:rsidRPr="002A05D0">
        <w:rPr>
          <w:rFonts w:eastAsia="Arial"/>
          <w:color w:val="000000"/>
          <w:lang w:val="en-GB"/>
        </w:rPr>
        <w:t>Ag-RDT ease of use assessment</w:t>
      </w:r>
      <w:r w:rsidR="00D94910" w:rsidRPr="002A05D0">
        <w:rPr>
          <w:rFonts w:eastAsia="Arial"/>
          <w:color w:val="000000"/>
          <w:lang w:val="en-GB"/>
        </w:rPr>
        <w:t xml:space="preserve">. </w:t>
      </w:r>
      <w:r w:rsidR="00645BA7" w:rsidRPr="002A05D0">
        <w:t>A summary</w:t>
      </w:r>
      <w:r w:rsidR="00645BA7">
        <w:t xml:space="preserve"> of the completion schedule for all of the above data-collection forms is shown i</w:t>
      </w:r>
      <w:r w:rsidR="00332C97">
        <w:t xml:space="preserve">n Table </w:t>
      </w:r>
      <w:r w:rsidR="00332C97">
        <w:rPr>
          <w:noProof/>
        </w:rPr>
        <w:t>2</w:t>
      </w:r>
      <w:r w:rsidR="00332C97">
        <w:t xml:space="preserve"> below.</w:t>
      </w:r>
    </w:p>
    <w:p w14:paraId="0DE94913" w14:textId="405F9871" w:rsidR="00332C97" w:rsidRPr="00690A5C" w:rsidRDefault="00332C97" w:rsidP="00332C97">
      <w:pPr>
        <w:pStyle w:val="Caption"/>
        <w:keepNext/>
        <w:rPr>
          <w:sz w:val="22"/>
          <w:szCs w:val="22"/>
        </w:rPr>
      </w:pPr>
      <w:bookmarkStart w:id="47" w:name="_Ref53755338"/>
      <w:r w:rsidRPr="00690A5C">
        <w:rPr>
          <w:sz w:val="22"/>
          <w:szCs w:val="22"/>
        </w:rPr>
        <w:lastRenderedPageBreak/>
        <w:t xml:space="preserve">Table </w:t>
      </w:r>
      <w:r w:rsidR="003212F9" w:rsidRPr="00690A5C">
        <w:rPr>
          <w:sz w:val="22"/>
          <w:szCs w:val="22"/>
        </w:rPr>
        <w:fldChar w:fldCharType="begin"/>
      </w:r>
      <w:r w:rsidR="003212F9" w:rsidRPr="00690A5C">
        <w:rPr>
          <w:sz w:val="22"/>
          <w:szCs w:val="22"/>
        </w:rPr>
        <w:instrText xml:space="preserve"> SEQ Table \* ARABIC </w:instrText>
      </w:r>
      <w:r w:rsidR="003212F9" w:rsidRPr="00690A5C">
        <w:rPr>
          <w:sz w:val="22"/>
          <w:szCs w:val="22"/>
        </w:rPr>
        <w:fldChar w:fldCharType="separate"/>
      </w:r>
      <w:r w:rsidR="0083590B" w:rsidRPr="00690A5C">
        <w:rPr>
          <w:noProof/>
          <w:sz w:val="22"/>
          <w:szCs w:val="22"/>
        </w:rPr>
        <w:t>2</w:t>
      </w:r>
      <w:r w:rsidR="003212F9" w:rsidRPr="00690A5C">
        <w:rPr>
          <w:noProof/>
          <w:sz w:val="22"/>
          <w:szCs w:val="22"/>
        </w:rPr>
        <w:fldChar w:fldCharType="end"/>
      </w:r>
      <w:bookmarkEnd w:id="47"/>
      <w:r w:rsidRPr="00690A5C">
        <w:rPr>
          <w:sz w:val="22"/>
          <w:szCs w:val="22"/>
        </w:rPr>
        <w:t xml:space="preserve"> Summary of data collection forms for use throughout monitored implementation</w:t>
      </w:r>
      <w:r w:rsidR="00A14898">
        <w:rPr>
          <w:sz w:val="22"/>
          <w:szCs w:val="22"/>
        </w:rPr>
        <w:t xml:space="preserve"> (forms are found in Annex 2, Section  8.2)</w:t>
      </w:r>
      <w:r w:rsidRPr="00690A5C">
        <w:rPr>
          <w:sz w:val="22"/>
          <w:szCs w:val="22"/>
        </w:rPr>
        <w:t>.</w:t>
      </w:r>
    </w:p>
    <w:tbl>
      <w:tblPr>
        <w:tblStyle w:val="TableGrid61"/>
        <w:tblpPr w:leftFromText="180" w:rightFromText="180" w:vertAnchor="text" w:horzAnchor="margin" w:tblpYSpec="bottom"/>
        <w:tblW w:w="12955" w:type="dxa"/>
        <w:tblLook w:val="04A0" w:firstRow="1" w:lastRow="0" w:firstColumn="1" w:lastColumn="0" w:noHBand="0" w:noVBand="1"/>
      </w:tblPr>
      <w:tblGrid>
        <w:gridCol w:w="1344"/>
        <w:gridCol w:w="1769"/>
        <w:gridCol w:w="4082"/>
        <w:gridCol w:w="5760"/>
      </w:tblGrid>
      <w:tr w:rsidR="00F71704" w:rsidRPr="00680264" w14:paraId="1261B496" w14:textId="77777777" w:rsidTr="00F448CA">
        <w:trPr>
          <w:trHeight w:val="424"/>
        </w:trPr>
        <w:tc>
          <w:tcPr>
            <w:tcW w:w="1344" w:type="dxa"/>
            <w:shd w:val="clear" w:color="auto" w:fill="000000" w:themeFill="text1"/>
            <w:vAlign w:val="center"/>
          </w:tcPr>
          <w:p w14:paraId="1474E4B4" w14:textId="4B08B878" w:rsidR="00F71704" w:rsidRPr="00680264" w:rsidRDefault="00F71704" w:rsidP="00F71704">
            <w:pPr>
              <w:spacing w:line="276" w:lineRule="auto"/>
              <w:rPr>
                <w:rFonts w:eastAsia="Arial"/>
                <w:b/>
                <w:sz w:val="20"/>
                <w:szCs w:val="20"/>
                <w:lang w:val="en-GB"/>
              </w:rPr>
            </w:pPr>
            <w:r w:rsidRPr="00680264">
              <w:rPr>
                <w:rFonts w:eastAsia="Arial"/>
                <w:b/>
                <w:sz w:val="20"/>
                <w:szCs w:val="20"/>
                <w:lang w:val="en-GB"/>
              </w:rPr>
              <w:lastRenderedPageBreak/>
              <w:t>Form</w:t>
            </w:r>
            <w:r>
              <w:rPr>
                <w:rFonts w:eastAsia="Arial"/>
                <w:b/>
                <w:sz w:val="20"/>
                <w:szCs w:val="20"/>
                <w:lang w:val="en-GB"/>
              </w:rPr>
              <w:t xml:space="preserve"> #</w:t>
            </w:r>
          </w:p>
        </w:tc>
        <w:tc>
          <w:tcPr>
            <w:tcW w:w="1769" w:type="dxa"/>
            <w:shd w:val="clear" w:color="auto" w:fill="000000" w:themeFill="text1"/>
            <w:vAlign w:val="center"/>
          </w:tcPr>
          <w:p w14:paraId="63769163" w14:textId="77777777" w:rsidR="00F71704" w:rsidRPr="00680264" w:rsidRDefault="00F71704" w:rsidP="00F71704">
            <w:pPr>
              <w:spacing w:line="276" w:lineRule="auto"/>
              <w:jc w:val="left"/>
              <w:rPr>
                <w:rFonts w:eastAsia="Arial"/>
                <w:b/>
                <w:sz w:val="20"/>
                <w:szCs w:val="20"/>
                <w:lang w:val="en-GB"/>
              </w:rPr>
            </w:pPr>
            <w:r w:rsidRPr="00680264">
              <w:rPr>
                <w:rFonts w:eastAsia="Arial"/>
                <w:b/>
                <w:sz w:val="20"/>
                <w:szCs w:val="20"/>
                <w:lang w:val="en-GB"/>
              </w:rPr>
              <w:t>Purpose of form</w:t>
            </w:r>
          </w:p>
        </w:tc>
        <w:tc>
          <w:tcPr>
            <w:tcW w:w="4082" w:type="dxa"/>
            <w:shd w:val="clear" w:color="auto" w:fill="000000" w:themeFill="text1"/>
            <w:vAlign w:val="center"/>
          </w:tcPr>
          <w:p w14:paraId="1354EB9D" w14:textId="1C042B0A" w:rsidR="00F71704" w:rsidRDefault="00F71704" w:rsidP="00F71704">
            <w:pPr>
              <w:spacing w:line="276" w:lineRule="auto"/>
              <w:rPr>
                <w:rFonts w:eastAsia="Arial"/>
                <w:b/>
                <w:sz w:val="20"/>
                <w:szCs w:val="20"/>
                <w:lang w:val="en-GB"/>
              </w:rPr>
            </w:pPr>
            <w:r w:rsidRPr="00680264">
              <w:rPr>
                <w:rFonts w:eastAsia="Arial"/>
                <w:b/>
                <w:sz w:val="20"/>
                <w:szCs w:val="20"/>
                <w:lang w:val="en-GB"/>
              </w:rPr>
              <w:t>When should it be collected?</w:t>
            </w:r>
          </w:p>
        </w:tc>
        <w:tc>
          <w:tcPr>
            <w:tcW w:w="5760" w:type="dxa"/>
            <w:shd w:val="clear" w:color="auto" w:fill="000000" w:themeFill="text1"/>
            <w:vAlign w:val="center"/>
          </w:tcPr>
          <w:p w14:paraId="2E810597" w14:textId="750D464F" w:rsidR="00F71704" w:rsidRPr="00680264" w:rsidRDefault="00F71704" w:rsidP="00F71704">
            <w:pPr>
              <w:spacing w:line="276" w:lineRule="auto"/>
              <w:rPr>
                <w:rFonts w:eastAsia="Arial"/>
                <w:b/>
                <w:sz w:val="20"/>
                <w:szCs w:val="20"/>
                <w:lang w:val="en-GB"/>
              </w:rPr>
            </w:pPr>
            <w:r>
              <w:rPr>
                <w:rFonts w:eastAsia="Arial"/>
                <w:b/>
                <w:sz w:val="20"/>
                <w:szCs w:val="20"/>
                <w:lang w:val="en-GB"/>
              </w:rPr>
              <w:t>Form description</w:t>
            </w:r>
          </w:p>
        </w:tc>
      </w:tr>
      <w:tr w:rsidR="00535C29" w:rsidRPr="00680264" w14:paraId="237B97FF" w14:textId="77777777" w:rsidTr="00F448CA">
        <w:trPr>
          <w:trHeight w:val="242"/>
        </w:trPr>
        <w:tc>
          <w:tcPr>
            <w:tcW w:w="12955" w:type="dxa"/>
            <w:gridSpan w:val="4"/>
            <w:shd w:val="clear" w:color="auto" w:fill="BFBFBF" w:themeFill="background1" w:themeFillShade="BF"/>
            <w:vAlign w:val="center"/>
          </w:tcPr>
          <w:p w14:paraId="413B8574" w14:textId="5B62BF45" w:rsidR="00535C29" w:rsidRPr="00195250" w:rsidRDefault="00535C29" w:rsidP="00535C29">
            <w:pPr>
              <w:spacing w:line="276" w:lineRule="auto"/>
              <w:jc w:val="center"/>
              <w:rPr>
                <w:rFonts w:eastAsia="Arial"/>
                <w:b/>
                <w:sz w:val="20"/>
                <w:szCs w:val="20"/>
                <w:lang w:val="en-GB"/>
              </w:rPr>
            </w:pPr>
            <w:r>
              <w:rPr>
                <w:rFonts w:eastAsia="Arial"/>
                <w:b/>
                <w:sz w:val="20"/>
                <w:szCs w:val="20"/>
                <w:lang w:val="en-GB"/>
              </w:rPr>
              <w:t>Laboratory</w:t>
            </w:r>
          </w:p>
        </w:tc>
      </w:tr>
      <w:tr w:rsidR="00F71704" w:rsidRPr="00680264" w14:paraId="59E02092" w14:textId="77777777" w:rsidTr="00F448CA">
        <w:trPr>
          <w:trHeight w:val="1034"/>
        </w:trPr>
        <w:tc>
          <w:tcPr>
            <w:tcW w:w="1344" w:type="dxa"/>
            <w:vAlign w:val="center"/>
          </w:tcPr>
          <w:p w14:paraId="29FC672D" w14:textId="5E7D01B3" w:rsidR="00F71704" w:rsidRPr="00535C29" w:rsidRDefault="00535C29" w:rsidP="00F71704">
            <w:pPr>
              <w:spacing w:line="276" w:lineRule="auto"/>
              <w:rPr>
                <w:rFonts w:eastAsia="Arial"/>
                <w:b/>
                <w:lang w:val="en-GB"/>
              </w:rPr>
            </w:pPr>
            <w:r w:rsidRPr="00535C29">
              <w:rPr>
                <w:rFonts w:eastAsia="Arial"/>
                <w:b/>
                <w:lang w:val="en-GB"/>
              </w:rPr>
              <w:t>Form 1</w:t>
            </w:r>
          </w:p>
        </w:tc>
        <w:tc>
          <w:tcPr>
            <w:tcW w:w="1769" w:type="dxa"/>
            <w:vAlign w:val="center"/>
          </w:tcPr>
          <w:p w14:paraId="530EF938" w14:textId="4CB3F008" w:rsidR="00F71704" w:rsidRPr="00535C29" w:rsidRDefault="00535C29" w:rsidP="00F71704">
            <w:pPr>
              <w:spacing w:line="276" w:lineRule="auto"/>
              <w:jc w:val="left"/>
              <w:rPr>
                <w:rFonts w:eastAsia="Arial"/>
                <w:lang w:val="en-GB"/>
              </w:rPr>
            </w:pPr>
            <w:r w:rsidRPr="00535C29">
              <w:rPr>
                <w:rFonts w:eastAsia="Arial"/>
                <w:lang w:val="en-GB"/>
              </w:rPr>
              <w:t>Patient history form</w:t>
            </w:r>
          </w:p>
        </w:tc>
        <w:tc>
          <w:tcPr>
            <w:tcW w:w="4082" w:type="dxa"/>
            <w:vAlign w:val="center"/>
          </w:tcPr>
          <w:p w14:paraId="007BCB50" w14:textId="749E0679" w:rsidR="00F71704" w:rsidRPr="00195250" w:rsidRDefault="00535C29" w:rsidP="00F71704">
            <w:pPr>
              <w:spacing w:line="276" w:lineRule="auto"/>
              <w:rPr>
                <w:rFonts w:eastAsia="Arial"/>
                <w:lang w:val="en-GB"/>
              </w:rPr>
            </w:pPr>
            <w:r>
              <w:rPr>
                <w:rFonts w:eastAsia="Arial"/>
                <w:lang w:val="en-GB"/>
              </w:rPr>
              <w:t>During consultation with health worker</w:t>
            </w:r>
          </w:p>
        </w:tc>
        <w:tc>
          <w:tcPr>
            <w:tcW w:w="5760" w:type="dxa"/>
            <w:vAlign w:val="center"/>
          </w:tcPr>
          <w:p w14:paraId="28337A1B" w14:textId="4797CAEC" w:rsidR="00F71704" w:rsidRPr="00195250" w:rsidRDefault="00F66351" w:rsidP="00F71704">
            <w:pPr>
              <w:spacing w:line="276" w:lineRule="auto"/>
              <w:rPr>
                <w:rFonts w:eastAsia="Arial"/>
                <w:lang w:val="en-GB"/>
              </w:rPr>
            </w:pPr>
            <w:r>
              <w:rPr>
                <w:rFonts w:eastAsia="Arial"/>
                <w:lang w:val="en-GB"/>
              </w:rPr>
              <w:t>Clinical h</w:t>
            </w:r>
            <w:r w:rsidR="00535C29">
              <w:rPr>
                <w:rFonts w:eastAsia="Arial"/>
                <w:lang w:val="en-GB"/>
              </w:rPr>
              <w:t>istory, demographics</w:t>
            </w:r>
            <w:r w:rsidR="004271A3">
              <w:rPr>
                <w:rFonts w:eastAsia="Arial"/>
                <w:lang w:val="en-GB"/>
              </w:rPr>
              <w:t>…</w:t>
            </w:r>
          </w:p>
        </w:tc>
      </w:tr>
      <w:tr w:rsidR="00F71704" w:rsidRPr="00680264" w14:paraId="129838A0" w14:textId="77777777" w:rsidTr="00F448CA">
        <w:trPr>
          <w:trHeight w:val="1034"/>
        </w:trPr>
        <w:tc>
          <w:tcPr>
            <w:tcW w:w="1344" w:type="dxa"/>
            <w:vAlign w:val="center"/>
          </w:tcPr>
          <w:p w14:paraId="5782D7D8" w14:textId="171FF125" w:rsidR="00F71704" w:rsidRPr="00535C29" w:rsidRDefault="00F71704" w:rsidP="00F71704">
            <w:pPr>
              <w:spacing w:line="276" w:lineRule="auto"/>
              <w:rPr>
                <w:rFonts w:eastAsia="Arial"/>
                <w:b/>
                <w:lang w:val="en-GB"/>
              </w:rPr>
            </w:pPr>
            <w:r w:rsidRPr="00535C29">
              <w:rPr>
                <w:rFonts w:eastAsia="Arial"/>
                <w:b/>
                <w:lang w:val="en-GB"/>
              </w:rPr>
              <w:t>Form</w:t>
            </w:r>
            <w:r w:rsidR="00535C29" w:rsidRPr="00535C29">
              <w:rPr>
                <w:rFonts w:eastAsia="Arial"/>
                <w:b/>
                <w:lang w:val="en-GB"/>
              </w:rPr>
              <w:t xml:space="preserve"> 2</w:t>
            </w:r>
          </w:p>
        </w:tc>
        <w:tc>
          <w:tcPr>
            <w:tcW w:w="1769" w:type="dxa"/>
            <w:vAlign w:val="center"/>
          </w:tcPr>
          <w:p w14:paraId="519F5AE0" w14:textId="77777777" w:rsidR="00F71704" w:rsidRPr="00535C29" w:rsidRDefault="00F71704" w:rsidP="00F71704">
            <w:pPr>
              <w:spacing w:line="276" w:lineRule="auto"/>
              <w:jc w:val="left"/>
              <w:rPr>
                <w:rFonts w:eastAsia="Arial"/>
                <w:lang w:val="en-GB"/>
              </w:rPr>
            </w:pPr>
            <w:r w:rsidRPr="00535C29">
              <w:rPr>
                <w:rFonts w:eastAsia="Arial"/>
                <w:lang w:val="en-GB"/>
              </w:rPr>
              <w:t>Ag-RDT results</w:t>
            </w:r>
          </w:p>
        </w:tc>
        <w:tc>
          <w:tcPr>
            <w:tcW w:w="4082" w:type="dxa"/>
            <w:vAlign w:val="center"/>
          </w:tcPr>
          <w:p w14:paraId="696E224F" w14:textId="4C9B4CD7" w:rsidR="00F71704" w:rsidRPr="00195250" w:rsidRDefault="00535C29" w:rsidP="00F71704">
            <w:pPr>
              <w:spacing w:line="276" w:lineRule="auto"/>
              <w:rPr>
                <w:rFonts w:eastAsia="Arial"/>
                <w:lang w:val="en-GB"/>
              </w:rPr>
            </w:pPr>
            <w:r>
              <w:rPr>
                <w:rFonts w:eastAsia="Arial"/>
                <w:lang w:val="en-GB"/>
              </w:rPr>
              <w:t>During preparation and</w:t>
            </w:r>
            <w:r w:rsidR="00F71704" w:rsidRPr="00195250">
              <w:rPr>
                <w:rFonts w:eastAsia="Arial"/>
                <w:lang w:val="en-GB"/>
              </w:rPr>
              <w:t xml:space="preserve"> performance of Ag-RDT.</w:t>
            </w:r>
          </w:p>
        </w:tc>
        <w:tc>
          <w:tcPr>
            <w:tcW w:w="5760" w:type="dxa"/>
            <w:vAlign w:val="center"/>
          </w:tcPr>
          <w:p w14:paraId="41270FDC" w14:textId="73B7BB65" w:rsidR="00F71704" w:rsidRPr="00195250" w:rsidRDefault="007A01E2" w:rsidP="00F71704">
            <w:pPr>
              <w:spacing w:line="276" w:lineRule="auto"/>
              <w:rPr>
                <w:rFonts w:eastAsia="Arial"/>
                <w:lang w:val="en-GB"/>
              </w:rPr>
            </w:pPr>
            <w:r>
              <w:rPr>
                <w:rFonts w:eastAsia="Arial"/>
                <w:lang w:val="en-GB"/>
              </w:rPr>
              <w:t>Brand name, date and time of testing, date and time of results reporting; results</w:t>
            </w:r>
          </w:p>
        </w:tc>
      </w:tr>
      <w:tr w:rsidR="00F71704" w:rsidRPr="00680264" w14:paraId="43ECE494" w14:textId="77777777" w:rsidTr="00F448CA">
        <w:trPr>
          <w:trHeight w:val="1034"/>
        </w:trPr>
        <w:tc>
          <w:tcPr>
            <w:tcW w:w="1344" w:type="dxa"/>
            <w:vAlign w:val="center"/>
          </w:tcPr>
          <w:p w14:paraId="74C11376" w14:textId="31E62977" w:rsidR="00F71704" w:rsidRPr="00535C29" w:rsidRDefault="00F71704" w:rsidP="00F71704">
            <w:pPr>
              <w:spacing w:line="276" w:lineRule="auto"/>
              <w:rPr>
                <w:rFonts w:eastAsia="Arial"/>
                <w:b/>
                <w:lang w:val="en-GB"/>
              </w:rPr>
            </w:pPr>
            <w:r w:rsidRPr="00535C29">
              <w:rPr>
                <w:rFonts w:eastAsia="Arial"/>
                <w:b/>
                <w:lang w:val="en-GB"/>
              </w:rPr>
              <w:t xml:space="preserve">Form </w:t>
            </w:r>
            <w:r w:rsidR="00535C29" w:rsidRPr="00535C29">
              <w:rPr>
                <w:rFonts w:eastAsia="Arial"/>
                <w:b/>
                <w:lang w:val="en-GB"/>
              </w:rPr>
              <w:t>3</w:t>
            </w:r>
          </w:p>
        </w:tc>
        <w:tc>
          <w:tcPr>
            <w:tcW w:w="1769" w:type="dxa"/>
            <w:vAlign w:val="center"/>
          </w:tcPr>
          <w:p w14:paraId="2E147EB1" w14:textId="77777777" w:rsidR="00F71704" w:rsidRPr="00535C29" w:rsidRDefault="00F71704" w:rsidP="00F71704">
            <w:pPr>
              <w:spacing w:line="276" w:lineRule="auto"/>
              <w:jc w:val="left"/>
              <w:rPr>
                <w:rFonts w:eastAsia="Arial"/>
                <w:lang w:val="en-GB"/>
              </w:rPr>
            </w:pPr>
            <w:r w:rsidRPr="00535C29">
              <w:rPr>
                <w:rFonts w:eastAsia="Arial"/>
                <w:lang w:val="en-GB"/>
              </w:rPr>
              <w:t>NAAT results</w:t>
            </w:r>
          </w:p>
        </w:tc>
        <w:tc>
          <w:tcPr>
            <w:tcW w:w="4082" w:type="dxa"/>
            <w:vAlign w:val="center"/>
          </w:tcPr>
          <w:p w14:paraId="634D2AA2" w14:textId="3136A4F4" w:rsidR="00F71704" w:rsidRPr="00195250" w:rsidRDefault="00535C29" w:rsidP="00F71704">
            <w:pPr>
              <w:spacing w:line="276" w:lineRule="auto"/>
              <w:rPr>
                <w:rFonts w:eastAsia="Arial"/>
                <w:lang w:val="en-GB"/>
              </w:rPr>
            </w:pPr>
            <w:r>
              <w:rPr>
                <w:rFonts w:eastAsia="Arial"/>
                <w:lang w:val="en-GB"/>
              </w:rPr>
              <w:t>During preparation and</w:t>
            </w:r>
            <w:r w:rsidR="00F71704" w:rsidRPr="00195250">
              <w:rPr>
                <w:rFonts w:eastAsia="Arial"/>
                <w:lang w:val="en-GB"/>
              </w:rPr>
              <w:t xml:space="preserve"> performance of NAAT.</w:t>
            </w:r>
          </w:p>
        </w:tc>
        <w:tc>
          <w:tcPr>
            <w:tcW w:w="5760" w:type="dxa"/>
            <w:vAlign w:val="center"/>
          </w:tcPr>
          <w:p w14:paraId="22697CFE" w14:textId="58934A91" w:rsidR="00F71704" w:rsidRPr="00195250" w:rsidRDefault="007A01E2" w:rsidP="00F71704">
            <w:pPr>
              <w:spacing w:line="276" w:lineRule="auto"/>
              <w:rPr>
                <w:rFonts w:eastAsia="Arial"/>
                <w:lang w:val="en-GB"/>
              </w:rPr>
            </w:pPr>
            <w:r>
              <w:rPr>
                <w:rFonts w:eastAsia="Arial"/>
                <w:lang w:val="en-GB"/>
              </w:rPr>
              <w:t xml:space="preserve">Brand name, date and time of testing, date and time of results reporting; results </w:t>
            </w:r>
          </w:p>
        </w:tc>
      </w:tr>
      <w:tr w:rsidR="00535C29" w:rsidRPr="00680264" w14:paraId="36D2EF00" w14:textId="77777777" w:rsidTr="00F448CA">
        <w:trPr>
          <w:trHeight w:val="242"/>
        </w:trPr>
        <w:tc>
          <w:tcPr>
            <w:tcW w:w="12955" w:type="dxa"/>
            <w:gridSpan w:val="4"/>
            <w:shd w:val="clear" w:color="auto" w:fill="BFBFBF" w:themeFill="background1" w:themeFillShade="BF"/>
            <w:vAlign w:val="center"/>
          </w:tcPr>
          <w:p w14:paraId="735C4BC0" w14:textId="47469EAB" w:rsidR="00535C29" w:rsidRPr="00195250" w:rsidRDefault="00535C29" w:rsidP="00535C29">
            <w:pPr>
              <w:spacing w:line="276" w:lineRule="auto"/>
              <w:jc w:val="center"/>
              <w:rPr>
                <w:rFonts w:eastAsia="Arial"/>
                <w:b/>
                <w:sz w:val="20"/>
                <w:szCs w:val="20"/>
                <w:lang w:val="en-GB"/>
              </w:rPr>
            </w:pPr>
            <w:r>
              <w:rPr>
                <w:rFonts w:eastAsia="Arial"/>
                <w:b/>
                <w:sz w:val="20"/>
                <w:szCs w:val="20"/>
                <w:lang w:val="en-GB"/>
              </w:rPr>
              <w:t>Health workers</w:t>
            </w:r>
          </w:p>
        </w:tc>
      </w:tr>
      <w:tr w:rsidR="00F71704" w:rsidRPr="00680264" w14:paraId="04EA8F50" w14:textId="77777777" w:rsidTr="00F448CA">
        <w:trPr>
          <w:trHeight w:val="629"/>
        </w:trPr>
        <w:tc>
          <w:tcPr>
            <w:tcW w:w="1344" w:type="dxa"/>
            <w:vAlign w:val="center"/>
          </w:tcPr>
          <w:p w14:paraId="61096E8A" w14:textId="35245CF6" w:rsidR="00F71704" w:rsidRPr="00535C29" w:rsidRDefault="00F71704" w:rsidP="00F71704">
            <w:pPr>
              <w:spacing w:line="276" w:lineRule="auto"/>
              <w:rPr>
                <w:rFonts w:eastAsia="Arial"/>
                <w:b/>
                <w:lang w:val="en-GB"/>
              </w:rPr>
            </w:pPr>
            <w:r w:rsidRPr="00535C29">
              <w:rPr>
                <w:rFonts w:eastAsia="Arial"/>
                <w:b/>
                <w:lang w:val="en-GB"/>
              </w:rPr>
              <w:t xml:space="preserve">Form </w:t>
            </w:r>
            <w:r w:rsidR="00535C29" w:rsidRPr="00535C29">
              <w:rPr>
                <w:rFonts w:eastAsia="Arial"/>
                <w:b/>
                <w:lang w:val="en-GB"/>
              </w:rPr>
              <w:t>4</w:t>
            </w:r>
          </w:p>
        </w:tc>
        <w:tc>
          <w:tcPr>
            <w:tcW w:w="1769" w:type="dxa"/>
            <w:vAlign w:val="center"/>
          </w:tcPr>
          <w:p w14:paraId="41E2865D" w14:textId="6ABC0866" w:rsidR="00F71704" w:rsidRPr="00535C29" w:rsidRDefault="00F71704" w:rsidP="00F71704">
            <w:pPr>
              <w:spacing w:line="276" w:lineRule="auto"/>
              <w:jc w:val="left"/>
              <w:rPr>
                <w:rFonts w:eastAsia="Arial"/>
                <w:lang w:val="en-GB"/>
              </w:rPr>
            </w:pPr>
            <w:r w:rsidRPr="00535C29">
              <w:rPr>
                <w:rFonts w:eastAsia="Arial"/>
                <w:lang w:val="en-GB"/>
              </w:rPr>
              <w:t>User experience assessment</w:t>
            </w:r>
          </w:p>
        </w:tc>
        <w:tc>
          <w:tcPr>
            <w:tcW w:w="4082" w:type="dxa"/>
            <w:vAlign w:val="center"/>
          </w:tcPr>
          <w:p w14:paraId="030FAC5D" w14:textId="66F3DC39" w:rsidR="00F71704" w:rsidRDefault="00F71704" w:rsidP="00F71704">
            <w:pPr>
              <w:spacing w:line="276" w:lineRule="auto"/>
              <w:rPr>
                <w:rFonts w:eastAsia="Arial"/>
                <w:lang w:val="en-GB"/>
              </w:rPr>
            </w:pPr>
            <w:r>
              <w:rPr>
                <w:rFonts w:eastAsia="Arial"/>
                <w:lang w:val="en-GB"/>
              </w:rPr>
              <w:t>Following 3 to 6 weeks of regular Ag-RDT use.</w:t>
            </w:r>
          </w:p>
        </w:tc>
        <w:tc>
          <w:tcPr>
            <w:tcW w:w="5760" w:type="dxa"/>
            <w:vAlign w:val="center"/>
          </w:tcPr>
          <w:p w14:paraId="2D420879" w14:textId="4DE59763" w:rsidR="00F71704" w:rsidRDefault="00F66351" w:rsidP="00F71704">
            <w:pPr>
              <w:spacing w:line="276" w:lineRule="auto"/>
              <w:rPr>
                <w:rFonts w:eastAsia="Arial"/>
                <w:lang w:val="en-GB"/>
              </w:rPr>
            </w:pPr>
            <w:r>
              <w:rPr>
                <w:rFonts w:eastAsia="Arial"/>
                <w:lang w:val="en-GB"/>
              </w:rPr>
              <w:t xml:space="preserve">Standard ease of use assessment form </w:t>
            </w:r>
          </w:p>
        </w:tc>
      </w:tr>
      <w:tr w:rsidR="00F71704" w:rsidRPr="00680264" w14:paraId="4A28C514" w14:textId="77777777" w:rsidTr="00F448CA">
        <w:trPr>
          <w:trHeight w:val="629"/>
        </w:trPr>
        <w:tc>
          <w:tcPr>
            <w:tcW w:w="1344" w:type="dxa"/>
            <w:vAlign w:val="center"/>
          </w:tcPr>
          <w:p w14:paraId="049DA7BC" w14:textId="10B87198" w:rsidR="00F71704" w:rsidRPr="00535C29" w:rsidRDefault="00F71704" w:rsidP="00F71704">
            <w:pPr>
              <w:spacing w:line="276" w:lineRule="auto"/>
              <w:rPr>
                <w:rFonts w:eastAsia="Arial"/>
                <w:b/>
                <w:lang w:val="en-GB"/>
              </w:rPr>
            </w:pPr>
            <w:r w:rsidRPr="00535C29">
              <w:rPr>
                <w:rFonts w:eastAsia="Arial"/>
                <w:b/>
                <w:lang w:val="en-GB"/>
              </w:rPr>
              <w:t xml:space="preserve">Form </w:t>
            </w:r>
            <w:r w:rsidR="00535C29" w:rsidRPr="00535C29">
              <w:rPr>
                <w:rFonts w:eastAsia="Arial"/>
                <w:b/>
                <w:lang w:val="en-GB"/>
              </w:rPr>
              <w:t>5</w:t>
            </w:r>
          </w:p>
        </w:tc>
        <w:tc>
          <w:tcPr>
            <w:tcW w:w="1769" w:type="dxa"/>
            <w:vAlign w:val="center"/>
          </w:tcPr>
          <w:p w14:paraId="2F388049" w14:textId="2E8E72C3" w:rsidR="00F71704" w:rsidRPr="00535C29" w:rsidRDefault="00F71704" w:rsidP="00F71704">
            <w:pPr>
              <w:spacing w:line="276" w:lineRule="auto"/>
              <w:jc w:val="left"/>
              <w:rPr>
                <w:rFonts w:eastAsia="Arial"/>
                <w:lang w:val="en-GB"/>
              </w:rPr>
            </w:pPr>
            <w:r w:rsidRPr="00535C29">
              <w:rPr>
                <w:rFonts w:eastAsia="Arial"/>
                <w:lang w:val="en-GB"/>
              </w:rPr>
              <w:t>Competency assessment</w:t>
            </w:r>
          </w:p>
        </w:tc>
        <w:tc>
          <w:tcPr>
            <w:tcW w:w="4082" w:type="dxa"/>
            <w:vAlign w:val="center"/>
          </w:tcPr>
          <w:p w14:paraId="3257A083" w14:textId="25FE5B82" w:rsidR="00F71704" w:rsidRPr="00195250" w:rsidRDefault="00F71704" w:rsidP="00F71704">
            <w:pPr>
              <w:spacing w:line="276" w:lineRule="auto"/>
              <w:rPr>
                <w:rFonts w:eastAsia="Arial"/>
                <w:lang w:val="en-GB"/>
              </w:rPr>
            </w:pPr>
            <w:r w:rsidRPr="00195250">
              <w:rPr>
                <w:rFonts w:eastAsia="Arial"/>
                <w:lang w:val="en-GB"/>
              </w:rPr>
              <w:t>As soon as possible following training in the implementation of Ag-RDTs.</w:t>
            </w:r>
          </w:p>
        </w:tc>
        <w:tc>
          <w:tcPr>
            <w:tcW w:w="5760" w:type="dxa"/>
            <w:vAlign w:val="center"/>
          </w:tcPr>
          <w:p w14:paraId="4FA29874" w14:textId="0344B98C" w:rsidR="00F71704" w:rsidRPr="00195250" w:rsidRDefault="0063499C" w:rsidP="00F71704">
            <w:pPr>
              <w:spacing w:line="276" w:lineRule="auto"/>
              <w:rPr>
                <w:rFonts w:eastAsia="Arial"/>
                <w:lang w:val="en-GB"/>
              </w:rPr>
            </w:pPr>
            <w:r>
              <w:rPr>
                <w:rFonts w:eastAsia="Arial"/>
                <w:lang w:val="en-GB"/>
              </w:rPr>
              <w:t>Practical assessment based on s</w:t>
            </w:r>
            <w:r w:rsidR="00F76F4B">
              <w:rPr>
                <w:rFonts w:eastAsia="Arial"/>
                <w:lang w:val="en-GB"/>
              </w:rPr>
              <w:t xml:space="preserve">tandard checklist of required pre-test, testing and </w:t>
            </w:r>
            <w:proofErr w:type="spellStart"/>
            <w:r w:rsidR="00F76F4B">
              <w:rPr>
                <w:rFonts w:eastAsia="Arial"/>
                <w:lang w:val="en-GB"/>
              </w:rPr>
              <w:t>post test</w:t>
            </w:r>
            <w:proofErr w:type="spellEnd"/>
            <w:r w:rsidR="00F76F4B">
              <w:rPr>
                <w:rFonts w:eastAsia="Arial"/>
                <w:lang w:val="en-GB"/>
              </w:rPr>
              <w:t xml:space="preserve"> </w:t>
            </w:r>
            <w:r>
              <w:rPr>
                <w:rFonts w:eastAsia="Arial"/>
                <w:lang w:val="en-GB"/>
              </w:rPr>
              <w:t xml:space="preserve">actions; knowledge assessment </w:t>
            </w:r>
          </w:p>
        </w:tc>
      </w:tr>
      <w:tr w:rsidR="00F71704" w:rsidRPr="00680264" w14:paraId="516B41A7" w14:textId="77777777" w:rsidTr="00F448CA">
        <w:trPr>
          <w:trHeight w:val="1034"/>
        </w:trPr>
        <w:tc>
          <w:tcPr>
            <w:tcW w:w="1344" w:type="dxa"/>
            <w:vAlign w:val="center"/>
          </w:tcPr>
          <w:p w14:paraId="3588B60C" w14:textId="37409143" w:rsidR="00F71704" w:rsidRPr="00535C29" w:rsidRDefault="00F71704" w:rsidP="00F71704">
            <w:pPr>
              <w:spacing w:line="276" w:lineRule="auto"/>
              <w:rPr>
                <w:rFonts w:eastAsia="Arial"/>
                <w:b/>
                <w:lang w:val="en-GB"/>
              </w:rPr>
            </w:pPr>
          </w:p>
        </w:tc>
        <w:tc>
          <w:tcPr>
            <w:tcW w:w="1769" w:type="dxa"/>
            <w:vAlign w:val="center"/>
          </w:tcPr>
          <w:p w14:paraId="58BCB6DC" w14:textId="5EBD7CFB" w:rsidR="00F71704" w:rsidRPr="00535C29" w:rsidRDefault="00F71704" w:rsidP="00F71704">
            <w:pPr>
              <w:spacing w:line="276" w:lineRule="auto"/>
              <w:jc w:val="left"/>
              <w:rPr>
                <w:rFonts w:eastAsia="Arial"/>
                <w:lang w:val="en-GB"/>
              </w:rPr>
            </w:pPr>
            <w:r w:rsidRPr="00535C29">
              <w:rPr>
                <w:rFonts w:eastAsia="Arial"/>
                <w:lang w:val="en-GB"/>
              </w:rPr>
              <w:t>Competency assessment &amp; knowledge retention</w:t>
            </w:r>
          </w:p>
        </w:tc>
        <w:tc>
          <w:tcPr>
            <w:tcW w:w="4082" w:type="dxa"/>
            <w:vAlign w:val="center"/>
          </w:tcPr>
          <w:p w14:paraId="2369081A" w14:textId="6DF7D60F" w:rsidR="00F71704" w:rsidRPr="00195250" w:rsidRDefault="00F71704" w:rsidP="00F71704">
            <w:pPr>
              <w:spacing w:line="276" w:lineRule="auto"/>
              <w:rPr>
                <w:rFonts w:eastAsia="Arial"/>
                <w:lang w:val="en-GB"/>
              </w:rPr>
            </w:pPr>
            <w:r w:rsidRPr="00195250">
              <w:rPr>
                <w:rFonts w:eastAsia="Arial"/>
                <w:lang w:val="en-GB"/>
              </w:rPr>
              <w:t xml:space="preserve">At 3 to </w:t>
            </w:r>
            <w:r w:rsidR="007E3B1B">
              <w:rPr>
                <w:rFonts w:eastAsia="Arial"/>
                <w:lang w:val="en-GB"/>
              </w:rPr>
              <w:t>4</w:t>
            </w:r>
            <w:r w:rsidR="00535C29" w:rsidRPr="00195250">
              <w:rPr>
                <w:rFonts w:eastAsia="Arial"/>
                <w:lang w:val="en-GB"/>
              </w:rPr>
              <w:t>-month</w:t>
            </w:r>
            <w:r w:rsidRPr="00195250">
              <w:rPr>
                <w:rFonts w:eastAsia="Arial"/>
                <w:lang w:val="en-GB"/>
              </w:rPr>
              <w:t xml:space="preserve"> intervals following training in the implementation of Ag-RDTs.</w:t>
            </w:r>
          </w:p>
          <w:p w14:paraId="5CB427B7" w14:textId="77777777" w:rsidR="00F71704" w:rsidRPr="00195250" w:rsidRDefault="00F71704" w:rsidP="00F71704">
            <w:pPr>
              <w:spacing w:line="276" w:lineRule="auto"/>
              <w:rPr>
                <w:rFonts w:eastAsia="Arial"/>
                <w:lang w:val="en-GB"/>
              </w:rPr>
            </w:pPr>
          </w:p>
        </w:tc>
        <w:tc>
          <w:tcPr>
            <w:tcW w:w="5760" w:type="dxa"/>
            <w:vAlign w:val="center"/>
          </w:tcPr>
          <w:p w14:paraId="6B21B23B" w14:textId="1C8BE763" w:rsidR="00F71704" w:rsidRPr="00195250" w:rsidRDefault="0063499C" w:rsidP="00F71704">
            <w:pPr>
              <w:spacing w:line="276" w:lineRule="auto"/>
              <w:rPr>
                <w:rFonts w:eastAsia="Arial"/>
                <w:lang w:val="en-GB"/>
              </w:rPr>
            </w:pPr>
            <w:r>
              <w:rPr>
                <w:rFonts w:eastAsia="Arial"/>
                <w:lang w:val="en-GB"/>
              </w:rPr>
              <w:t xml:space="preserve">Practical assessment based on standard checklist of required pre-test, testing and </w:t>
            </w:r>
            <w:proofErr w:type="spellStart"/>
            <w:r>
              <w:rPr>
                <w:rFonts w:eastAsia="Arial"/>
                <w:lang w:val="en-GB"/>
              </w:rPr>
              <w:t>post test</w:t>
            </w:r>
            <w:proofErr w:type="spellEnd"/>
            <w:r>
              <w:rPr>
                <w:rFonts w:eastAsia="Arial"/>
                <w:lang w:val="en-GB"/>
              </w:rPr>
              <w:t xml:space="preserve"> actions; knowledge assessment</w:t>
            </w:r>
          </w:p>
        </w:tc>
      </w:tr>
      <w:tr w:rsidR="00535C29" w:rsidRPr="00680264" w14:paraId="5EFC5435" w14:textId="77777777" w:rsidTr="00F448CA">
        <w:trPr>
          <w:trHeight w:val="242"/>
        </w:trPr>
        <w:tc>
          <w:tcPr>
            <w:tcW w:w="12955" w:type="dxa"/>
            <w:gridSpan w:val="4"/>
            <w:shd w:val="clear" w:color="auto" w:fill="BFBFBF" w:themeFill="background1" w:themeFillShade="BF"/>
            <w:vAlign w:val="center"/>
          </w:tcPr>
          <w:p w14:paraId="03D35F51" w14:textId="759B8F15" w:rsidR="00535C29" w:rsidRPr="00195250" w:rsidRDefault="00535C29" w:rsidP="00535C29">
            <w:pPr>
              <w:spacing w:line="276" w:lineRule="auto"/>
              <w:jc w:val="center"/>
              <w:rPr>
                <w:rFonts w:eastAsia="Arial"/>
                <w:b/>
                <w:sz w:val="20"/>
                <w:szCs w:val="20"/>
                <w:lang w:val="en-GB"/>
              </w:rPr>
            </w:pPr>
            <w:r>
              <w:rPr>
                <w:rFonts w:eastAsia="Arial"/>
                <w:b/>
                <w:sz w:val="20"/>
                <w:szCs w:val="20"/>
                <w:lang w:val="en-GB"/>
              </w:rPr>
              <w:t>Health facility</w:t>
            </w:r>
          </w:p>
        </w:tc>
      </w:tr>
      <w:tr w:rsidR="00F71704" w:rsidRPr="00680264" w14:paraId="05E83783" w14:textId="77777777" w:rsidTr="00F448CA">
        <w:trPr>
          <w:trHeight w:val="627"/>
        </w:trPr>
        <w:tc>
          <w:tcPr>
            <w:tcW w:w="1344" w:type="dxa"/>
            <w:vAlign w:val="center"/>
          </w:tcPr>
          <w:p w14:paraId="366D25D7" w14:textId="126EB53C" w:rsidR="00F71704" w:rsidRPr="00195250" w:rsidRDefault="00F71704" w:rsidP="00F71704">
            <w:pPr>
              <w:spacing w:before="120" w:line="276" w:lineRule="auto"/>
              <w:rPr>
                <w:rFonts w:eastAsia="Arial"/>
                <w:b/>
                <w:lang w:val="en-GB"/>
              </w:rPr>
            </w:pPr>
            <w:r w:rsidRPr="00535C29">
              <w:rPr>
                <w:rFonts w:eastAsia="Arial"/>
                <w:b/>
                <w:lang w:val="en-GB"/>
              </w:rPr>
              <w:t xml:space="preserve">Form </w:t>
            </w:r>
            <w:r w:rsidR="0032678F">
              <w:rPr>
                <w:rFonts w:eastAsia="Arial"/>
                <w:b/>
                <w:lang w:val="en-GB"/>
              </w:rPr>
              <w:t>6</w:t>
            </w:r>
          </w:p>
        </w:tc>
        <w:tc>
          <w:tcPr>
            <w:tcW w:w="1769" w:type="dxa"/>
            <w:vAlign w:val="center"/>
          </w:tcPr>
          <w:p w14:paraId="145187D1" w14:textId="49365E12" w:rsidR="00F71704" w:rsidRPr="00195250" w:rsidRDefault="00F71704" w:rsidP="00F71704">
            <w:pPr>
              <w:spacing w:line="276" w:lineRule="auto"/>
              <w:jc w:val="left"/>
              <w:rPr>
                <w:rFonts w:eastAsia="Arial"/>
                <w:lang w:val="en-GB"/>
              </w:rPr>
            </w:pPr>
            <w:r w:rsidRPr="00195250">
              <w:rPr>
                <w:rFonts w:eastAsia="Arial" w:cs="Times New Roman"/>
                <w:lang w:val="en-GB"/>
              </w:rPr>
              <w:t>Health care facility informati</w:t>
            </w:r>
            <w:r>
              <w:rPr>
                <w:rFonts w:eastAsia="Arial" w:cs="Times New Roman"/>
                <w:lang w:val="en-GB"/>
              </w:rPr>
              <w:t>on</w:t>
            </w:r>
          </w:p>
        </w:tc>
        <w:tc>
          <w:tcPr>
            <w:tcW w:w="4082" w:type="dxa"/>
            <w:vAlign w:val="center"/>
          </w:tcPr>
          <w:p w14:paraId="3A24543E" w14:textId="57DBE7B2" w:rsidR="00F71704" w:rsidRPr="00195250" w:rsidRDefault="0010443F" w:rsidP="00F71704">
            <w:pPr>
              <w:spacing w:line="276" w:lineRule="auto"/>
              <w:rPr>
                <w:rFonts w:eastAsia="Arial"/>
                <w:lang w:val="en-GB"/>
              </w:rPr>
            </w:pPr>
            <w:proofErr w:type="spellStart"/>
            <w:r>
              <w:rPr>
                <w:rFonts w:eastAsia="Arial"/>
                <w:lang w:val="en-GB"/>
              </w:rPr>
              <w:t>Completed</w:t>
            </w:r>
            <w:r w:rsidR="00F71704" w:rsidRPr="00195250">
              <w:rPr>
                <w:rFonts w:eastAsia="Arial"/>
                <w:lang w:val="en-GB"/>
              </w:rPr>
              <w:t>once</w:t>
            </w:r>
            <w:proofErr w:type="spellEnd"/>
            <w:r w:rsidR="00F71704" w:rsidRPr="00195250">
              <w:rPr>
                <w:rFonts w:eastAsia="Arial"/>
                <w:lang w:val="en-GB"/>
              </w:rPr>
              <w:t xml:space="preserve"> for every health care facility involved in the study.</w:t>
            </w:r>
          </w:p>
        </w:tc>
        <w:tc>
          <w:tcPr>
            <w:tcW w:w="5760" w:type="dxa"/>
            <w:vAlign w:val="center"/>
          </w:tcPr>
          <w:p w14:paraId="77A15275" w14:textId="45CC568C" w:rsidR="00F71704" w:rsidRPr="00195250" w:rsidRDefault="00535C29" w:rsidP="00F71704">
            <w:pPr>
              <w:spacing w:line="276" w:lineRule="auto"/>
              <w:rPr>
                <w:rFonts w:eastAsia="Arial"/>
                <w:lang w:val="en-GB"/>
              </w:rPr>
            </w:pPr>
            <w:r>
              <w:rPr>
                <w:rFonts w:eastAsia="Arial"/>
                <w:lang w:val="en-GB"/>
              </w:rPr>
              <w:t>Includes testing registry</w:t>
            </w:r>
          </w:p>
        </w:tc>
      </w:tr>
      <w:tr w:rsidR="0032678F" w:rsidRPr="00680264" w14:paraId="7F4885DA" w14:textId="77777777" w:rsidTr="00F448CA">
        <w:trPr>
          <w:trHeight w:val="627"/>
        </w:trPr>
        <w:tc>
          <w:tcPr>
            <w:tcW w:w="1344" w:type="dxa"/>
            <w:vAlign w:val="center"/>
          </w:tcPr>
          <w:p w14:paraId="3A36006C" w14:textId="6C4D027A" w:rsidR="0032678F" w:rsidRPr="00535C29" w:rsidRDefault="0032678F" w:rsidP="00F71704">
            <w:pPr>
              <w:spacing w:before="120" w:line="276" w:lineRule="auto"/>
              <w:rPr>
                <w:rFonts w:eastAsia="Arial"/>
                <w:b/>
                <w:lang w:val="en-GB"/>
              </w:rPr>
            </w:pPr>
            <w:r>
              <w:rPr>
                <w:rFonts w:eastAsia="Arial"/>
                <w:b/>
                <w:lang w:val="en-GB"/>
              </w:rPr>
              <w:t xml:space="preserve">Form 7 </w:t>
            </w:r>
          </w:p>
        </w:tc>
        <w:tc>
          <w:tcPr>
            <w:tcW w:w="1769" w:type="dxa"/>
            <w:vAlign w:val="center"/>
          </w:tcPr>
          <w:p w14:paraId="44BB10CB" w14:textId="7CCCA550" w:rsidR="0032678F" w:rsidRPr="00195250" w:rsidRDefault="00AD4DAE" w:rsidP="00F71704">
            <w:pPr>
              <w:spacing w:line="276" w:lineRule="auto"/>
              <w:jc w:val="left"/>
              <w:rPr>
                <w:rFonts w:eastAsia="Arial" w:cs="Times New Roman"/>
                <w:lang w:val="en-GB"/>
              </w:rPr>
            </w:pPr>
            <w:r>
              <w:rPr>
                <w:rFonts w:eastAsia="Arial" w:cs="Times New Roman"/>
                <w:lang w:val="en-GB"/>
              </w:rPr>
              <w:t>Outbreak response</w:t>
            </w:r>
          </w:p>
        </w:tc>
        <w:tc>
          <w:tcPr>
            <w:tcW w:w="4082" w:type="dxa"/>
            <w:vAlign w:val="center"/>
          </w:tcPr>
          <w:p w14:paraId="57800241" w14:textId="490D671B" w:rsidR="0032678F" w:rsidRDefault="00AD4DAE" w:rsidP="00F71704">
            <w:pPr>
              <w:spacing w:line="276" w:lineRule="auto"/>
              <w:rPr>
                <w:rFonts w:eastAsia="Arial"/>
                <w:lang w:val="en-GB"/>
              </w:rPr>
            </w:pPr>
            <w:r>
              <w:rPr>
                <w:rFonts w:eastAsia="Arial"/>
                <w:lang w:val="en-GB"/>
              </w:rPr>
              <w:t>Upon receipt of an alert to investigate possible outbreak or cluster of cases</w:t>
            </w:r>
          </w:p>
        </w:tc>
        <w:tc>
          <w:tcPr>
            <w:tcW w:w="5760" w:type="dxa"/>
            <w:vAlign w:val="center"/>
          </w:tcPr>
          <w:p w14:paraId="64E34E87" w14:textId="7E836E41" w:rsidR="0032678F" w:rsidRDefault="00826F29" w:rsidP="00F71704">
            <w:pPr>
              <w:spacing w:line="276" w:lineRule="auto"/>
              <w:rPr>
                <w:rFonts w:eastAsia="Arial"/>
                <w:lang w:val="en-GB"/>
              </w:rPr>
            </w:pPr>
            <w:r>
              <w:rPr>
                <w:rFonts w:eastAsia="Arial"/>
                <w:lang w:val="en-GB"/>
              </w:rPr>
              <w:t>Dates</w:t>
            </w:r>
            <w:r w:rsidR="00DC7057">
              <w:rPr>
                <w:rFonts w:eastAsia="Arial"/>
                <w:lang w:val="en-GB"/>
              </w:rPr>
              <w:t xml:space="preserve">, nature of response and SARs-CoV-2 Ag RDT results </w:t>
            </w:r>
          </w:p>
        </w:tc>
      </w:tr>
    </w:tbl>
    <w:p w14:paraId="0F33EBCC" w14:textId="77777777" w:rsidR="00F43D5D" w:rsidRDefault="00F43D5D" w:rsidP="00AC5F57">
      <w:pPr>
        <w:sectPr w:rsidR="00F43D5D" w:rsidSect="00F43D5D">
          <w:pgSz w:w="15840" w:h="12240" w:orient="landscape"/>
          <w:pgMar w:top="1440" w:right="1440" w:bottom="1440" w:left="1440" w:header="720" w:footer="720" w:gutter="0"/>
          <w:cols w:space="720"/>
          <w:docGrid w:linePitch="360"/>
        </w:sectPr>
      </w:pPr>
    </w:p>
    <w:p w14:paraId="6D499282" w14:textId="72193D06" w:rsidR="00A216B4" w:rsidRDefault="00A216B4" w:rsidP="00F54450">
      <w:pPr>
        <w:pStyle w:val="Heading2"/>
      </w:pPr>
      <w:bookmarkStart w:id="48" w:name="_Toc53664153"/>
      <w:bookmarkStart w:id="49" w:name="_Toc55493629"/>
      <w:bookmarkStart w:id="50" w:name="_Toc56002455"/>
      <w:r>
        <w:lastRenderedPageBreak/>
        <w:t>Testing procedures</w:t>
      </w:r>
      <w:bookmarkEnd w:id="48"/>
      <w:bookmarkEnd w:id="49"/>
      <w:bookmarkEnd w:id="50"/>
    </w:p>
    <w:p w14:paraId="4D4709B0" w14:textId="15B82B53" w:rsidR="008E47CC" w:rsidRPr="008E47CC" w:rsidRDefault="008E47CC" w:rsidP="008E47CC">
      <w:pPr>
        <w:pBdr>
          <w:top w:val="nil"/>
          <w:left w:val="nil"/>
          <w:bottom w:val="nil"/>
          <w:right w:val="nil"/>
          <w:between w:val="nil"/>
        </w:pBdr>
        <w:tabs>
          <w:tab w:val="left" w:pos="2127"/>
        </w:tabs>
        <w:rPr>
          <w:lang w:val="en-GB"/>
        </w:rPr>
      </w:pPr>
      <w:r w:rsidRPr="00680264">
        <w:rPr>
          <w:lang w:val="en-GB"/>
        </w:rPr>
        <w:t xml:space="preserve">All </w:t>
      </w:r>
      <w:proofErr w:type="spellStart"/>
      <w:r w:rsidR="0010443F">
        <w:rPr>
          <w:lang w:val="en-GB"/>
        </w:rPr>
        <w:t>staff</w:t>
      </w:r>
      <w:r w:rsidRPr="00680264">
        <w:rPr>
          <w:lang w:val="en-GB"/>
        </w:rPr>
        <w:t>involved</w:t>
      </w:r>
      <w:proofErr w:type="spellEnd"/>
      <w:r w:rsidRPr="00680264">
        <w:rPr>
          <w:lang w:val="en-GB"/>
        </w:rPr>
        <w:t xml:space="preserve"> in the collection</w:t>
      </w:r>
      <w:r>
        <w:rPr>
          <w:lang w:val="en-GB"/>
        </w:rPr>
        <w:t>,</w:t>
      </w:r>
      <w:r w:rsidRPr="00680264">
        <w:rPr>
          <w:lang w:val="en-GB"/>
        </w:rPr>
        <w:t xml:space="preserve"> transportation </w:t>
      </w:r>
      <w:r>
        <w:rPr>
          <w:lang w:val="en-GB"/>
        </w:rPr>
        <w:t xml:space="preserve">and analysis </w:t>
      </w:r>
      <w:r w:rsidRPr="00680264">
        <w:rPr>
          <w:lang w:val="en-GB"/>
        </w:rPr>
        <w:t xml:space="preserve">of specimens </w:t>
      </w:r>
      <w:r w:rsidR="000C12FC">
        <w:rPr>
          <w:lang w:val="en-GB"/>
        </w:rPr>
        <w:t xml:space="preserve">will </w:t>
      </w:r>
      <w:r w:rsidRPr="00680264">
        <w:rPr>
          <w:lang w:val="en-GB"/>
        </w:rPr>
        <w:t>be trained in safe handling practices and spill</w:t>
      </w:r>
      <w:r>
        <w:rPr>
          <w:lang w:val="en-GB"/>
        </w:rPr>
        <w:t>-</w:t>
      </w:r>
      <w:r w:rsidRPr="00680264">
        <w:rPr>
          <w:lang w:val="en-GB"/>
        </w:rPr>
        <w:t>decontamination procedures</w:t>
      </w:r>
      <w:r w:rsidR="00C96821">
        <w:rPr>
          <w:lang w:val="en-GB"/>
        </w:rPr>
        <w:t xml:space="preserve"> according to standardized methods and WHO and/or national guidance</w:t>
      </w:r>
      <w:r w:rsidRPr="00680264">
        <w:rPr>
          <w:lang w:val="en-GB"/>
        </w:rPr>
        <w:t xml:space="preserve">. For details regarding the transport of samples collected and infection control advice, please refer to </w:t>
      </w:r>
      <w:r>
        <w:rPr>
          <w:lang w:val="en-GB"/>
        </w:rPr>
        <w:t xml:space="preserve">the </w:t>
      </w:r>
      <w:r w:rsidRPr="00680264">
        <w:rPr>
          <w:lang w:val="en-GB"/>
        </w:rPr>
        <w:t xml:space="preserve">case management algorithm and laboratory guidance </w:t>
      </w:r>
      <w:r>
        <w:rPr>
          <w:lang w:val="en-GB"/>
        </w:rPr>
        <w:t xml:space="preserve">for </w:t>
      </w:r>
      <w:r w:rsidRPr="00680264">
        <w:rPr>
          <w:lang w:val="en-GB"/>
        </w:rPr>
        <w:t xml:space="preserve">the country or </w:t>
      </w:r>
      <w:r>
        <w:rPr>
          <w:lang w:val="en-GB"/>
        </w:rPr>
        <w:t xml:space="preserve">to the </w:t>
      </w:r>
      <w:r w:rsidRPr="00680264">
        <w:rPr>
          <w:lang w:val="en-GB"/>
        </w:rPr>
        <w:t>WHO laboratory guidanc</w:t>
      </w:r>
      <w:r w:rsidR="004271A3">
        <w:rPr>
          <w:lang w:val="en-GB"/>
        </w:rPr>
        <w:t>e</w:t>
      </w:r>
      <w:r w:rsidR="00EF73BA">
        <w:rPr>
          <w:lang w:val="en-GB"/>
        </w:rPr>
        <w:t xml:space="preserve"> </w:t>
      </w:r>
      <w:r w:rsidR="00EF73BA">
        <w:rPr>
          <w:lang w:val="en-GB"/>
        </w:rPr>
        <w:fldChar w:fldCharType="begin"/>
      </w:r>
      <w:r w:rsidR="00EF73BA">
        <w:rPr>
          <w:lang w:val="en-GB"/>
        </w:rPr>
        <w:instrText xml:space="preserve"> ADDIN EN.CITE &lt;EndNote&gt;&lt;Cite&gt;&lt;Author&gt;World Health Organization&lt;/Author&gt;&lt;Year&gt;2020&lt;/Year&gt;&lt;RecNum&gt;872&lt;/RecNum&gt;&lt;DisplayText&gt;(7)&lt;/DisplayText&gt;&lt;record&gt;&lt;rec-number&gt;872&lt;/rec-number&gt;&lt;foreign-keys&gt;&lt;key app="EN" db-id="p9tvdv0dk5we0geddsrp0f5fp52ww5zrt5x9" timestamp="1601638930" guid="74ecbfe2-3326-4607-b276-4316cd239c70"&gt;872&lt;/key&gt;&lt;/foreign-keys&gt;&lt;ref-type name="Report"&gt;27&lt;/ref-type&gt;&lt;contributors&gt;&lt;authors&gt;&lt;author&gt;World Health Organization,&lt;/author&gt;&lt;/authors&gt;&lt;/contributors&gt;&lt;titles&gt;&lt;title&gt;Diagnostic testing for SARS-CoV-2: interim guidance, 11 September 2020&lt;/title&gt;&lt;/titles&gt;&lt;number&gt;WHO/2019-nCoV/laboratory/2020.6&lt;/number&gt;&lt;section&gt;20 p.&lt;/section&gt;&lt;keywords&gt;&lt;keyword&gt;COVID-19&lt;/keyword&gt;&lt;keyword&gt;Betacoronavirus&lt;/keyword&gt;&lt;keyword&gt;Clinical Laboratory Techniques&lt;/keyword&gt;&lt;keyword&gt;Coronavirus Infections&lt;/keyword&gt;&lt;keyword&gt;diagnosis&lt;/keyword&gt;&lt;/keywords&gt;&lt;dates&gt;&lt;year&gt;2020&lt;/year&gt;&lt;pub-dates&gt;&lt;date&gt;2020&lt;/date&gt;&lt;/pub-dates&gt;&lt;/dates&gt;&lt;pub-location&gt;Geneva&lt;/pub-location&gt;&lt;publisher&gt;World Health Organization&lt;/publisher&gt;&lt;urls&gt;&lt;related-urls&gt;&lt;url&gt;https://apps.who.int/iris/handle/10665/334254&lt;/url&gt;&lt;/related-urls&gt;&lt;/urls&gt;&lt;custom6&gt;CC BY-NC-SA 3.0 IGO&lt;/custom6&gt;&lt;custom7&gt;https://creativecommons.org/licenses/by-nc-sa/3.0/igo&lt;/custom7&gt;&lt;remote-database-name&gt;WHO IRIS&lt;/remote-database-name&gt;&lt;remote-database-provider&gt;http://apps.who.int/iris/&lt;/remote-database-provider&gt;&lt;language&gt;en&amp;#xD;pt&amp;#xD;ar&amp;#xD;zh&amp;#xD;ru&lt;/language&gt;&lt;modified-date&gt;World Health Organization&lt;/modified-date&gt;&lt;/record&gt;&lt;/Cite&gt;&lt;/EndNote&gt;</w:instrText>
      </w:r>
      <w:r w:rsidR="00EF73BA">
        <w:rPr>
          <w:lang w:val="en-GB"/>
        </w:rPr>
        <w:fldChar w:fldCharType="separate"/>
      </w:r>
      <w:r w:rsidR="00EF73BA">
        <w:rPr>
          <w:noProof/>
          <w:lang w:val="en-GB"/>
        </w:rPr>
        <w:t>(7)</w:t>
      </w:r>
      <w:r w:rsidR="00EF73BA">
        <w:rPr>
          <w:lang w:val="en-GB"/>
        </w:rPr>
        <w:fldChar w:fldCharType="end"/>
      </w:r>
      <w:r w:rsidRPr="00680264">
        <w:rPr>
          <w:lang w:val="en-GB"/>
        </w:rPr>
        <w:t>.</w:t>
      </w:r>
    </w:p>
    <w:p w14:paraId="76CA572E" w14:textId="5022225A" w:rsidR="00F54450" w:rsidRDefault="00F54450" w:rsidP="00A216B4">
      <w:pPr>
        <w:pStyle w:val="Heading3"/>
      </w:pPr>
      <w:bookmarkStart w:id="51" w:name="_Toc53664154"/>
      <w:bookmarkStart w:id="52" w:name="_Toc55493630"/>
      <w:bookmarkStart w:id="53" w:name="_Toc56002456"/>
      <w:r>
        <w:t>Use of Ag-RDTs</w:t>
      </w:r>
      <w:bookmarkEnd w:id="51"/>
      <w:bookmarkEnd w:id="52"/>
      <w:bookmarkEnd w:id="53"/>
    </w:p>
    <w:p w14:paraId="0C105F6A" w14:textId="47953A63" w:rsidR="00535C29" w:rsidRDefault="00857D1F" w:rsidP="00535C29">
      <w:r>
        <w:t xml:space="preserve">All Ag-RDTs </w:t>
      </w:r>
      <w:r w:rsidR="00C96821">
        <w:t xml:space="preserve">will </w:t>
      </w:r>
      <w:r>
        <w:t xml:space="preserve">be used according to </w:t>
      </w:r>
      <w:r w:rsidR="000F13E7">
        <w:t xml:space="preserve">the </w:t>
      </w:r>
      <w:proofErr w:type="spellStart"/>
      <w:r w:rsidR="000F13E7">
        <w:t>manufacturers’</w:t>
      </w:r>
      <w:r>
        <w:t>instructions</w:t>
      </w:r>
      <w:proofErr w:type="spellEnd"/>
      <w:r>
        <w:t xml:space="preserve"> for use (IFU)</w:t>
      </w:r>
      <w:r w:rsidR="00C53648">
        <w:t xml:space="preserve"> and according to the national policy</w:t>
      </w:r>
      <w:r w:rsidR="00610E50">
        <w:t>.</w:t>
      </w:r>
      <w:r w:rsidR="00AE755C">
        <w:t xml:space="preserve"> </w:t>
      </w:r>
      <w:r w:rsidR="0009730F">
        <w:t xml:space="preserve">Results based on deviations from the IFU </w:t>
      </w:r>
      <w:r w:rsidR="008B269A">
        <w:t xml:space="preserve">will not be used to guide patient management and any deviation from routine </w:t>
      </w:r>
      <w:r w:rsidR="00F5743B">
        <w:t xml:space="preserve">testing </w:t>
      </w:r>
      <w:r w:rsidR="008B269A">
        <w:t xml:space="preserve">procedures affecting patients will require informed consent. </w:t>
      </w:r>
      <w:r w:rsidR="00F5743B">
        <w:t xml:space="preserve"> </w:t>
      </w:r>
      <w:bookmarkStart w:id="54" w:name="_Toc53664155"/>
    </w:p>
    <w:p w14:paraId="36899520" w14:textId="7650927B" w:rsidR="00F54450" w:rsidRDefault="00F54450" w:rsidP="00F54450">
      <w:pPr>
        <w:pStyle w:val="Heading3"/>
      </w:pPr>
      <w:bookmarkStart w:id="55" w:name="_Toc55493631"/>
      <w:bookmarkStart w:id="56" w:name="_Toc56002457"/>
      <w:r>
        <w:t>Specimen collection</w:t>
      </w:r>
      <w:bookmarkEnd w:id="54"/>
      <w:bookmarkEnd w:id="55"/>
      <w:bookmarkEnd w:id="56"/>
    </w:p>
    <w:p w14:paraId="6A89DDEB" w14:textId="42EDBA50" w:rsidR="008E47CC" w:rsidRPr="008E47CC" w:rsidRDefault="000E6125" w:rsidP="008E47CC">
      <w:r>
        <w:t xml:space="preserve">Specimens to be collected include upper respiratory tract samples, such as </w:t>
      </w:r>
      <w:r w:rsidR="00C96821">
        <w:t>nasal</w:t>
      </w:r>
      <w:r w:rsidR="009E52A7">
        <w:t xml:space="preserve"> (anterior nares or </w:t>
      </w:r>
      <w:proofErr w:type="spellStart"/>
      <w:r w:rsidR="009E52A7">
        <w:t>midturbinate</w:t>
      </w:r>
      <w:proofErr w:type="spellEnd"/>
      <w:r w:rsidR="009E52A7">
        <w:t>)</w:t>
      </w:r>
      <w:r w:rsidR="00C96821">
        <w:t xml:space="preserve">, </w:t>
      </w:r>
      <w:r>
        <w:t>nasopharyngeal and oropharyngeal samples</w:t>
      </w:r>
      <w:r w:rsidR="00372875">
        <w:t xml:space="preserve">. </w:t>
      </w:r>
      <w:r w:rsidR="00D849C4">
        <w:t>Additional samples and/or s</w:t>
      </w:r>
      <w:r w:rsidR="00372875">
        <w:t>aliva may be collected</w:t>
      </w:r>
      <w:r w:rsidR="004271A3">
        <w:t xml:space="preserve"> </w:t>
      </w:r>
      <w:r w:rsidR="00D849C4">
        <w:t>for research purposes</w:t>
      </w:r>
      <w:r w:rsidR="00372875">
        <w:t>.</w:t>
      </w:r>
      <w:r>
        <w:t xml:space="preserve"> </w:t>
      </w:r>
      <w:r w:rsidR="00E759B5">
        <w:t xml:space="preserve">Long term storage </w:t>
      </w:r>
      <w:r w:rsidR="00FB7E0B">
        <w:t xml:space="preserve">and/or use of </w:t>
      </w:r>
      <w:r w:rsidR="00E759B5">
        <w:t xml:space="preserve"> leftover diagnostic material may require informed consent</w:t>
      </w:r>
      <w:r w:rsidR="00FB7E0B">
        <w:t xml:space="preserve"> and shall be determined based on national rules and regulations of the implementing country</w:t>
      </w:r>
      <w:r w:rsidR="00E759B5">
        <w:t xml:space="preserve">. </w:t>
      </w:r>
    </w:p>
    <w:p w14:paraId="0EE42B63" w14:textId="787E000D" w:rsidR="00F54450" w:rsidRDefault="00F54450" w:rsidP="00F54450">
      <w:pPr>
        <w:pStyle w:val="Heading3"/>
      </w:pPr>
      <w:bookmarkStart w:id="57" w:name="_Toc53664156"/>
      <w:bookmarkStart w:id="58" w:name="_Toc55493632"/>
      <w:bookmarkStart w:id="59" w:name="_Toc56002458"/>
      <w:r>
        <w:t>Specimen transport</w:t>
      </w:r>
      <w:r w:rsidR="00F531D3">
        <w:t xml:space="preserve"> and storage</w:t>
      </w:r>
      <w:bookmarkEnd w:id="57"/>
      <w:bookmarkEnd w:id="58"/>
      <w:bookmarkEnd w:id="59"/>
    </w:p>
    <w:p w14:paraId="7869488E" w14:textId="7CFA0C46" w:rsidR="00F531D3" w:rsidRDefault="00F531D3" w:rsidP="00F531D3">
      <w:pPr>
        <w:rPr>
          <w:lang w:val="en-GB"/>
        </w:rPr>
      </w:pPr>
      <w:r w:rsidRPr="00680264">
        <w:rPr>
          <w:lang w:val="en-GB"/>
        </w:rPr>
        <w:t>For each biological s</w:t>
      </w:r>
      <w:r>
        <w:rPr>
          <w:lang w:val="en-GB"/>
        </w:rPr>
        <w:t xml:space="preserve">pecimen </w:t>
      </w:r>
      <w:r w:rsidRPr="00680264">
        <w:rPr>
          <w:lang w:val="en-GB"/>
        </w:rPr>
        <w:t>collected, the time of collection, the conditions for transportation and</w:t>
      </w:r>
      <w:r w:rsidR="00665A4D">
        <w:rPr>
          <w:lang w:val="en-GB"/>
        </w:rPr>
        <w:t>, if applicable,</w:t>
      </w:r>
      <w:r w:rsidRPr="00680264">
        <w:rPr>
          <w:lang w:val="en-GB"/>
        </w:rPr>
        <w:t xml:space="preserve"> the time of arrival at the study laboratory will be recorded. Specimens should reach the laboratory as soon as possible after collection. </w:t>
      </w:r>
    </w:p>
    <w:p w14:paraId="32C2AB42" w14:textId="7F35A058" w:rsidR="00F531D3" w:rsidRPr="00F531D3" w:rsidRDefault="00F531D3" w:rsidP="00F531D3">
      <w:r>
        <w:rPr>
          <w:lang w:val="en-GB"/>
        </w:rPr>
        <w:t>The t</w:t>
      </w:r>
      <w:r w:rsidRPr="00680264">
        <w:rPr>
          <w:lang w:val="en-GB"/>
        </w:rPr>
        <w:t xml:space="preserve">ransport of specimens within national borders </w:t>
      </w:r>
      <w:proofErr w:type="spellStart"/>
      <w:r w:rsidR="00D7064A">
        <w:rPr>
          <w:lang w:val="en-GB"/>
        </w:rPr>
        <w:t>will</w:t>
      </w:r>
      <w:r w:rsidRPr="00680264">
        <w:rPr>
          <w:lang w:val="en-GB"/>
        </w:rPr>
        <w:t>comply</w:t>
      </w:r>
      <w:proofErr w:type="spellEnd"/>
      <w:r w:rsidRPr="00680264">
        <w:rPr>
          <w:lang w:val="en-GB"/>
        </w:rPr>
        <w:t xml:space="preserve"> with applicable national regulations. </w:t>
      </w:r>
      <w:r>
        <w:rPr>
          <w:lang w:val="en-GB"/>
        </w:rPr>
        <w:t>The i</w:t>
      </w:r>
      <w:r w:rsidRPr="00680264">
        <w:rPr>
          <w:lang w:val="en-GB"/>
        </w:rPr>
        <w:t>nternational transport of specimens</w:t>
      </w:r>
      <w:r w:rsidR="00F86FBA">
        <w:rPr>
          <w:lang w:val="en-GB"/>
        </w:rPr>
        <w:t xml:space="preserve"> </w:t>
      </w:r>
      <w:proofErr w:type="spellStart"/>
      <w:r w:rsidR="00F86FBA">
        <w:rPr>
          <w:lang w:val="en-GB"/>
        </w:rPr>
        <w:t>will</w:t>
      </w:r>
      <w:r w:rsidRPr="00680264">
        <w:rPr>
          <w:lang w:val="en-GB"/>
        </w:rPr>
        <w:t>follow</w:t>
      </w:r>
      <w:proofErr w:type="spellEnd"/>
      <w:r w:rsidRPr="00680264">
        <w:rPr>
          <w:lang w:val="en-GB"/>
        </w:rPr>
        <w:t xml:space="preserve"> applicable international regulations as described in the </w:t>
      </w:r>
      <w:r>
        <w:t xml:space="preserve">WHO </w:t>
      </w:r>
      <w:r w:rsidRPr="00702A37">
        <w:t>Guidance on regulations for the transport of infectious substances 2019–2020</w:t>
      </w:r>
      <w:r w:rsidR="00EF73BA">
        <w:t xml:space="preserve"> </w:t>
      </w:r>
      <w:r w:rsidR="00EF73BA">
        <w:fldChar w:fldCharType="begin">
          <w:fldData xml:space="preserve">PEVuZE5vdGU+PENpdGU+PEF1dGhvcj5Xb3JsZCBIZWFsdGggT3JnYW5pemF0aW9uPC9BdXRob3I+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</w:fldData>
        </w:fldChar>
      </w:r>
      <w:r w:rsidR="00EF73BA">
        <w:instrText xml:space="preserve"> ADDIN EN.CITE </w:instrText>
      </w:r>
      <w:r w:rsidR="00EF73BA">
        <w:fldChar w:fldCharType="begin">
          <w:fldData xml:space="preserve">PEVuZE5vdGU+PENpdGU+PEF1dGhvcj5Xb3JsZCBIZWFsdGggT3JnYW5pemF0aW9uPC9BdXRob3I+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</w:fldData>
        </w:fldChar>
      </w:r>
      <w:r w:rsidR="00EF73BA">
        <w:instrText xml:space="preserve"> ADDIN EN.CITE.DATA </w:instrText>
      </w:r>
      <w:r w:rsidR="00EF73BA">
        <w:fldChar w:fldCharType="end"/>
      </w:r>
      <w:r w:rsidR="00EF73BA">
        <w:fldChar w:fldCharType="separate"/>
      </w:r>
      <w:r w:rsidR="00EF73BA">
        <w:rPr>
          <w:noProof/>
        </w:rPr>
        <w:t>(5, 8)</w:t>
      </w:r>
      <w:r w:rsidR="00EF73BA">
        <w:fldChar w:fldCharType="end"/>
      </w:r>
      <w:r>
        <w:t>.</w:t>
      </w:r>
    </w:p>
    <w:p w14:paraId="0F45C481" w14:textId="24387496" w:rsidR="00F54450" w:rsidRDefault="00F54450" w:rsidP="00F54450">
      <w:pPr>
        <w:pStyle w:val="Heading3"/>
      </w:pPr>
      <w:bookmarkStart w:id="60" w:name="_Toc53664157"/>
      <w:bookmarkStart w:id="61" w:name="_Toc55493633"/>
      <w:bookmarkStart w:id="62" w:name="_Toc56002459"/>
      <w:r>
        <w:lastRenderedPageBreak/>
        <w:t xml:space="preserve">Confirmatory </w:t>
      </w:r>
      <w:r w:rsidR="004C2A38">
        <w:t>NAAT</w:t>
      </w:r>
      <w:bookmarkEnd w:id="60"/>
      <w:bookmarkEnd w:id="61"/>
      <w:bookmarkEnd w:id="62"/>
    </w:p>
    <w:p w14:paraId="24DD67ED" w14:textId="2DDD8626" w:rsidR="00A216B4" w:rsidRDefault="00A216B4" w:rsidP="00A216B4">
      <w:r>
        <w:t>For sites with access</w:t>
      </w:r>
      <w:r w:rsidR="001252CF">
        <w:t xml:space="preserve"> to</w:t>
      </w:r>
      <w:r w:rsidR="004271A3">
        <w:t xml:space="preserve"> </w:t>
      </w:r>
      <w:r w:rsidR="001252CF">
        <w:t xml:space="preserve">NAAT </w:t>
      </w:r>
      <w:r>
        <w:t xml:space="preserve">confirmatory molecular testing, </w:t>
      </w:r>
      <w:r w:rsidR="00B714A7">
        <w:t xml:space="preserve">additional or remaining </w:t>
      </w:r>
      <w:r>
        <w:t>specimens may be transported to a laboratory for NAAT</w:t>
      </w:r>
      <w:r w:rsidR="00F86FBA">
        <w:t>. T</w:t>
      </w:r>
      <w:r w:rsidR="001252CF">
        <w:t>his may be a domestic or exceptionally an international reference laboratory</w:t>
      </w:r>
      <w:r>
        <w:t xml:space="preserve">. This may apply to all specimens collected, or a proportion of specimens collected. In some sites, only the Ag-RDT negative specimens may be </w:t>
      </w:r>
      <w:r w:rsidR="00D73BD3">
        <w:t>referred for NAAT, in accordance with national or local authority guidelines.</w:t>
      </w:r>
    </w:p>
    <w:p w14:paraId="69BBCC37" w14:textId="267025CA" w:rsidR="004C2A38" w:rsidRDefault="004C2A38" w:rsidP="004C2A38">
      <w:pPr>
        <w:pStyle w:val="Heading2"/>
      </w:pPr>
      <w:bookmarkStart w:id="63" w:name="_Toc53664158"/>
      <w:bookmarkStart w:id="64" w:name="_Toc55493634"/>
      <w:bookmarkStart w:id="65" w:name="_Toc56002460"/>
      <w:r>
        <w:t>Ethic</w:t>
      </w:r>
      <w:r w:rsidR="00F86FBA">
        <w:t>s</w:t>
      </w:r>
      <w:r>
        <w:t xml:space="preserve"> considerations</w:t>
      </w:r>
      <w:bookmarkEnd w:id="63"/>
      <w:bookmarkEnd w:id="64"/>
      <w:bookmarkEnd w:id="65"/>
    </w:p>
    <w:p w14:paraId="2B61E5EA" w14:textId="6C34AD50" w:rsidR="004C2A38" w:rsidRDefault="004C2A38" w:rsidP="004C2A38">
      <w:pPr>
        <w:pStyle w:val="Heading3"/>
        <w:rPr>
          <w:lang w:val="en-GB"/>
        </w:rPr>
      </w:pPr>
      <w:bookmarkStart w:id="66" w:name="_Toc53664159"/>
      <w:bookmarkStart w:id="67" w:name="_Toc55493635"/>
      <w:bookmarkStart w:id="68" w:name="_Toc56002461"/>
      <w:r>
        <w:rPr>
          <w:lang w:val="en-GB"/>
        </w:rPr>
        <w:t>Informed consent</w:t>
      </w:r>
      <w:bookmarkEnd w:id="66"/>
      <w:bookmarkEnd w:id="67"/>
      <w:bookmarkEnd w:id="68"/>
    </w:p>
    <w:p w14:paraId="0B149C50" w14:textId="7E14B3E4" w:rsidR="00897898" w:rsidRDefault="004C2A38" w:rsidP="004C2A38">
      <w:pPr>
        <w:rPr>
          <w:lang w:val="en-GB"/>
        </w:rPr>
      </w:pPr>
      <w:r w:rsidRPr="004C2A38">
        <w:rPr>
          <w:lang w:val="en-GB"/>
        </w:rPr>
        <w:t>Informed consent will </w:t>
      </w:r>
      <w:r w:rsidR="00F86FBA" w:rsidRPr="004C2A38" w:rsidDel="00F86FBA">
        <w:rPr>
          <w:lang w:val="en-GB"/>
        </w:rPr>
        <w:t xml:space="preserve"> </w:t>
      </w:r>
      <w:r w:rsidRPr="004C2A38">
        <w:rPr>
          <w:lang w:val="en-GB"/>
        </w:rPr>
        <w:t>be obtained from</w:t>
      </w:r>
      <w:r>
        <w:rPr>
          <w:lang w:val="en-GB"/>
        </w:rPr>
        <w:t xml:space="preserve"> all </w:t>
      </w:r>
      <w:r w:rsidR="00F200CB">
        <w:rPr>
          <w:lang w:val="en-GB"/>
        </w:rPr>
        <w:t>patients</w:t>
      </w:r>
      <w:r w:rsidR="00C9104F">
        <w:rPr>
          <w:lang w:val="en-GB"/>
        </w:rPr>
        <w:t>, surveillance participants</w:t>
      </w:r>
      <w:r w:rsidR="00F200CB">
        <w:rPr>
          <w:lang w:val="en-GB"/>
        </w:rPr>
        <w:t xml:space="preserve"> and </w:t>
      </w:r>
      <w:r>
        <w:rPr>
          <w:lang w:val="en-GB"/>
        </w:rPr>
        <w:t xml:space="preserve">health workers involved in </w:t>
      </w:r>
      <w:r w:rsidR="00F200CB">
        <w:rPr>
          <w:lang w:val="en-GB"/>
        </w:rPr>
        <w:t xml:space="preserve">any non-routine practices or procedures </w:t>
      </w:r>
      <w:r w:rsidR="00D01842">
        <w:rPr>
          <w:lang w:val="en-GB"/>
        </w:rPr>
        <w:t>associated with implementation of SARS-CoV-2 Ag-RDTs</w:t>
      </w:r>
      <w:r w:rsidRPr="004C2A38">
        <w:rPr>
          <w:lang w:val="en-GB"/>
        </w:rPr>
        <w:t xml:space="preserve">. </w:t>
      </w:r>
      <w:r>
        <w:rPr>
          <w:lang w:val="en-GB"/>
        </w:rPr>
        <w:t>These individuals</w:t>
      </w:r>
      <w:r w:rsidRPr="004C2A38">
        <w:rPr>
          <w:lang w:val="en-GB"/>
        </w:rPr>
        <w:t xml:space="preserve"> will be informed of the purpose of the study and that participation is voluntary. </w:t>
      </w:r>
      <w:r w:rsidR="00902A45">
        <w:rPr>
          <w:lang w:val="en-GB"/>
        </w:rPr>
        <w:t>Examples include</w:t>
      </w:r>
      <w:r w:rsidR="00610E50">
        <w:rPr>
          <w:lang w:val="en-GB"/>
        </w:rPr>
        <w:t xml:space="preserve"> </w:t>
      </w:r>
      <w:r w:rsidRPr="004C2A38">
        <w:rPr>
          <w:lang w:val="en-GB"/>
        </w:rPr>
        <w:t xml:space="preserve">collection of </w:t>
      </w:r>
      <w:r w:rsidR="00B42E6D">
        <w:rPr>
          <w:lang w:val="en-GB"/>
        </w:rPr>
        <w:t>additional</w:t>
      </w:r>
      <w:r w:rsidR="00E60F73">
        <w:rPr>
          <w:lang w:val="en-GB"/>
        </w:rPr>
        <w:t xml:space="preserve"> or alternative</w:t>
      </w:r>
      <w:r w:rsidR="00B42E6D">
        <w:rPr>
          <w:lang w:val="en-GB"/>
        </w:rPr>
        <w:t xml:space="preserve"> </w:t>
      </w:r>
      <w:r w:rsidR="00897898">
        <w:rPr>
          <w:lang w:val="en-GB"/>
        </w:rPr>
        <w:t>specimens</w:t>
      </w:r>
      <w:r w:rsidR="00B42E6D">
        <w:rPr>
          <w:lang w:val="en-GB"/>
        </w:rPr>
        <w:t>, possible long</w:t>
      </w:r>
      <w:r w:rsidR="00B714A7">
        <w:rPr>
          <w:lang w:val="en-GB"/>
        </w:rPr>
        <w:t>-</w:t>
      </w:r>
      <w:r w:rsidR="00B42E6D">
        <w:rPr>
          <w:lang w:val="en-GB"/>
        </w:rPr>
        <w:t xml:space="preserve">term storage </w:t>
      </w:r>
      <w:r w:rsidR="00A86842">
        <w:rPr>
          <w:lang w:val="en-GB"/>
        </w:rPr>
        <w:t xml:space="preserve">of biological specimens </w:t>
      </w:r>
      <w:r w:rsidR="00B42E6D">
        <w:rPr>
          <w:lang w:val="en-GB"/>
        </w:rPr>
        <w:t>for other research pu</w:t>
      </w:r>
      <w:r w:rsidR="00C20F4F">
        <w:rPr>
          <w:lang w:val="en-GB"/>
        </w:rPr>
        <w:t>r</w:t>
      </w:r>
      <w:r w:rsidR="00B42E6D">
        <w:rPr>
          <w:lang w:val="en-GB"/>
        </w:rPr>
        <w:t>poses</w:t>
      </w:r>
      <w:r w:rsidR="00A86842">
        <w:rPr>
          <w:lang w:val="en-GB"/>
        </w:rPr>
        <w:t>, completion of questionnaires about attitudes toward testing and/or participation in ease of use assessments</w:t>
      </w:r>
      <w:r w:rsidR="004271A3">
        <w:rPr>
          <w:lang w:val="en-GB"/>
        </w:rPr>
        <w:t>.</w:t>
      </w:r>
      <w:r w:rsidR="00897898">
        <w:rPr>
          <w:lang w:val="en-GB"/>
        </w:rPr>
        <w:t xml:space="preserve"> </w:t>
      </w:r>
    </w:p>
    <w:p w14:paraId="62B4DF41" w14:textId="3869CC3B" w:rsidR="004C2A38" w:rsidRPr="00F448CA" w:rsidRDefault="004C2A38" w:rsidP="00A21518">
      <w:pPr>
        <w:rPr>
          <w:lang w:val="en-GB"/>
        </w:rPr>
      </w:pPr>
      <w:r w:rsidRPr="004C2A38">
        <w:rPr>
          <w:lang w:val="en-GB"/>
        </w:rPr>
        <w:t xml:space="preserve">Participants </w:t>
      </w:r>
      <w:r w:rsidR="005A38ED">
        <w:rPr>
          <w:lang w:val="en-GB"/>
        </w:rPr>
        <w:t>will be</w:t>
      </w:r>
      <w:r w:rsidRPr="004C2A38">
        <w:rPr>
          <w:lang w:val="en-GB"/>
        </w:rPr>
        <w:t xml:space="preserve"> free to withdraw at any time, without reason and without any effect on their </w:t>
      </w:r>
      <w:r w:rsidR="00330BE4">
        <w:rPr>
          <w:lang w:val="en-GB"/>
        </w:rPr>
        <w:t xml:space="preserve">care (patients) or </w:t>
      </w:r>
      <w:r w:rsidRPr="004C2A38">
        <w:rPr>
          <w:lang w:val="en-GB"/>
        </w:rPr>
        <w:t>professional responsibilities</w:t>
      </w:r>
      <w:r w:rsidR="00330BE4">
        <w:rPr>
          <w:lang w:val="en-GB"/>
        </w:rPr>
        <w:t xml:space="preserve"> (health workers)</w:t>
      </w:r>
      <w:r w:rsidRPr="004C2A38">
        <w:rPr>
          <w:lang w:val="en-GB"/>
        </w:rPr>
        <w:t>.</w:t>
      </w:r>
      <w:r w:rsidRPr="00F448CA">
        <w:rPr>
          <w:lang w:val="en-GB"/>
        </w:rPr>
        <w:t> </w:t>
      </w:r>
      <w:r w:rsidR="006C14A1" w:rsidRPr="00F448CA">
        <w:rPr>
          <w:lang w:val="en-GB"/>
        </w:rPr>
        <w:t>The s</w:t>
      </w:r>
      <w:r w:rsidR="00F21C77" w:rsidRPr="00F448CA">
        <w:rPr>
          <w:lang w:val="en-GB"/>
        </w:rPr>
        <w:t xml:space="preserve">upplementary </w:t>
      </w:r>
      <w:r w:rsidR="006C14A1" w:rsidRPr="00F448CA">
        <w:rPr>
          <w:lang w:val="en-GB"/>
        </w:rPr>
        <w:t xml:space="preserve">non-routine procedures envisioned </w:t>
      </w:r>
      <w:r w:rsidRPr="004C2A38">
        <w:rPr>
          <w:lang w:val="en-GB"/>
        </w:rPr>
        <w:t xml:space="preserve">pose minimal risks to the participants, </w:t>
      </w:r>
      <w:r w:rsidR="00EA36FF">
        <w:rPr>
          <w:lang w:val="en-GB"/>
        </w:rPr>
        <w:t xml:space="preserve">such as collection of </w:t>
      </w:r>
      <w:r w:rsidR="004271A3">
        <w:rPr>
          <w:lang w:val="en-GB"/>
        </w:rPr>
        <w:t>additional</w:t>
      </w:r>
      <w:r w:rsidR="004271A3" w:rsidRPr="004C2A38">
        <w:rPr>
          <w:lang w:val="en-GB"/>
        </w:rPr>
        <w:t xml:space="preserve"> </w:t>
      </w:r>
      <w:r w:rsidR="004271A3">
        <w:rPr>
          <w:lang w:val="en-GB"/>
        </w:rPr>
        <w:t>upper</w:t>
      </w:r>
      <w:r w:rsidR="00897898">
        <w:rPr>
          <w:lang w:val="en-GB"/>
        </w:rPr>
        <w:t xml:space="preserve"> respiratory tract specimen</w:t>
      </w:r>
      <w:r w:rsidR="001549AB">
        <w:rPr>
          <w:lang w:val="en-GB"/>
        </w:rPr>
        <w:t xml:space="preserve"> or administration of questionnaires regarding health worker attitudes towards testing</w:t>
      </w:r>
      <w:r w:rsidRPr="004C2A38">
        <w:rPr>
          <w:lang w:val="en-GB"/>
        </w:rPr>
        <w:t>. Participants will </w:t>
      </w:r>
      <w:r w:rsidR="003C6997">
        <w:rPr>
          <w:lang w:val="en-GB"/>
        </w:rPr>
        <w:t xml:space="preserve">not benefit directly from these activities but they may benefit </w:t>
      </w:r>
      <w:r w:rsidRPr="004C2A38">
        <w:rPr>
          <w:lang w:val="en-GB"/>
        </w:rPr>
        <w:t xml:space="preserve">indirectly  from the data collected as </w:t>
      </w:r>
      <w:r w:rsidR="003C6997">
        <w:rPr>
          <w:lang w:val="en-GB"/>
        </w:rPr>
        <w:t xml:space="preserve">it should </w:t>
      </w:r>
      <w:r w:rsidRPr="004C2A38">
        <w:rPr>
          <w:lang w:val="en-GB"/>
        </w:rPr>
        <w:t>lead to better understanding of </w:t>
      </w:r>
      <w:r w:rsidR="00897898">
        <w:rPr>
          <w:lang w:val="en-GB"/>
        </w:rPr>
        <w:t>antigen detection in the diagnosis of COVID-19 and</w:t>
      </w:r>
      <w:r w:rsidRPr="004C2A38">
        <w:rPr>
          <w:lang w:val="en-GB"/>
        </w:rPr>
        <w:t xml:space="preserve"> therefore to</w:t>
      </w:r>
      <w:r>
        <w:rPr>
          <w:lang w:val="en-GB"/>
        </w:rPr>
        <w:t xml:space="preserve"> </w:t>
      </w:r>
      <w:r w:rsidR="00897898">
        <w:rPr>
          <w:lang w:val="en-GB"/>
        </w:rPr>
        <w:t xml:space="preserve">improved </w:t>
      </w:r>
      <w:r w:rsidR="001546B7">
        <w:rPr>
          <w:lang w:val="en-GB"/>
        </w:rPr>
        <w:t xml:space="preserve">care and control </w:t>
      </w:r>
      <w:r w:rsidRPr="00F448CA">
        <w:rPr>
          <w:lang w:val="en-GB"/>
        </w:rPr>
        <w:t>. </w:t>
      </w:r>
      <w:r w:rsidR="0023096A" w:rsidRPr="00F448CA">
        <w:rPr>
          <w:lang w:val="en-GB"/>
        </w:rPr>
        <w:t>Any research conducted in the context of this monitored implementation project</w:t>
      </w:r>
      <w:r w:rsidRPr="004C2A38">
        <w:rPr>
          <w:lang w:val="en-GB"/>
        </w:rPr>
        <w:t xml:space="preserve"> will be conducted in compliance with, good clinical practice</w:t>
      </w:r>
      <w:r w:rsidRPr="00F448CA">
        <w:rPr>
          <w:lang w:val="en-GB"/>
        </w:rPr>
        <w:t> </w:t>
      </w:r>
      <w:r w:rsidRPr="004C2A38">
        <w:rPr>
          <w:lang w:val="en-GB"/>
        </w:rPr>
        <w:t>and the applicable regulatory requirements</w:t>
      </w:r>
      <w:r w:rsidRPr="00F448CA">
        <w:rPr>
          <w:lang w:val="en-GB"/>
        </w:rPr>
        <w:t>. </w:t>
      </w:r>
      <w:r w:rsidRPr="004C2A38">
        <w:rPr>
          <w:lang w:val="en-GB"/>
        </w:rPr>
        <w:t>Ethic</w:t>
      </w:r>
      <w:r w:rsidR="001546B7">
        <w:rPr>
          <w:lang w:val="en-GB"/>
        </w:rPr>
        <w:t>s</w:t>
      </w:r>
      <w:r w:rsidRPr="004C2A38">
        <w:rPr>
          <w:lang w:val="en-GB"/>
        </w:rPr>
        <w:t xml:space="preserve"> approval will be sought</w:t>
      </w:r>
      <w:r w:rsidR="00311043">
        <w:rPr>
          <w:lang w:val="en-GB"/>
        </w:rPr>
        <w:t xml:space="preserve"> from the WHO internal Ethical Review Board and</w:t>
      </w:r>
      <w:r w:rsidRPr="004C2A38">
        <w:rPr>
          <w:lang w:val="en-GB"/>
        </w:rPr>
        <w:t> in accordance with national requirements.</w:t>
      </w:r>
      <w:r w:rsidRPr="00F448CA">
        <w:rPr>
          <w:lang w:val="en-GB"/>
        </w:rPr>
        <w:t> </w:t>
      </w:r>
    </w:p>
    <w:p w14:paraId="1303BE39" w14:textId="4DCCBAB1" w:rsidR="00204ED6" w:rsidRDefault="00204ED6" w:rsidP="00204ED6">
      <w:pPr>
        <w:pStyle w:val="Heading3"/>
      </w:pPr>
      <w:bookmarkStart w:id="69" w:name="_Toc53664160"/>
      <w:bookmarkStart w:id="70" w:name="_Toc55493636"/>
      <w:bookmarkStart w:id="71" w:name="_Toc56002462"/>
      <w:r>
        <w:t xml:space="preserve">Treatment of </w:t>
      </w:r>
      <w:r w:rsidR="001546B7">
        <w:t>patients</w:t>
      </w:r>
      <w:bookmarkEnd w:id="69"/>
      <w:bookmarkEnd w:id="70"/>
      <w:bookmarkEnd w:id="71"/>
    </w:p>
    <w:p w14:paraId="252B9959" w14:textId="459320BD" w:rsidR="00204ED6" w:rsidRDefault="00242C04" w:rsidP="000E637A">
      <w:r>
        <w:rPr>
          <w:rStyle w:val="normaltextrun"/>
          <w:rFonts w:ascii="Calibri" w:hAnsi="Calibri" w:cs="Calibri"/>
          <w:color w:val="000000"/>
          <w:shd w:val="clear" w:color="auto" w:fill="FFFFFF"/>
          <w:lang w:val="en-GB"/>
        </w:rPr>
        <w:t xml:space="preserve">All patients will be </w:t>
      </w:r>
      <w:r w:rsidR="009F4CF9">
        <w:rPr>
          <w:rStyle w:val="normaltextrun"/>
          <w:rFonts w:ascii="Calibri" w:hAnsi="Calibri" w:cs="Calibri"/>
          <w:color w:val="000000"/>
          <w:shd w:val="clear" w:color="auto" w:fill="FFFFFF"/>
          <w:lang w:val="en-GB"/>
        </w:rPr>
        <w:t xml:space="preserve">treated </w:t>
      </w:r>
      <w:r w:rsidR="001546B7">
        <w:rPr>
          <w:rStyle w:val="normaltextrun"/>
          <w:rFonts w:ascii="Calibri" w:hAnsi="Calibri" w:cs="Calibri"/>
          <w:color w:val="000000"/>
          <w:shd w:val="clear" w:color="auto" w:fill="FFFFFF"/>
          <w:lang w:val="en-GB"/>
        </w:rPr>
        <w:t xml:space="preserve">clinically </w:t>
      </w:r>
      <w:r>
        <w:rPr>
          <w:rStyle w:val="normaltextrun"/>
          <w:rFonts w:ascii="Calibri" w:hAnsi="Calibri" w:cs="Calibri"/>
          <w:color w:val="000000"/>
          <w:shd w:val="clear" w:color="auto" w:fill="FFFFFF"/>
          <w:lang w:val="en-GB"/>
        </w:rPr>
        <w:t>according to national guidelines</w:t>
      </w:r>
      <w:r w:rsidR="00AD112C">
        <w:rPr>
          <w:rStyle w:val="normaltextrun"/>
          <w:rFonts w:ascii="Calibri" w:hAnsi="Calibri" w:cs="Calibri"/>
          <w:color w:val="000000"/>
          <w:shd w:val="clear" w:color="auto" w:fill="FFFFFF"/>
          <w:lang w:val="en-GB"/>
        </w:rPr>
        <w:t xml:space="preserve"> requirements and policies. </w:t>
      </w:r>
    </w:p>
    <w:p w14:paraId="4C173B7E" w14:textId="2EB7BAAA" w:rsidR="0055172C" w:rsidRDefault="0055172C" w:rsidP="0055172C">
      <w:pPr>
        <w:pStyle w:val="Heading3"/>
      </w:pPr>
      <w:bookmarkStart w:id="72" w:name="_Toc53664161"/>
      <w:bookmarkStart w:id="73" w:name="_Toc55493637"/>
      <w:bookmarkStart w:id="74" w:name="_Toc56002463"/>
      <w:r>
        <w:lastRenderedPageBreak/>
        <w:t>Data handling and record keeping</w:t>
      </w:r>
      <w:bookmarkEnd w:id="72"/>
      <w:bookmarkEnd w:id="73"/>
      <w:bookmarkEnd w:id="74"/>
    </w:p>
    <w:p w14:paraId="04D4D2F9" w14:textId="3EA28E91" w:rsidR="0055172C" w:rsidRPr="004271A3" w:rsidRDefault="0055172C" w:rsidP="00907280">
      <w:pPr>
        <w:spacing w:before="0"/>
        <w:rPr>
          <w:lang w:val="en-GB"/>
        </w:rPr>
      </w:pPr>
      <w:r w:rsidRPr="0055172C">
        <w:rPr>
          <w:lang w:val="en-GB"/>
        </w:rPr>
        <w:t>WHO will provide </w:t>
      </w:r>
      <w:r w:rsidR="001E7DB8">
        <w:rPr>
          <w:lang w:val="en-GB"/>
        </w:rPr>
        <w:t>DHIS 2</w:t>
      </w:r>
      <w:r w:rsidR="001E7DB8" w:rsidRPr="0055172C" w:rsidDel="001E7DB8">
        <w:rPr>
          <w:lang w:val="en-GB"/>
        </w:rPr>
        <w:t xml:space="preserve"> </w:t>
      </w:r>
      <w:r w:rsidRPr="0055172C">
        <w:rPr>
          <w:lang w:val="en-GB"/>
        </w:rPr>
        <w:t>template</w:t>
      </w:r>
      <w:r w:rsidR="001E7DB8">
        <w:rPr>
          <w:lang w:val="en-GB"/>
        </w:rPr>
        <w:t>s</w:t>
      </w:r>
      <w:r w:rsidRPr="0055172C">
        <w:rPr>
          <w:lang w:val="en-GB"/>
        </w:rPr>
        <w:t xml:space="preserve"> for data collection. </w:t>
      </w:r>
      <w:r w:rsidR="001E7DB8">
        <w:rPr>
          <w:lang w:val="en-GB"/>
        </w:rPr>
        <w:t>Collaborators</w:t>
      </w:r>
      <w:r w:rsidRPr="0055172C">
        <w:rPr>
          <w:lang w:val="en-GB"/>
        </w:rPr>
        <w:t xml:space="preserve"> participating in th</w:t>
      </w:r>
      <w:r w:rsidR="001E7DB8">
        <w:rPr>
          <w:lang w:val="en-GB"/>
        </w:rPr>
        <w:t>is</w:t>
      </w:r>
      <w:r w:rsidRPr="0055172C">
        <w:rPr>
          <w:lang w:val="en-GB"/>
        </w:rPr>
        <w:t xml:space="preserve"> international multi-centre </w:t>
      </w:r>
      <w:r w:rsidR="001E7DB8">
        <w:rPr>
          <w:lang w:val="en-GB"/>
        </w:rPr>
        <w:t xml:space="preserve">project </w:t>
      </w:r>
      <w:r w:rsidRPr="0055172C">
        <w:rPr>
          <w:lang w:val="en-GB"/>
        </w:rPr>
        <w:t>coordinated by WHO will provide anonymized data through the </w:t>
      </w:r>
      <w:r w:rsidR="001E7DB8">
        <w:rPr>
          <w:lang w:val="en-GB"/>
        </w:rPr>
        <w:t>DHIS-2</w:t>
      </w:r>
      <w:r w:rsidR="001E7DB8" w:rsidRPr="0055172C" w:rsidDel="001E7DB8">
        <w:rPr>
          <w:lang w:val="en-GB"/>
        </w:rPr>
        <w:t xml:space="preserve"> </w:t>
      </w:r>
      <w:r w:rsidRPr="0055172C">
        <w:rPr>
          <w:lang w:val="en-GB"/>
        </w:rPr>
        <w:t>data-collection tool provided by WHO.</w:t>
      </w:r>
      <w:r w:rsidRPr="004271A3">
        <w:rPr>
          <w:lang w:val="en-GB"/>
        </w:rPr>
        <w:t> </w:t>
      </w:r>
      <w:r w:rsidR="00FB64D0" w:rsidRPr="004271A3">
        <w:rPr>
          <w:lang w:val="en-GB"/>
        </w:rPr>
        <w:t xml:space="preserve">DHIS2 is the world's largest health management information system (HMIS) platform, in use by </w:t>
      </w:r>
      <w:r w:rsidR="00EC0E97">
        <w:rPr>
          <w:lang w:val="en-GB"/>
        </w:rPr>
        <w:t xml:space="preserve">100 </w:t>
      </w:r>
      <w:r w:rsidR="00FB64D0" w:rsidRPr="004271A3">
        <w:rPr>
          <w:lang w:val="en-GB"/>
        </w:rPr>
        <w:t xml:space="preserve"> low and middle-income countries</w:t>
      </w:r>
      <w:r w:rsidR="00EC0E97">
        <w:rPr>
          <w:lang w:val="en-GB"/>
        </w:rPr>
        <w:t xml:space="preserve"> (</w:t>
      </w:r>
      <w:r w:rsidR="00EC0E97" w:rsidRPr="00EC0E97">
        <w:rPr>
          <w:lang w:val="en-GB"/>
        </w:rPr>
        <w:t>https://www.dhis2.org/about</w:t>
      </w:r>
      <w:r w:rsidR="00EC0E97">
        <w:rPr>
          <w:lang w:val="en-GB"/>
        </w:rPr>
        <w:t>)</w:t>
      </w:r>
      <w:r w:rsidR="00FB64D0" w:rsidRPr="004271A3">
        <w:rPr>
          <w:lang w:val="en-GB"/>
        </w:rPr>
        <w:t>. </w:t>
      </w:r>
    </w:p>
    <w:p w14:paraId="18101CF5" w14:textId="3D61A1A2" w:rsidR="00EB6B00" w:rsidRDefault="00771C40" w:rsidP="0055172C">
      <w:pPr>
        <w:rPr>
          <w:color w:val="000000"/>
          <w:lang w:val="en-GB"/>
        </w:rPr>
      </w:pPr>
      <w:r>
        <w:rPr>
          <w:color w:val="000000"/>
          <w:lang w:val="en-GB"/>
        </w:rPr>
        <w:t>Routine</w:t>
      </w:r>
      <w:r w:rsidR="00AB4986">
        <w:rPr>
          <w:color w:val="000000"/>
          <w:lang w:val="en-GB"/>
        </w:rPr>
        <w:t>ly collected</w:t>
      </w:r>
      <w:r>
        <w:rPr>
          <w:color w:val="000000"/>
          <w:lang w:val="en-GB"/>
        </w:rPr>
        <w:t xml:space="preserve"> </w:t>
      </w:r>
      <w:r w:rsidR="0055172C" w:rsidRPr="0055172C">
        <w:rPr>
          <w:color w:val="000000"/>
          <w:lang w:val="en-GB"/>
        </w:rPr>
        <w:t xml:space="preserve">data will be entered by </w:t>
      </w:r>
      <w:r w:rsidR="00AC1EEF">
        <w:rPr>
          <w:color w:val="000000"/>
          <w:lang w:val="en-GB"/>
        </w:rPr>
        <w:t xml:space="preserve">health facility staff </w:t>
      </w:r>
      <w:r w:rsidR="0055172C" w:rsidRPr="0055172C">
        <w:rPr>
          <w:color w:val="000000"/>
          <w:lang w:val="en-GB"/>
        </w:rPr>
        <w:t xml:space="preserve">directly in to the electronic data-capture system </w:t>
      </w:r>
      <w:r w:rsidR="0078740C">
        <w:rPr>
          <w:color w:val="000000"/>
          <w:lang w:val="en-GB"/>
        </w:rPr>
        <w:t xml:space="preserve"> or on hard copy </w:t>
      </w:r>
      <w:r w:rsidR="0055172C" w:rsidRPr="0055172C">
        <w:rPr>
          <w:color w:val="000000"/>
          <w:lang w:val="en-GB"/>
        </w:rPr>
        <w:t>at the time of contact with the participants</w:t>
      </w:r>
      <w:r w:rsidR="00AC1EEF">
        <w:rPr>
          <w:color w:val="000000"/>
          <w:lang w:val="en-GB"/>
        </w:rPr>
        <w:t xml:space="preserve"> and health workers</w:t>
      </w:r>
      <w:r w:rsidR="0055172C">
        <w:rPr>
          <w:color w:val="000000"/>
          <w:lang w:val="en-GB"/>
        </w:rPr>
        <w:t>.</w:t>
      </w:r>
      <w:r w:rsidR="0055172C" w:rsidRPr="0055172C">
        <w:rPr>
          <w:color w:val="000000"/>
          <w:lang w:val="en-GB"/>
        </w:rPr>
        <w:t xml:space="preserve"> </w:t>
      </w:r>
    </w:p>
    <w:p w14:paraId="73AE3DF8" w14:textId="3EDF5015" w:rsidR="0055172C" w:rsidRPr="0055172C" w:rsidRDefault="0055172C" w:rsidP="0055172C">
      <w:pPr>
        <w:rPr>
          <w:rFonts w:ascii="Segoe UI" w:hAnsi="Segoe UI" w:cs="Segoe UI"/>
          <w:sz w:val="18"/>
          <w:szCs w:val="18"/>
        </w:rPr>
      </w:pPr>
      <w:r w:rsidRPr="0055172C">
        <w:rPr>
          <w:color w:val="000000"/>
          <w:lang w:val="en-GB"/>
        </w:rPr>
        <w:t>Any </w:t>
      </w:r>
      <w:r w:rsidR="000B42DC">
        <w:rPr>
          <w:color w:val="000000"/>
          <w:lang w:val="en-GB"/>
        </w:rPr>
        <w:t xml:space="preserve"> non-routine </w:t>
      </w:r>
      <w:r w:rsidRPr="0055172C">
        <w:rPr>
          <w:color w:val="000000"/>
          <w:lang w:val="en-GB"/>
        </w:rPr>
        <w:t>information</w:t>
      </w:r>
      <w:r w:rsidR="000B42DC">
        <w:rPr>
          <w:color w:val="000000"/>
          <w:lang w:val="en-GB"/>
        </w:rPr>
        <w:t xml:space="preserve"> collected</w:t>
      </w:r>
      <w:r w:rsidRPr="0055172C">
        <w:rPr>
          <w:color w:val="000000"/>
          <w:lang w:val="en-GB"/>
        </w:rPr>
        <w:t> on </w:t>
      </w:r>
      <w:r w:rsidR="008E62CE">
        <w:rPr>
          <w:color w:val="000000"/>
          <w:lang w:val="en-GB"/>
        </w:rPr>
        <w:t xml:space="preserve">consenting </w:t>
      </w:r>
      <w:r w:rsidRPr="0055172C">
        <w:rPr>
          <w:color w:val="000000"/>
          <w:lang w:val="en-GB"/>
        </w:rPr>
        <w:t xml:space="preserve">participants will have a number assigned to it instead of their name. Quality control checking, tracking and cleaning of the data will be conducted every week. </w:t>
      </w:r>
      <w:r w:rsidR="000A593A">
        <w:rPr>
          <w:color w:val="000000"/>
          <w:lang w:val="en-GB"/>
        </w:rPr>
        <w:t xml:space="preserve"> </w:t>
      </w:r>
      <w:r w:rsidRPr="0055172C">
        <w:rPr>
          <w:color w:val="000000"/>
          <w:lang w:val="en-GB"/>
        </w:rPr>
        <w:t xml:space="preserve">All original paper documents containing identifying data </w:t>
      </w:r>
      <w:r w:rsidR="000A593A">
        <w:rPr>
          <w:color w:val="000000"/>
          <w:lang w:val="en-GB"/>
        </w:rPr>
        <w:t xml:space="preserve"> related to </w:t>
      </w:r>
      <w:r w:rsidR="00937D6C">
        <w:rPr>
          <w:color w:val="000000"/>
          <w:lang w:val="en-GB"/>
        </w:rPr>
        <w:t xml:space="preserve">research </w:t>
      </w:r>
      <w:r w:rsidRPr="0055172C">
        <w:rPr>
          <w:color w:val="000000"/>
          <w:lang w:val="en-GB"/>
        </w:rPr>
        <w:t>(for example, the Informed Consent Form) will be stored in a locked cabinet. All personal data will be kept confidential.</w:t>
      </w:r>
      <w:r w:rsidRPr="0055172C">
        <w:rPr>
          <w:color w:val="000000"/>
        </w:rPr>
        <w:t> </w:t>
      </w:r>
    </w:p>
    <w:p w14:paraId="7E8C570A" w14:textId="7458B913" w:rsidR="0055172C" w:rsidRDefault="0055172C" w:rsidP="0055172C">
      <w:pPr>
        <w:rPr>
          <w:color w:val="000000"/>
        </w:rPr>
      </w:pPr>
      <w:r w:rsidRPr="0055172C">
        <w:rPr>
          <w:color w:val="000000"/>
          <w:lang w:val="en-GB"/>
        </w:rPr>
        <w:t xml:space="preserve">Original paper documents </w:t>
      </w:r>
      <w:r w:rsidR="00937D6C">
        <w:rPr>
          <w:color w:val="000000"/>
          <w:lang w:val="en-GB"/>
        </w:rPr>
        <w:t xml:space="preserve">related to any research activity </w:t>
      </w:r>
      <w:r w:rsidRPr="0055172C">
        <w:rPr>
          <w:color w:val="000000"/>
          <w:lang w:val="en-GB"/>
        </w:rPr>
        <w:t>will be destroyed 3 years after the end of the</w:t>
      </w:r>
      <w:r w:rsidR="004271A3">
        <w:rPr>
          <w:color w:val="000000"/>
          <w:lang w:val="en-GB"/>
        </w:rPr>
        <w:t xml:space="preserve"> </w:t>
      </w:r>
      <w:r w:rsidR="00C95AD9">
        <w:rPr>
          <w:color w:val="000000"/>
          <w:lang w:val="en-GB"/>
        </w:rPr>
        <w:t>project</w:t>
      </w:r>
      <w:r w:rsidR="008D5838">
        <w:rPr>
          <w:color w:val="000000"/>
          <w:lang w:val="en-GB"/>
        </w:rPr>
        <w:t xml:space="preserve"> (or after the nationally or institutionally mandated period for the project collaborators, whichever is longer)</w:t>
      </w:r>
      <w:r w:rsidRPr="0055172C">
        <w:rPr>
          <w:color w:val="000000"/>
          <w:lang w:val="en-GB"/>
        </w:rPr>
        <w:t>. None of the subjects’ personal information will be revealed in any subsequent research output.</w:t>
      </w:r>
      <w:r w:rsidRPr="0055172C">
        <w:rPr>
          <w:color w:val="000000"/>
        </w:rPr>
        <w:t> </w:t>
      </w:r>
    </w:p>
    <w:p w14:paraId="201ECCEF" w14:textId="4153D7B5" w:rsidR="001F6D1E" w:rsidRDefault="001F6D1E" w:rsidP="001F6D1E">
      <w:pPr>
        <w:pStyle w:val="Heading3"/>
        <w:rPr>
          <w:rFonts w:eastAsia="Times New Roman"/>
        </w:rPr>
      </w:pPr>
      <w:bookmarkStart w:id="75" w:name="_Toc53664162"/>
      <w:bookmarkStart w:id="76" w:name="_Toc55493638"/>
      <w:bookmarkStart w:id="77" w:name="_Toc56002464"/>
      <w:r>
        <w:rPr>
          <w:rFonts w:eastAsia="Times New Roman"/>
        </w:rPr>
        <w:t>Publication policy</w:t>
      </w:r>
      <w:bookmarkEnd w:id="75"/>
      <w:bookmarkEnd w:id="76"/>
      <w:bookmarkEnd w:id="77"/>
    </w:p>
    <w:p w14:paraId="50CEFAE0" w14:textId="77777777" w:rsidR="00FF4FA6" w:rsidRDefault="00D21B35" w:rsidP="000A04F8">
      <w:pPr>
        <w:autoSpaceDE w:val="0"/>
        <w:autoSpaceDN w:val="0"/>
        <w:adjustRightInd w:val="0"/>
        <w:jc w:val="left"/>
        <w:rPr>
          <w:iCs/>
        </w:rPr>
      </w:pPr>
      <w:r w:rsidRPr="00D21B35">
        <w:rPr>
          <w:iCs/>
        </w:rPr>
        <w:t>In any publication by the</w:t>
      </w:r>
      <w:r>
        <w:rPr>
          <w:iCs/>
        </w:rPr>
        <w:t xml:space="preserve"> implementing </w:t>
      </w:r>
      <w:r w:rsidR="00F16FFA">
        <w:rPr>
          <w:iCs/>
        </w:rPr>
        <w:t xml:space="preserve">country institution or their collaborators </w:t>
      </w:r>
      <w:r w:rsidRPr="00D21B35">
        <w:rPr>
          <w:iCs/>
        </w:rPr>
        <w:t xml:space="preserve"> relating to the results of the work, the responsibility for the direction of the work shall not be ascribed to WHO. Any personal identifiers or proprietary information in the data/results of the work shall be safeguarded and not made public. Unless WHO advises otherwise, all publications shall include a notice indicating that the underlying investigation received financial support from WHO. In this regard, all publications resulting from work supported under this Agreement shall include a footnote stating: “This investigation received financial support from the Health Emergencies Department of the World Health Organization. The author(s) alone is/are responsible for the views expressed in this publication and they do not necessarily represent the views, decisions or policies of WHO”. Two off-prints or copies shall be sent to WHO unless another number is stipulated. WHO funds may not be used for publication costs unless specifically authorized. </w:t>
      </w:r>
    </w:p>
    <w:p w14:paraId="4D4C769A" w14:textId="0676464B" w:rsidR="00D21B35" w:rsidRPr="00D21B35" w:rsidRDefault="00D21B35" w:rsidP="000A04F8">
      <w:pPr>
        <w:autoSpaceDE w:val="0"/>
        <w:autoSpaceDN w:val="0"/>
        <w:adjustRightInd w:val="0"/>
        <w:jc w:val="left"/>
        <w:rPr>
          <w:iCs/>
        </w:rPr>
      </w:pPr>
      <w:r w:rsidRPr="00D21B35">
        <w:rPr>
          <w:iCs/>
        </w:rPr>
        <w:lastRenderedPageBreak/>
        <w:t xml:space="preserve">The </w:t>
      </w:r>
      <w:r w:rsidR="007824DF">
        <w:rPr>
          <w:iCs/>
        </w:rPr>
        <w:t xml:space="preserve">implementing country institution and their collaborators </w:t>
      </w:r>
      <w:r w:rsidRPr="00D21B35">
        <w:rPr>
          <w:iCs/>
        </w:rPr>
        <w:t xml:space="preserve">agrees to follow International Committee of Medical Journal Editors (ICMJE) Recommendations for the Conduct, Reporting, Editing and Publication of Scholarly Work in Medical Journals and WHO’s policy on open-access, available at the following link: </w:t>
      </w:r>
      <w:proofErr w:type="spellStart"/>
      <w:r w:rsidRPr="00D21B35">
        <w:rPr>
          <w:iCs/>
        </w:rPr>
        <w:t>htpp</w:t>
      </w:r>
      <w:proofErr w:type="spellEnd"/>
      <w:r w:rsidRPr="00D21B35">
        <w:rPr>
          <w:iCs/>
        </w:rPr>
        <w:t>:/www.who.int/about/policy/eng. If any open-access fee is payable with respect to publication of the manuscript in the relevant journal, the contractor shall be responsible for paying the applicable fee, and no responsibility shall attach to WHO in that regard.”</w:t>
      </w:r>
    </w:p>
    <w:p w14:paraId="4CEC946E" w14:textId="7A73F35F" w:rsidR="00D741CF" w:rsidRDefault="00D741CF" w:rsidP="004271A3">
      <w:pPr>
        <w:pStyle w:val="Heading2"/>
        <w:numPr>
          <w:ilvl w:val="0"/>
          <w:numId w:val="0"/>
        </w:numPr>
        <w:ind w:left="576" w:hanging="576"/>
      </w:pPr>
    </w:p>
    <w:p w14:paraId="63B570AA" w14:textId="37362BE3" w:rsidR="00A93FFB" w:rsidRDefault="00A93FFB" w:rsidP="00A93FFB">
      <w:pPr>
        <w:pStyle w:val="Heading1"/>
      </w:pPr>
      <w:bookmarkStart w:id="78" w:name="_Toc53664165"/>
      <w:bookmarkStart w:id="79" w:name="_Toc55493640"/>
      <w:bookmarkStart w:id="80" w:name="_Toc56002465"/>
      <w:r>
        <w:t>Statistical analysis</w:t>
      </w:r>
      <w:bookmarkEnd w:id="78"/>
      <w:bookmarkEnd w:id="79"/>
      <w:bookmarkEnd w:id="80"/>
    </w:p>
    <w:p w14:paraId="0EFD3388" w14:textId="71737786" w:rsidR="00A93FFB" w:rsidRDefault="00A93FFB" w:rsidP="00A93FFB">
      <w:pPr>
        <w:pStyle w:val="Heading2"/>
      </w:pPr>
      <w:bookmarkStart w:id="81" w:name="_Toc53664166"/>
      <w:bookmarkStart w:id="82" w:name="_Toc55493641"/>
      <w:bookmarkStart w:id="83" w:name="_Toc56002466"/>
      <w:r>
        <w:t>Sample size</w:t>
      </w:r>
      <w:bookmarkEnd w:id="81"/>
      <w:bookmarkEnd w:id="82"/>
      <w:bookmarkEnd w:id="83"/>
    </w:p>
    <w:p w14:paraId="3D39BEB3" w14:textId="6725A385" w:rsidR="00122255" w:rsidRPr="00122255" w:rsidRDefault="00122255" w:rsidP="00122255">
      <w:r>
        <w:t xml:space="preserve">Each site should nominate their anticipated sample sizes based on site specific data, </w:t>
      </w:r>
      <w:r w:rsidR="00B01647">
        <w:t>and/</w:t>
      </w:r>
      <w:r>
        <w:t xml:space="preserve">or </w:t>
      </w:r>
      <w:r w:rsidR="00B01647">
        <w:t xml:space="preserve">on </w:t>
      </w:r>
      <w:r>
        <w:t>the information below. There are three specific sample sizes which need to be considered: the required number of COVID-19 suspect</w:t>
      </w:r>
      <w:r w:rsidR="00B01647">
        <w:t>s</w:t>
      </w:r>
      <w:r>
        <w:t xml:space="preserve"> </w:t>
      </w:r>
      <w:r w:rsidR="00B01647">
        <w:t>(</w:t>
      </w:r>
      <w:r>
        <w:t>patients</w:t>
      </w:r>
      <w:r w:rsidR="00B01647">
        <w:t xml:space="preserve"> or surveillance participants)</w:t>
      </w:r>
      <w:r>
        <w:t xml:space="preserve"> prior to Ag-RDT implementation (baseline), the</w:t>
      </w:r>
      <w:r w:rsidR="005235A5">
        <w:t xml:space="preserve"> required number of </w:t>
      </w:r>
      <w:r>
        <w:t xml:space="preserve"> post-implementation COVID-19 suspect</w:t>
      </w:r>
      <w:r w:rsidR="005235A5">
        <w:t>s</w:t>
      </w:r>
      <w:r>
        <w:t xml:space="preserve"> </w:t>
      </w:r>
      <w:r w:rsidR="005235A5">
        <w:t>(</w:t>
      </w:r>
      <w:r>
        <w:t>patients</w:t>
      </w:r>
      <w:r w:rsidR="005235A5">
        <w:t xml:space="preserve"> or surveillance participants)</w:t>
      </w:r>
      <w:r>
        <w:t xml:space="preserve">, and the number of health workers trained and using Ag-RDTs. Each of these is relevant for different study endpoints. </w:t>
      </w:r>
    </w:p>
    <w:p w14:paraId="473AFD4E" w14:textId="5F56071F" w:rsidR="003C12E0" w:rsidRDefault="003C12E0" w:rsidP="00512489">
      <w:pPr>
        <w:pStyle w:val="Heading3"/>
      </w:pPr>
      <w:bookmarkStart w:id="84" w:name="_Toc56002467"/>
      <w:r>
        <w:t>Endpoints related to Ag-RDT performance</w:t>
      </w:r>
      <w:bookmarkEnd w:id="84"/>
    </w:p>
    <w:p w14:paraId="23F8CF5F" w14:textId="5EF4AF9C" w:rsidR="00CE4C54" w:rsidRDefault="005235A5" w:rsidP="00F448CA">
      <w:r>
        <w:t>E</w:t>
      </w:r>
      <w:r w:rsidR="00FE7314">
        <w:t>ach site will have a sufficient sample size to allow</w:t>
      </w:r>
      <w:r w:rsidR="00F00FA2">
        <w:t>, at a minimum, estimation of 1)</w:t>
      </w:r>
      <w:r w:rsidR="00FE7314">
        <w:t xml:space="preserve"> </w:t>
      </w:r>
      <w:r w:rsidR="00F00FA2">
        <w:t xml:space="preserve">the </w:t>
      </w:r>
      <w:r w:rsidR="00B51806">
        <w:t xml:space="preserve">Ag-RDT </w:t>
      </w:r>
      <w:r w:rsidR="00F00FA2">
        <w:t xml:space="preserve">sensitivity and specificity with a 95% confidence interval no larger than </w:t>
      </w:r>
      <w:r w:rsidR="00B714A7">
        <w:t xml:space="preserve">+/- </w:t>
      </w:r>
      <w:r w:rsidR="00F00FA2">
        <w:t xml:space="preserve">5% (for Scenarios 1 and 3 with NAAT testing), or 2) the </w:t>
      </w:r>
      <w:r w:rsidR="00B51806">
        <w:t xml:space="preserve">Ag-RDT </w:t>
      </w:r>
      <w:r w:rsidR="00F00FA2">
        <w:t xml:space="preserve">positivity rate among suspected COVID-19 cases with a 95% confidence interval no larger than </w:t>
      </w:r>
      <w:r w:rsidR="00B714A7">
        <w:t xml:space="preserve">+/- </w:t>
      </w:r>
      <w:r w:rsidR="00F00FA2">
        <w:t xml:space="preserve">5%. The </w:t>
      </w:r>
      <w:r w:rsidR="004C2C51">
        <w:t xml:space="preserve">overall </w:t>
      </w:r>
      <w:r w:rsidR="00F00FA2">
        <w:t xml:space="preserve">sample size required to achieve this </w:t>
      </w:r>
      <w:proofErr w:type="spellStart"/>
      <w:r w:rsidR="00FD51AB">
        <w:t>depends</w:t>
      </w:r>
      <w:r w:rsidR="00F00FA2">
        <w:t>on</w:t>
      </w:r>
      <w:proofErr w:type="spellEnd"/>
      <w:r w:rsidR="00F00FA2">
        <w:t xml:space="preserve"> the anticipated sensitivity/specificity/positivity rate</w:t>
      </w:r>
      <w:r w:rsidR="004C2C51">
        <w:t xml:space="preserve"> and the prevalence of COVID-19 among suspected COVID-19 cases and contacts</w:t>
      </w:r>
      <w:r w:rsidR="00F00FA2">
        <w:t xml:space="preserve">. </w:t>
      </w:r>
      <w:r w:rsidR="004C2C51">
        <w:t>In the absence of site</w:t>
      </w:r>
      <w:r w:rsidR="00B714A7">
        <w:t>-</w:t>
      </w:r>
      <w:r w:rsidR="004C2C51">
        <w:t xml:space="preserve">specific data for sensitivity, specificity and positivity, the following sample sizes have been determined using a value of 50% </w:t>
      </w:r>
      <w:r w:rsidR="00FD51AB">
        <w:t xml:space="preserve"> for each estimate </w:t>
      </w:r>
      <w:r w:rsidR="004C2C51">
        <w:t>as this produces the</w:t>
      </w:r>
      <w:r w:rsidR="00F00FA2">
        <w:t xml:space="preserve"> maximum confidence interval</w:t>
      </w:r>
      <w:r w:rsidR="004C2C51">
        <w:t>. To achieve the required level of accuracy on estimates of performance the</w:t>
      </w:r>
      <w:r w:rsidR="00F00FA2">
        <w:t xml:space="preserve"> required sample sizes </w:t>
      </w:r>
      <w:r w:rsidR="004C2C51">
        <w:t>are</w:t>
      </w:r>
      <w:r w:rsidR="00BC6613">
        <w:t xml:space="preserve"> </w:t>
      </w:r>
      <w:r w:rsidR="007110E9">
        <w:t>1</w:t>
      </w:r>
      <w:r w:rsidR="004C2C51">
        <w:t>,537</w:t>
      </w:r>
      <w:r w:rsidR="007110E9">
        <w:t xml:space="preserve"> confirmed COVID-19 cases (by NAAT) </w:t>
      </w:r>
      <w:r w:rsidR="004C2C51">
        <w:t>plus 1,537</w:t>
      </w:r>
      <w:r w:rsidR="007110E9">
        <w:t xml:space="preserve"> COVID-19 negative cases (by NAAT) for Scenarios 1 and 3, and 1,5</w:t>
      </w:r>
      <w:r w:rsidR="004C2C51">
        <w:t>37</w:t>
      </w:r>
      <w:r w:rsidR="007110E9">
        <w:t xml:space="preserve"> </w:t>
      </w:r>
      <w:r w:rsidR="00BC6613">
        <w:t xml:space="preserve">Ag-RDT positive cases </w:t>
      </w:r>
      <w:r w:rsidR="007110E9">
        <w:t>for Scenario 2.</w:t>
      </w:r>
      <w:r w:rsidR="00F00FA2">
        <w:t xml:space="preserve">  </w:t>
      </w:r>
      <w:r w:rsidR="00FE7314">
        <w:t xml:space="preserve"> </w:t>
      </w:r>
    </w:p>
    <w:p w14:paraId="2DE8A51F" w14:textId="6C01CF02" w:rsidR="003C12E0" w:rsidRDefault="003C12E0" w:rsidP="00512489">
      <w:pPr>
        <w:pStyle w:val="Heading3"/>
      </w:pPr>
      <w:bookmarkStart w:id="85" w:name="_Toc56002468"/>
      <w:r>
        <w:lastRenderedPageBreak/>
        <w:t xml:space="preserve">Endpoints related to health worker competency and </w:t>
      </w:r>
      <w:r w:rsidR="005F5A5E">
        <w:t>adherence</w:t>
      </w:r>
      <w:bookmarkEnd w:id="85"/>
    </w:p>
    <w:p w14:paraId="555D4990" w14:textId="040ED07B" w:rsidR="00B51806" w:rsidRDefault="008D4C15" w:rsidP="00F448CA">
      <w:r>
        <w:t xml:space="preserve">To estimate the proportion of </w:t>
      </w:r>
      <w:r w:rsidR="00B51806">
        <w:t xml:space="preserve">health workers </w:t>
      </w:r>
      <w:r>
        <w:t>meeting minimum</w:t>
      </w:r>
      <w:r w:rsidR="00B51806">
        <w:t xml:space="preserve"> competency or </w:t>
      </w:r>
      <w:proofErr w:type="spellStart"/>
      <w:r w:rsidR="005F5A5E">
        <w:t>adherence</w:t>
      </w:r>
      <w:r>
        <w:t>levels</w:t>
      </w:r>
      <w:proofErr w:type="spellEnd"/>
      <w:r>
        <w:t xml:space="preserve"> with an accuracy of 10%, it is anticipated that up to 97 health workers will need to be trained in the use of Ag-RDTs. Where this is not possible for an individual site, data </w:t>
      </w:r>
      <w:r w:rsidR="00543B9A">
        <w:t>can</w:t>
      </w:r>
      <w:r>
        <w:t xml:space="preserve"> be pooled across sites for analysis.</w:t>
      </w:r>
    </w:p>
    <w:p w14:paraId="71CBE699" w14:textId="5B1F253B" w:rsidR="003C12E0" w:rsidRDefault="003C12E0" w:rsidP="00B50623">
      <w:pPr>
        <w:pStyle w:val="Heading3"/>
      </w:pPr>
      <w:bookmarkStart w:id="86" w:name="_Toc56002469"/>
      <w:r>
        <w:t>Endpoints related to impact</w:t>
      </w:r>
      <w:bookmarkEnd w:id="86"/>
    </w:p>
    <w:p w14:paraId="3B797A4A" w14:textId="6160BA6E" w:rsidR="00B86D39" w:rsidRDefault="005032D4" w:rsidP="00F448CA">
      <w:r>
        <w:t>Impact will be assessed by comparing baseline data to post-implementation data. The amount of baseline data required for a statistically meaningful comparison with the post-implementation data is determined by the expected change in the endpoint</w:t>
      </w:r>
      <w:r w:rsidR="00AF2D87">
        <w:t xml:space="preserve">. This is likely to be site specific and therefore each site should nominate their anticipated sample size in their application. </w:t>
      </w:r>
      <w:r w:rsidR="0083590B">
        <w:fldChar w:fldCharType="begin"/>
      </w:r>
      <w:r w:rsidR="0083590B">
        <w:instrText xml:space="preserve"> REF _Ref56002067 \h </w:instrText>
      </w:r>
      <w:r w:rsidR="0083590B">
        <w:fldChar w:fldCharType="separate"/>
      </w:r>
      <w:r w:rsidR="0083590B">
        <w:t xml:space="preserve">Table </w:t>
      </w:r>
      <w:r w:rsidR="0083590B">
        <w:rPr>
          <w:noProof/>
        </w:rPr>
        <w:t>3</w:t>
      </w:r>
      <w:r w:rsidR="0083590B">
        <w:fldChar w:fldCharType="end"/>
      </w:r>
      <w:r w:rsidR="0083590B">
        <w:t xml:space="preserve"> below </w:t>
      </w:r>
      <w:r w:rsidR="005F5A5E">
        <w:t xml:space="preserve">shows </w:t>
      </w:r>
      <w:r w:rsidR="00E52B7A">
        <w:t xml:space="preserve"> selected examples of sample size calculations</w:t>
      </w:r>
      <w:r w:rsidR="00B850AA">
        <w:t xml:space="preserve"> to provide a sense of the amount of baseline data required</w:t>
      </w:r>
      <w:r w:rsidR="00E52B7A">
        <w:t>.</w:t>
      </w:r>
    </w:p>
    <w:p w14:paraId="13CD9C9E" w14:textId="29237752" w:rsidR="0083590B" w:rsidRPr="00F833FE" w:rsidRDefault="0083590B" w:rsidP="0083590B">
      <w:pPr>
        <w:pStyle w:val="Caption"/>
        <w:keepNext/>
        <w:rPr>
          <w:sz w:val="22"/>
          <w:szCs w:val="22"/>
        </w:rPr>
      </w:pPr>
      <w:bookmarkStart w:id="87" w:name="_Ref56002067"/>
      <w:r w:rsidRPr="00F833FE">
        <w:rPr>
          <w:sz w:val="22"/>
          <w:szCs w:val="22"/>
        </w:rPr>
        <w:t xml:space="preserve">Table </w:t>
      </w:r>
      <w:r w:rsidR="003212F9" w:rsidRPr="00F833FE">
        <w:rPr>
          <w:sz w:val="22"/>
          <w:szCs w:val="22"/>
        </w:rPr>
        <w:fldChar w:fldCharType="begin"/>
      </w:r>
      <w:r w:rsidR="003212F9" w:rsidRPr="00F833FE">
        <w:rPr>
          <w:sz w:val="22"/>
          <w:szCs w:val="22"/>
        </w:rPr>
        <w:instrText xml:space="preserve"> SEQ Table \* ARABIC </w:instrText>
      </w:r>
      <w:r w:rsidR="003212F9" w:rsidRPr="00F833FE">
        <w:rPr>
          <w:sz w:val="22"/>
          <w:szCs w:val="22"/>
        </w:rPr>
        <w:fldChar w:fldCharType="separate"/>
      </w:r>
      <w:r w:rsidRPr="00F833FE">
        <w:rPr>
          <w:noProof/>
          <w:sz w:val="22"/>
          <w:szCs w:val="22"/>
        </w:rPr>
        <w:t>3</w:t>
      </w:r>
      <w:r w:rsidR="003212F9" w:rsidRPr="00F833FE">
        <w:rPr>
          <w:noProof/>
          <w:sz w:val="22"/>
          <w:szCs w:val="22"/>
        </w:rPr>
        <w:fldChar w:fldCharType="end"/>
      </w:r>
      <w:bookmarkEnd w:id="87"/>
      <w:r w:rsidRPr="00F833FE">
        <w:rPr>
          <w:sz w:val="22"/>
          <w:szCs w:val="22"/>
        </w:rPr>
        <w:t xml:space="preserve"> Selected examples of sample size calculations.</w:t>
      </w:r>
    </w:p>
    <w:tbl>
      <w:tblPr>
        <w:tblStyle w:val="TableGrid"/>
        <w:tblW w:w="0" w:type="auto"/>
        <w:tblLook w:val="04A0" w:firstRow="1" w:lastRow="0" w:firstColumn="1" w:lastColumn="0" w:noHBand="0" w:noVBand="1"/>
      </w:tblPr>
      <w:tblGrid>
        <w:gridCol w:w="2339"/>
        <w:gridCol w:w="2322"/>
        <w:gridCol w:w="2356"/>
        <w:gridCol w:w="2333"/>
      </w:tblGrid>
      <w:tr w:rsidR="00E52B7A" w:rsidRPr="0083590B" w14:paraId="7A06F800" w14:textId="77777777" w:rsidTr="0083590B">
        <w:tc>
          <w:tcPr>
            <w:tcW w:w="2339" w:type="dxa"/>
            <w:vAlign w:val="center"/>
          </w:tcPr>
          <w:p w14:paraId="4482AAE9" w14:textId="57BAB2FC" w:rsidR="00E52B7A" w:rsidRPr="0083590B" w:rsidRDefault="00E52B7A" w:rsidP="0083590B">
            <w:pPr>
              <w:jc w:val="center"/>
              <w:rPr>
                <w:b/>
                <w:bCs/>
              </w:rPr>
            </w:pPr>
            <w:r w:rsidRPr="0083590B">
              <w:rPr>
                <w:b/>
                <w:bCs/>
              </w:rPr>
              <w:t>Endpoint</w:t>
            </w:r>
          </w:p>
        </w:tc>
        <w:tc>
          <w:tcPr>
            <w:tcW w:w="2322" w:type="dxa"/>
            <w:vAlign w:val="center"/>
          </w:tcPr>
          <w:p w14:paraId="63E390D2" w14:textId="307145E3" w:rsidR="00E52B7A" w:rsidRPr="0083590B" w:rsidRDefault="00E52B7A" w:rsidP="0083590B">
            <w:pPr>
              <w:jc w:val="center"/>
              <w:rPr>
                <w:b/>
                <w:bCs/>
              </w:rPr>
            </w:pPr>
            <w:r w:rsidRPr="0083590B">
              <w:rPr>
                <w:b/>
                <w:bCs/>
              </w:rPr>
              <w:t>Expected change from baseline</w:t>
            </w:r>
          </w:p>
        </w:tc>
        <w:tc>
          <w:tcPr>
            <w:tcW w:w="2356" w:type="dxa"/>
            <w:vAlign w:val="center"/>
          </w:tcPr>
          <w:p w14:paraId="2C37C2E0" w14:textId="2306B29D" w:rsidR="00E52B7A" w:rsidRPr="0083590B" w:rsidRDefault="00E52B7A" w:rsidP="0083590B">
            <w:pPr>
              <w:jc w:val="center"/>
              <w:rPr>
                <w:b/>
                <w:bCs/>
              </w:rPr>
            </w:pPr>
            <w:r w:rsidRPr="0083590B">
              <w:rPr>
                <w:b/>
                <w:bCs/>
              </w:rPr>
              <w:t>Minimum required sample size to detect expected change</w:t>
            </w:r>
          </w:p>
        </w:tc>
        <w:tc>
          <w:tcPr>
            <w:tcW w:w="2333" w:type="dxa"/>
            <w:vAlign w:val="center"/>
          </w:tcPr>
          <w:p w14:paraId="723BC524" w14:textId="21D79825" w:rsidR="00E52B7A" w:rsidRPr="0083590B" w:rsidRDefault="00E52B7A" w:rsidP="0083590B">
            <w:pPr>
              <w:jc w:val="center"/>
              <w:rPr>
                <w:b/>
                <w:bCs/>
              </w:rPr>
            </w:pPr>
            <w:r w:rsidRPr="0083590B">
              <w:rPr>
                <w:b/>
                <w:bCs/>
              </w:rPr>
              <w:t>Statistical details</w:t>
            </w:r>
          </w:p>
        </w:tc>
      </w:tr>
      <w:tr w:rsidR="00E52B7A" w14:paraId="125D929B" w14:textId="77777777" w:rsidTr="0083590B">
        <w:tc>
          <w:tcPr>
            <w:tcW w:w="2339" w:type="dxa"/>
          </w:tcPr>
          <w:p w14:paraId="786516DA" w14:textId="66F48587" w:rsidR="00E52B7A" w:rsidRDefault="00E52B7A" w:rsidP="00CE4C54">
            <w:r>
              <w:t>Odds of COVID-19 suspect patient being tested</w:t>
            </w:r>
          </w:p>
        </w:tc>
        <w:tc>
          <w:tcPr>
            <w:tcW w:w="2322" w:type="dxa"/>
          </w:tcPr>
          <w:p w14:paraId="592A96F7" w14:textId="4DB37953" w:rsidR="00E52B7A" w:rsidRDefault="00E52B7A" w:rsidP="00CE4C54">
            <w:r>
              <w:t>Increase of 50% from baseline</w:t>
            </w:r>
          </w:p>
        </w:tc>
        <w:tc>
          <w:tcPr>
            <w:tcW w:w="2356" w:type="dxa"/>
          </w:tcPr>
          <w:p w14:paraId="79424F3F" w14:textId="77777777" w:rsidR="00E52B7A" w:rsidRDefault="00E52B7A" w:rsidP="00CE4C54">
            <w:r>
              <w:t>Baseline: 215 suspect COVID-19 patients</w:t>
            </w:r>
          </w:p>
          <w:p w14:paraId="51EE5F9D" w14:textId="02621381" w:rsidR="00E52B7A" w:rsidRDefault="00E52B7A" w:rsidP="00E52B7A">
            <w:r>
              <w:t>Post-implementation: 3,074 (as per section 4.1.1)</w:t>
            </w:r>
          </w:p>
        </w:tc>
        <w:tc>
          <w:tcPr>
            <w:tcW w:w="2333" w:type="dxa"/>
          </w:tcPr>
          <w:p w14:paraId="40D6FABA" w14:textId="242DA360" w:rsidR="00E52B7A" w:rsidRDefault="00E52B7A" w:rsidP="00CE4C54">
            <w:r>
              <w:t>80% power, 5% significance, baseline rate of testing assumed to be 50%</w:t>
            </w:r>
          </w:p>
        </w:tc>
      </w:tr>
      <w:tr w:rsidR="00E52B7A" w14:paraId="210E383B" w14:textId="77777777" w:rsidTr="0083590B">
        <w:tc>
          <w:tcPr>
            <w:tcW w:w="2339" w:type="dxa"/>
          </w:tcPr>
          <w:p w14:paraId="2ACE0067" w14:textId="05E16E53" w:rsidR="00E52B7A" w:rsidRDefault="00E52B7A" w:rsidP="00CE4C54">
            <w:r>
              <w:t>Change in days since symptom onset prior to testing</w:t>
            </w:r>
          </w:p>
        </w:tc>
        <w:tc>
          <w:tcPr>
            <w:tcW w:w="2322" w:type="dxa"/>
          </w:tcPr>
          <w:p w14:paraId="3BF23CD2" w14:textId="0E3098C9" w:rsidR="00E52B7A" w:rsidRDefault="00E52B7A" w:rsidP="00CE4C54">
            <w:r>
              <w:t xml:space="preserve">Reduction of 0.5 days </w:t>
            </w:r>
            <w:r w:rsidR="00543B9A">
              <w:t xml:space="preserve">in mean days since symptom onset </w:t>
            </w:r>
            <w:r>
              <w:t>from baseline</w:t>
            </w:r>
          </w:p>
        </w:tc>
        <w:tc>
          <w:tcPr>
            <w:tcW w:w="2356" w:type="dxa"/>
          </w:tcPr>
          <w:p w14:paraId="20ADA829" w14:textId="5533FAE0" w:rsidR="00E52B7A" w:rsidRDefault="00E52B7A" w:rsidP="00E52B7A">
            <w:r>
              <w:t>Baseline: 210 suspect COVID-19 patients</w:t>
            </w:r>
          </w:p>
          <w:p w14:paraId="5714101E" w14:textId="00B75242" w:rsidR="00E52B7A" w:rsidRDefault="00E52B7A" w:rsidP="00E52B7A">
            <w:r>
              <w:t>Post-implementation: 3,001 (as per section 4.1.1)</w:t>
            </w:r>
          </w:p>
        </w:tc>
        <w:tc>
          <w:tcPr>
            <w:tcW w:w="2333" w:type="dxa"/>
          </w:tcPr>
          <w:p w14:paraId="37BB21D8" w14:textId="4E74CC34" w:rsidR="00E52B7A" w:rsidRDefault="00E52B7A" w:rsidP="00CE4C54">
            <w:r>
              <w:t>80% power, 5% significance, days since symptom onset assumed to be normally distributed with standard deviation of 2.5 days</w:t>
            </w:r>
          </w:p>
        </w:tc>
      </w:tr>
      <w:tr w:rsidR="00E52B7A" w14:paraId="38EF847E" w14:textId="77777777" w:rsidTr="0083590B">
        <w:tc>
          <w:tcPr>
            <w:tcW w:w="2339" w:type="dxa"/>
          </w:tcPr>
          <w:p w14:paraId="39900454" w14:textId="4AC3BAA6" w:rsidR="00E52B7A" w:rsidRDefault="00543B9A" w:rsidP="00CE4C54">
            <w:r>
              <w:lastRenderedPageBreak/>
              <w:t>Number of contacts screened</w:t>
            </w:r>
          </w:p>
        </w:tc>
        <w:tc>
          <w:tcPr>
            <w:tcW w:w="2322" w:type="dxa"/>
          </w:tcPr>
          <w:p w14:paraId="6502DCA3" w14:textId="7698302A" w:rsidR="00E52B7A" w:rsidRDefault="00543B9A" w:rsidP="00543B9A">
            <w:r>
              <w:t xml:space="preserve">Five additional contacts screened on average per COVID-19 patient </w:t>
            </w:r>
          </w:p>
        </w:tc>
        <w:tc>
          <w:tcPr>
            <w:tcW w:w="2356" w:type="dxa"/>
          </w:tcPr>
          <w:p w14:paraId="7D62908B" w14:textId="725C212C" w:rsidR="00543B9A" w:rsidRDefault="00543B9A" w:rsidP="00543B9A">
            <w:r>
              <w:t>Baseline: 151 contacts of COVID-19 patients</w:t>
            </w:r>
          </w:p>
          <w:p w14:paraId="39D7360D" w14:textId="627BC3AA" w:rsidR="00E52B7A" w:rsidRDefault="00543B9A" w:rsidP="00543B9A">
            <w:r>
              <w:t>Post-implementation: 755 contacts of COVID-19 patients</w:t>
            </w:r>
          </w:p>
        </w:tc>
        <w:tc>
          <w:tcPr>
            <w:tcW w:w="2333" w:type="dxa"/>
          </w:tcPr>
          <w:p w14:paraId="10416C97" w14:textId="5AA2403B" w:rsidR="00E52B7A" w:rsidRDefault="00543B9A" w:rsidP="00543B9A">
            <w:r>
              <w:t>80% power, 5% significance, number of contacts screened assumed to be normally distributed with standard deviation of 20</w:t>
            </w:r>
          </w:p>
        </w:tc>
      </w:tr>
    </w:tbl>
    <w:p w14:paraId="7FB3A7A7" w14:textId="24F89FB3" w:rsidR="00FF1EE2" w:rsidRDefault="00FF1EE2" w:rsidP="00512489">
      <w:pPr>
        <w:pStyle w:val="Heading3"/>
      </w:pPr>
      <w:bookmarkStart w:id="88" w:name="_Toc56002470"/>
      <w:r>
        <w:t>Cost effectiveness</w:t>
      </w:r>
      <w:bookmarkEnd w:id="88"/>
    </w:p>
    <w:p w14:paraId="2A33BFBC" w14:textId="094ADA46" w:rsidR="00FF1EE2" w:rsidRPr="00CE4C54" w:rsidRDefault="00FF1EE2" w:rsidP="00F448CA">
      <w:r>
        <w:t>Sites wishing to include end points related to cost effectiveness will need to collect relevant cost data from patient surveys. These surveys will be additional to the routine implementation of the Ag-RDT and will thus require ethics approval. Sites wishing to include this endpoint will need to include relevant sample size justification within their application.</w:t>
      </w:r>
    </w:p>
    <w:p w14:paraId="6F52AEF5" w14:textId="689A915C" w:rsidR="00A93FFB" w:rsidRDefault="00A93FFB" w:rsidP="00A93FFB">
      <w:pPr>
        <w:pStyle w:val="Heading2"/>
      </w:pPr>
      <w:bookmarkStart w:id="89" w:name="_Toc53664167"/>
      <w:bookmarkStart w:id="90" w:name="_Toc55493642"/>
      <w:bookmarkStart w:id="91" w:name="_Toc56002471"/>
      <w:r>
        <w:t>Statistical considerations</w:t>
      </w:r>
      <w:bookmarkEnd w:id="89"/>
      <w:bookmarkEnd w:id="90"/>
      <w:bookmarkEnd w:id="91"/>
    </w:p>
    <w:p w14:paraId="0CC767CB" w14:textId="5916B56A" w:rsidR="00A93FFB" w:rsidRPr="00F448CA" w:rsidRDefault="00A93FFB" w:rsidP="00A93FFB">
      <w:r>
        <w:rPr>
          <w:b/>
        </w:rPr>
        <w:t>Descriptive analysis:</w:t>
      </w:r>
      <w:r w:rsidR="00FF1EE2">
        <w:rPr>
          <w:b/>
        </w:rPr>
        <w:t xml:space="preserve"> </w:t>
      </w:r>
      <w:r w:rsidR="007E4616">
        <w:t>A comprehensive description of the endpoints will be produced using a combination of appropriate numerical and graphical outputs. All estimates will be accompanied by 95% confidence intervals.</w:t>
      </w:r>
      <w:r w:rsidR="008E236F">
        <w:t xml:space="preserve"> In addition, some endpoints may be stratified. Examples include stratifying 1) Ag-RDT performance endpoints by viral load or days of symptoms, and 2) acceptability and impact endpoints by months post-implementation.</w:t>
      </w:r>
      <w:r w:rsidR="007E4616">
        <w:t xml:space="preserve"> The DHIS2 package will contain functionality for real-time reporting of selected endpoints allowing sites and WHO to monitor progress.  </w:t>
      </w:r>
    </w:p>
    <w:p w14:paraId="790A6840" w14:textId="56DCF9EE" w:rsidR="00A93FFB" w:rsidRPr="00F448CA" w:rsidRDefault="00A93FFB" w:rsidP="00A93FFB">
      <w:r>
        <w:rPr>
          <w:b/>
        </w:rPr>
        <w:t>Advanced analysis:</w:t>
      </w:r>
      <w:r w:rsidR="007E4616">
        <w:rPr>
          <w:b/>
        </w:rPr>
        <w:t xml:space="preserve"> </w:t>
      </w:r>
      <w:r w:rsidR="007E4616">
        <w:t xml:space="preserve">Some endpoints related to feasibility and impact will require formal statistical testing. Changes in health worker competency immediately following training and 3 months after Ag-RDT </w:t>
      </w:r>
      <w:r w:rsidR="000F5FAC">
        <w:t xml:space="preserve">training </w:t>
      </w:r>
      <w:r w:rsidR="007E4616">
        <w:t xml:space="preserve">will be assessed using either </w:t>
      </w:r>
      <w:proofErr w:type="spellStart"/>
      <w:r w:rsidR="007E4616">
        <w:t>McNemars’s</w:t>
      </w:r>
      <w:proofErr w:type="spellEnd"/>
      <w:r w:rsidR="007E4616">
        <w:t xml:space="preserve"> test or a paired t-test, dependent on the competency measure. Impact will be </w:t>
      </w:r>
      <w:r w:rsidR="0083590B">
        <w:t>assessed</w:t>
      </w:r>
      <w:r w:rsidR="007E4616">
        <w:t xml:space="preserve"> by comparing the baseline data to the post-implementation data</w:t>
      </w:r>
      <w:r w:rsidR="008E236F">
        <w:t xml:space="preserve"> using statistical tests such as Chi-square test for independence, t-test and/or general linear models. </w:t>
      </w:r>
    </w:p>
    <w:p w14:paraId="477AA65E" w14:textId="5DF421AA" w:rsidR="00BA438E" w:rsidRDefault="00BA438E" w:rsidP="00BA438E">
      <w:pPr>
        <w:pStyle w:val="Heading1"/>
      </w:pPr>
      <w:bookmarkStart w:id="92" w:name="_Toc53664168"/>
      <w:bookmarkStart w:id="93" w:name="_Toc55493643"/>
      <w:bookmarkStart w:id="94" w:name="_Toc56002472"/>
      <w:r>
        <w:lastRenderedPageBreak/>
        <w:t>Financing</w:t>
      </w:r>
      <w:bookmarkEnd w:id="92"/>
      <w:bookmarkEnd w:id="93"/>
      <w:bookmarkEnd w:id="94"/>
    </w:p>
    <w:p w14:paraId="79BC699F" w14:textId="6AB196B9" w:rsidR="00BA438E" w:rsidRDefault="00A83C2E" w:rsidP="00BA438E">
      <w:pPr>
        <w:rPr>
          <w:rStyle w:val="eop"/>
          <w:rFonts w:ascii="Arial" w:hAnsi="Arial" w:cs="Arial"/>
          <w:color w:val="000000"/>
          <w:shd w:val="clear" w:color="auto" w:fill="FFFFFF"/>
        </w:rPr>
      </w:pPr>
      <w:r>
        <w:rPr>
          <w:rStyle w:val="normaltextrun"/>
          <w:rFonts w:ascii="Calibri" w:hAnsi="Calibri" w:cs="Calibri"/>
          <w:color w:val="000000"/>
          <w:shd w:val="clear" w:color="auto" w:fill="FFFFFF"/>
          <w:lang w:val="en-GB"/>
        </w:rPr>
        <w:t xml:space="preserve">WHO will </w:t>
      </w:r>
      <w:r w:rsidR="00390D7D">
        <w:rPr>
          <w:rStyle w:val="normaltextrun"/>
          <w:rFonts w:ascii="Calibri" w:hAnsi="Calibri" w:cs="Calibri"/>
          <w:color w:val="000000"/>
          <w:shd w:val="clear" w:color="auto" w:fill="FFFFFF"/>
          <w:lang w:val="en-GB"/>
        </w:rPr>
        <w:t xml:space="preserve">fund </w:t>
      </w:r>
      <w:r w:rsidR="00390D7D" w:rsidRPr="00AC5F57">
        <w:rPr>
          <w:rStyle w:val="normaltextrun"/>
          <w:rFonts w:ascii="Calibri" w:hAnsi="Calibri" w:cs="Calibri"/>
          <w:color w:val="000000"/>
          <w:shd w:val="clear" w:color="auto" w:fill="FFFFFF" w:themeFill="background1"/>
          <w:lang w:val="en-GB"/>
        </w:rPr>
        <w:t>monitored implementation projects</w:t>
      </w:r>
      <w:r w:rsidR="00857EE4" w:rsidRPr="00AC5F57">
        <w:rPr>
          <w:rStyle w:val="normaltextrun"/>
          <w:rFonts w:ascii="Calibri" w:hAnsi="Calibri" w:cs="Calibri"/>
          <w:color w:val="000000"/>
          <w:shd w:val="clear" w:color="auto" w:fill="FFFFFF" w:themeFill="background1"/>
          <w:lang w:val="en-GB"/>
        </w:rPr>
        <w:t xml:space="preserve"> up to a maximum of $199,999 USD </w:t>
      </w:r>
      <w:r w:rsidR="00173974" w:rsidRPr="00AC5F57">
        <w:rPr>
          <w:rStyle w:val="normaltextrun"/>
          <w:rFonts w:ascii="Calibri" w:hAnsi="Calibri" w:cs="Calibri"/>
          <w:color w:val="000000"/>
          <w:shd w:val="clear" w:color="auto" w:fill="FFFFFF" w:themeFill="background1"/>
          <w:lang w:val="en-GB"/>
        </w:rPr>
        <w:t>and additional</w:t>
      </w:r>
      <w:r w:rsidR="00CD5F81" w:rsidRPr="00AC5F57">
        <w:rPr>
          <w:rStyle w:val="normaltextrun"/>
          <w:rFonts w:ascii="Calibri" w:hAnsi="Calibri" w:cs="Calibri"/>
          <w:color w:val="000000"/>
          <w:shd w:val="clear" w:color="auto" w:fill="FFFFFF" w:themeFill="background1"/>
          <w:lang w:val="en-GB"/>
        </w:rPr>
        <w:t>ly</w:t>
      </w:r>
      <w:r w:rsidR="00173974" w:rsidRPr="00AC5F57">
        <w:rPr>
          <w:rStyle w:val="normaltextrun"/>
          <w:rFonts w:ascii="Calibri" w:hAnsi="Calibri" w:cs="Calibri"/>
          <w:color w:val="000000"/>
          <w:shd w:val="clear" w:color="auto" w:fill="FFFFFF" w:themeFill="background1"/>
          <w:lang w:val="en-GB"/>
        </w:rPr>
        <w:t xml:space="preserve"> </w:t>
      </w:r>
      <w:r w:rsidR="00CD5F81" w:rsidRPr="00AC5F57">
        <w:rPr>
          <w:rStyle w:val="normaltextrun"/>
          <w:rFonts w:ascii="Calibri" w:hAnsi="Calibri" w:cs="Calibri"/>
          <w:color w:val="000000"/>
          <w:shd w:val="clear" w:color="auto" w:fill="FFFFFF" w:themeFill="background1"/>
          <w:lang w:val="en-GB"/>
        </w:rPr>
        <w:t xml:space="preserve">will </w:t>
      </w:r>
      <w:r w:rsidR="00173974" w:rsidRPr="00AC5F57">
        <w:rPr>
          <w:rStyle w:val="normaltextrun"/>
          <w:rFonts w:ascii="Calibri" w:hAnsi="Calibri" w:cs="Calibri"/>
          <w:color w:val="000000"/>
          <w:shd w:val="clear" w:color="auto" w:fill="FFFFFF" w:themeFill="background1"/>
          <w:lang w:val="en-GB"/>
        </w:rPr>
        <w:t>provide up to 200,000 WHO</w:t>
      </w:r>
      <w:r w:rsidR="00173974">
        <w:rPr>
          <w:rStyle w:val="normaltextrun"/>
          <w:rFonts w:ascii="Calibri" w:hAnsi="Calibri" w:cs="Calibri"/>
          <w:color w:val="000000"/>
          <w:shd w:val="clear" w:color="auto" w:fill="FFFFFF"/>
          <w:lang w:val="en-GB"/>
        </w:rPr>
        <w:t xml:space="preserve"> EUL approved Ag-</w:t>
      </w:r>
      <w:r w:rsidR="00173974" w:rsidRPr="00173974">
        <w:rPr>
          <w:rStyle w:val="normaltextrun"/>
          <w:rFonts w:ascii="Calibri" w:hAnsi="Calibri" w:cs="Calibri"/>
          <w:color w:val="000000"/>
          <w:shd w:val="clear" w:color="auto" w:fill="FFFFFF"/>
          <w:lang w:val="en-GB"/>
        </w:rPr>
        <w:t>RDTs</w:t>
      </w:r>
      <w:r w:rsidR="002801E0">
        <w:rPr>
          <w:rStyle w:val="normaltextrun"/>
          <w:rFonts w:ascii="Calibri" w:hAnsi="Calibri" w:cs="Calibri"/>
          <w:color w:val="000000"/>
          <w:shd w:val="clear" w:color="auto" w:fill="FFFFFF"/>
          <w:lang w:val="en-GB"/>
        </w:rPr>
        <w:t xml:space="preserve"> for each participating country</w:t>
      </w:r>
      <w:r w:rsidR="00BA438E" w:rsidRPr="00173974">
        <w:rPr>
          <w:rStyle w:val="normaltextrun"/>
          <w:rFonts w:ascii="Arial" w:hAnsi="Arial" w:cs="Arial"/>
          <w:color w:val="000000"/>
          <w:shd w:val="clear" w:color="auto" w:fill="FFFFFF"/>
          <w:lang w:val="en-GB"/>
        </w:rPr>
        <w:t>.</w:t>
      </w:r>
      <w:r w:rsidR="00BA438E">
        <w:rPr>
          <w:rStyle w:val="eop"/>
          <w:rFonts w:ascii="Arial" w:hAnsi="Arial" w:cs="Arial"/>
          <w:color w:val="000000"/>
          <w:shd w:val="clear" w:color="auto" w:fill="FFFFFF"/>
        </w:rPr>
        <w:t> </w:t>
      </w:r>
    </w:p>
    <w:p w14:paraId="2C9B8536" w14:textId="51BED45C" w:rsidR="00BA438E" w:rsidRPr="002801E0" w:rsidRDefault="00BA438E" w:rsidP="002801E0">
      <w:pPr>
        <w:pStyle w:val="Heading1"/>
      </w:pPr>
      <w:bookmarkStart w:id="95" w:name="_Toc53664170"/>
      <w:bookmarkStart w:id="96" w:name="_Toc55493645"/>
      <w:bookmarkStart w:id="97" w:name="_Toc56002474"/>
      <w:r w:rsidRPr="002801E0">
        <w:t>Acknowledgments</w:t>
      </w:r>
      <w:bookmarkEnd w:id="95"/>
      <w:bookmarkEnd w:id="96"/>
      <w:bookmarkEnd w:id="97"/>
    </w:p>
    <w:p w14:paraId="0214672D" w14:textId="74C83770" w:rsidR="00BA438E" w:rsidRPr="003E5920" w:rsidRDefault="00BA438E" w:rsidP="003E5920">
      <w:r w:rsidRPr="00907280">
        <w:t xml:space="preserve">This document was developed </w:t>
      </w:r>
      <w:r w:rsidR="00B50623" w:rsidRPr="00907280">
        <w:t>by</w:t>
      </w:r>
      <w:r w:rsidRPr="00907280">
        <w:t xml:space="preserve"> Lisa Carter, Jane Cunningham and Mark Perkins (World Health </w:t>
      </w:r>
      <w:r w:rsidRPr="003E5920">
        <w:t>Organization), </w:t>
      </w:r>
      <w:r w:rsidR="00BA415A" w:rsidRPr="003E5920">
        <w:t xml:space="preserve"> </w:t>
      </w:r>
      <w:r w:rsidRPr="003E5920">
        <w:t xml:space="preserve">with contributions from </w:t>
      </w:r>
      <w:r w:rsidR="00BA415A" w:rsidRPr="003E5920">
        <w:t xml:space="preserve">Prof Michelle Gatton, QUT, Australia and scientific review </w:t>
      </w:r>
      <w:r w:rsidR="002561C5" w:rsidRPr="003E5920">
        <w:t xml:space="preserve">by </w:t>
      </w:r>
      <w:r w:rsidR="00C61230">
        <w:t>Leo Poon (</w:t>
      </w:r>
      <w:r w:rsidR="003E5920">
        <w:t>School of Public Health, University of Hong Kong</w:t>
      </w:r>
      <w:r w:rsidR="00C61230">
        <w:t>), Heidi Hopkins (LSHTM), Bill Rodriguez (</w:t>
      </w:r>
      <w:r w:rsidR="0038030B">
        <w:t>DRK Foundation</w:t>
      </w:r>
      <w:r w:rsidR="00C61230">
        <w:t>), Arlene Chua (MSF),  Cheryl Johnson (WHO).</w:t>
      </w:r>
    </w:p>
    <w:p w14:paraId="48EC1525" w14:textId="77777777" w:rsidR="00BA438E" w:rsidRPr="002561C5" w:rsidRDefault="00BA438E" w:rsidP="00BA415A">
      <w:pPr>
        <w:rPr>
          <w:rFonts w:ascii="Segoe UI" w:hAnsi="Segoe UI" w:cs="Segoe UI"/>
          <w:sz w:val="18"/>
          <w:szCs w:val="18"/>
        </w:rPr>
      </w:pPr>
      <w:r w:rsidRPr="002561C5">
        <w:t> </w:t>
      </w:r>
    </w:p>
    <w:p w14:paraId="255AEB39" w14:textId="77777777" w:rsidR="00A93FFB" w:rsidRPr="002561C5" w:rsidRDefault="00A93FFB" w:rsidP="00BA415A"/>
    <w:p w14:paraId="30B4B0E0" w14:textId="4B13F3C7" w:rsidR="00EF73BA" w:rsidRPr="002561C5" w:rsidRDefault="00EF73BA" w:rsidP="00BA415A"/>
    <w:p w14:paraId="5182AB96" w14:textId="16FDBC9A" w:rsidR="00EF73BA" w:rsidRPr="002561C5" w:rsidRDefault="00B86D39" w:rsidP="00BA415A">
      <w:pPr>
        <w:pStyle w:val="Heading1"/>
      </w:pPr>
      <w:bookmarkStart w:id="98" w:name="_Toc56002475"/>
      <w:r w:rsidRPr="002561C5">
        <w:lastRenderedPageBreak/>
        <w:t>References</w:t>
      </w:r>
      <w:bookmarkEnd w:id="98"/>
    </w:p>
    <w:p w14:paraId="43E320AA" w14:textId="5BDCB0BB" w:rsidR="00EF73BA" w:rsidRPr="002561C5" w:rsidRDefault="00EF73BA" w:rsidP="00BA415A">
      <w:pPr>
        <w:pStyle w:val="EndNoteBibliography"/>
        <w:framePr w:wrap="around"/>
        <w:spacing w:after="0"/>
        <w:rPr>
          <w:noProof/>
        </w:rPr>
      </w:pPr>
      <w:r w:rsidRPr="002561C5">
        <w:fldChar w:fldCharType="begin"/>
      </w:r>
      <w:r w:rsidRPr="002561C5">
        <w:instrText xml:space="preserve"> ADDIN EN.REFLIST </w:instrText>
      </w:r>
      <w:r w:rsidRPr="002561C5">
        <w:fldChar w:fldCharType="separate"/>
      </w:r>
      <w:r w:rsidRPr="002561C5">
        <w:rPr>
          <w:noProof/>
        </w:rPr>
        <w:t>1.</w:t>
      </w:r>
      <w:r w:rsidRPr="002561C5">
        <w:rPr>
          <w:noProof/>
        </w:rPr>
        <w:tab/>
        <w:t xml:space="preserve">World health Organization. COVID-19 Target product profiles for priority diagnostics to support response to the COVID-19 pandemic v.0.1 2020 [updated 31 July 2020. Available from: </w:t>
      </w:r>
      <w:hyperlink r:id="rId20" w:history="1">
        <w:r w:rsidRPr="002561C5">
          <w:rPr>
            <w:rStyle w:val="Hyperlink"/>
            <w:noProof/>
          </w:rPr>
          <w:t>https://www.who.int/publications/m/item/covid-19-target-product-profiles-for-priority-diagnostics-to-support-response-to-the-covid-19-pandemic-v.0.1</w:t>
        </w:r>
      </w:hyperlink>
      <w:r w:rsidRPr="002561C5">
        <w:rPr>
          <w:noProof/>
        </w:rPr>
        <w:t>.</w:t>
      </w:r>
    </w:p>
    <w:p w14:paraId="2A8CA5AF" w14:textId="4E95349F" w:rsidR="00EF73BA" w:rsidRPr="002561C5" w:rsidRDefault="00EF73BA" w:rsidP="00BA415A">
      <w:pPr>
        <w:pStyle w:val="EndNoteBibliography"/>
        <w:framePr w:wrap="around"/>
        <w:spacing w:after="0"/>
        <w:rPr>
          <w:noProof/>
        </w:rPr>
      </w:pPr>
      <w:r w:rsidRPr="002561C5">
        <w:rPr>
          <w:noProof/>
        </w:rPr>
        <w:t>2.</w:t>
      </w:r>
      <w:r w:rsidRPr="002561C5">
        <w:rPr>
          <w:noProof/>
        </w:rPr>
        <w:tab/>
        <w:t xml:space="preserve">World Health Organization. WHO Emergency Use Listing for In vitro diagnostics (IVDs) Detecting SARS-CoV-2 2020 [Available from: </w:t>
      </w:r>
      <w:hyperlink r:id="rId21" w:history="1">
        <w:r w:rsidRPr="002561C5">
          <w:rPr>
            <w:rStyle w:val="Hyperlink"/>
            <w:noProof/>
          </w:rPr>
          <w:t>https://extranet.who.int/pqweb/sites/default/files/documents/201002_eul_sars_cov2_product_list.pdf</w:t>
        </w:r>
      </w:hyperlink>
      <w:r w:rsidRPr="002561C5">
        <w:rPr>
          <w:noProof/>
        </w:rPr>
        <w:t>.</w:t>
      </w:r>
    </w:p>
    <w:p w14:paraId="33674460" w14:textId="77777777" w:rsidR="00EF73BA" w:rsidRPr="002561C5" w:rsidRDefault="00EF73BA" w:rsidP="00BA415A">
      <w:pPr>
        <w:pStyle w:val="EndNoteBibliography"/>
        <w:framePr w:wrap="around"/>
        <w:spacing w:after="0"/>
        <w:rPr>
          <w:noProof/>
        </w:rPr>
      </w:pPr>
      <w:r w:rsidRPr="002561C5">
        <w:rPr>
          <w:noProof/>
        </w:rPr>
        <w:t>3.</w:t>
      </w:r>
      <w:r w:rsidRPr="002561C5">
        <w:rPr>
          <w:noProof/>
        </w:rPr>
        <w:tab/>
        <w:t>World Health Organization. Antigen-detection in the diagnosis of SARS-CoV-2 infection using rapid immunoassays: interim guidance, 11 September 2020. Geneva: World Health Organization; 2020 2020.  Contract No.: WHO/2019-nCoV/Antigen_Detection/2020.1.</w:t>
      </w:r>
    </w:p>
    <w:p w14:paraId="52BF1F5A" w14:textId="77777777" w:rsidR="00EF73BA" w:rsidRPr="002561C5" w:rsidRDefault="00EF73BA" w:rsidP="00BA415A">
      <w:pPr>
        <w:pStyle w:val="EndNoteBibliography"/>
        <w:framePr w:wrap="around"/>
        <w:spacing w:after="0"/>
        <w:rPr>
          <w:noProof/>
        </w:rPr>
      </w:pPr>
      <w:r w:rsidRPr="002561C5">
        <w:rPr>
          <w:noProof/>
        </w:rPr>
        <w:t>4.</w:t>
      </w:r>
      <w:r w:rsidRPr="002561C5">
        <w:rPr>
          <w:noProof/>
        </w:rPr>
        <w:tab/>
        <w:t>World Health Organization. WHO COVID-19 case definition. Geneva: World Health Organization; 2020 2020.  Contract No.: WHO/2019-nCoV/Surveillance_Case_Definition/2020.1.</w:t>
      </w:r>
    </w:p>
    <w:p w14:paraId="04589107" w14:textId="77777777" w:rsidR="00EF73BA" w:rsidRPr="002561C5" w:rsidRDefault="00EF73BA" w:rsidP="00BA415A">
      <w:pPr>
        <w:pStyle w:val="EndNoteBibliography"/>
        <w:framePr w:wrap="around"/>
        <w:spacing w:after="0"/>
        <w:rPr>
          <w:noProof/>
        </w:rPr>
      </w:pPr>
      <w:r w:rsidRPr="002561C5">
        <w:rPr>
          <w:noProof/>
        </w:rPr>
        <w:t>5.</w:t>
      </w:r>
      <w:r w:rsidRPr="002561C5">
        <w:rPr>
          <w:noProof/>
        </w:rPr>
        <w:tab/>
        <w:t>World Health Organization. Guidance on regulations for the transport of infectious substances 2019 – 2020: applicable from 1 January 2019. Geneva: World Health Organization; 2019 2019.  Contract No.: WHO/WHE/CPI/2019.20.</w:t>
      </w:r>
    </w:p>
    <w:p w14:paraId="3F958EA5" w14:textId="2E8E7E48" w:rsidR="00EF73BA" w:rsidRPr="002561C5" w:rsidRDefault="00EF73BA" w:rsidP="00BA415A">
      <w:pPr>
        <w:pStyle w:val="EndNoteBibliography"/>
        <w:framePr w:wrap="around"/>
        <w:spacing w:after="0"/>
        <w:rPr>
          <w:noProof/>
        </w:rPr>
      </w:pPr>
      <w:r w:rsidRPr="002561C5">
        <w:rPr>
          <w:noProof/>
        </w:rPr>
        <w:t>6.</w:t>
      </w:r>
      <w:r w:rsidRPr="002561C5">
        <w:rPr>
          <w:noProof/>
        </w:rPr>
        <w:tab/>
        <w:t xml:space="preserve">World Health Organization. Laboratory biosafety guidance related to coronavirus disease 2019 (COVID-19) 2020 [updated 13 May 2020. Available from: </w:t>
      </w:r>
      <w:hyperlink r:id="rId22" w:history="1">
        <w:r w:rsidRPr="002561C5">
          <w:rPr>
            <w:rStyle w:val="Hyperlink"/>
            <w:noProof/>
          </w:rPr>
          <w:t>https://www.who.int/publications/i/item/laboratory-biosafety-guidance-related-to-coronavirus-disease-2019-(covid-19</w:t>
        </w:r>
      </w:hyperlink>
      <w:r w:rsidRPr="002561C5">
        <w:rPr>
          <w:noProof/>
        </w:rPr>
        <w:t>).</w:t>
      </w:r>
    </w:p>
    <w:p w14:paraId="2F6AE6F8" w14:textId="77777777" w:rsidR="00EF73BA" w:rsidRPr="002561C5" w:rsidRDefault="00EF73BA" w:rsidP="00BA415A">
      <w:pPr>
        <w:pStyle w:val="EndNoteBibliography"/>
        <w:framePr w:wrap="around"/>
        <w:spacing w:after="0"/>
        <w:rPr>
          <w:noProof/>
        </w:rPr>
      </w:pPr>
      <w:r w:rsidRPr="002561C5">
        <w:rPr>
          <w:noProof/>
        </w:rPr>
        <w:t>7.</w:t>
      </w:r>
      <w:r w:rsidRPr="002561C5">
        <w:rPr>
          <w:noProof/>
        </w:rPr>
        <w:tab/>
        <w:t>World Health Organization. Diagnostic testing for SARS-CoV-2: interim guidance, 11 September 2020. Geneva: World Health Organization; 2020 2020.  Contract No.: WHO/2019-nCoV/laboratory/2020.6.</w:t>
      </w:r>
    </w:p>
    <w:p w14:paraId="7EF8EBCA" w14:textId="241D28E4" w:rsidR="00EF73BA" w:rsidRPr="002561C5" w:rsidRDefault="00EF73BA" w:rsidP="00BA415A">
      <w:pPr>
        <w:pStyle w:val="EndNoteBibliography"/>
        <w:framePr w:wrap="around"/>
        <w:rPr>
          <w:noProof/>
        </w:rPr>
      </w:pPr>
      <w:r w:rsidRPr="002561C5">
        <w:rPr>
          <w:noProof/>
        </w:rPr>
        <w:t>8.</w:t>
      </w:r>
      <w:r w:rsidRPr="002561C5">
        <w:rPr>
          <w:noProof/>
        </w:rPr>
        <w:tab/>
        <w:t xml:space="preserve">World Health Organization. Guidance for laboratories shipping specimens to WHO reference laboratories that provide confirmatory testing for COVID-19 virus 2020 [Available from: </w:t>
      </w:r>
      <w:hyperlink r:id="rId23" w:history="1">
        <w:r w:rsidRPr="002561C5">
          <w:rPr>
            <w:rStyle w:val="Hyperlink"/>
            <w:noProof/>
          </w:rPr>
          <w:t>https://apps.who.int/iris/bitstream/handle/10665/331639/WHO-2019-nCoV-laboratory_shipment-2020.3-eng.pdf</w:t>
        </w:r>
      </w:hyperlink>
      <w:r w:rsidRPr="002561C5">
        <w:rPr>
          <w:noProof/>
        </w:rPr>
        <w:t>.</w:t>
      </w:r>
    </w:p>
    <w:p w14:paraId="2BB4CEE7" w14:textId="15E09B51" w:rsidR="00C56095" w:rsidRPr="002561C5" w:rsidRDefault="00EF73BA" w:rsidP="00BA415A">
      <w:r w:rsidRPr="002561C5">
        <w:fldChar w:fldCharType="end"/>
      </w:r>
    </w:p>
    <w:p w14:paraId="187693B9" w14:textId="46C58050" w:rsidR="0091035A" w:rsidRDefault="0091035A" w:rsidP="0091035A">
      <w:pPr>
        <w:pStyle w:val="Heading1"/>
      </w:pPr>
      <w:r>
        <w:lastRenderedPageBreak/>
        <w:t xml:space="preserve">Annexes </w:t>
      </w:r>
    </w:p>
    <w:p w14:paraId="21D84D9D" w14:textId="159E4B0E" w:rsidR="007C4C7D" w:rsidRPr="007C4C7D" w:rsidRDefault="007C4C7D" w:rsidP="00822834">
      <w:pPr>
        <w:pStyle w:val="Heading2"/>
      </w:pPr>
      <w:r>
        <w:t xml:space="preserve">Annex 1 </w:t>
      </w:r>
    </w:p>
    <w:p w14:paraId="15376C5F" w14:textId="77777777" w:rsidR="00DA0CE4" w:rsidRDefault="00CE2736" w:rsidP="00CE2736">
      <w:pPr>
        <w:jc w:val="left"/>
        <w:rPr>
          <w:bCs/>
        </w:rPr>
      </w:pPr>
      <w:r w:rsidRPr="00CE2736">
        <w:rPr>
          <w:bCs/>
        </w:rPr>
        <w:t>Grant Letter of Agreement</w:t>
      </w:r>
      <w:r w:rsidR="00F420B4">
        <w:rPr>
          <w:bCs/>
        </w:rPr>
        <w:t xml:space="preserve"> </w:t>
      </w:r>
      <w:r w:rsidRPr="00CE2736">
        <w:rPr>
          <w:bCs/>
        </w:rPr>
        <w:t>Template</w:t>
      </w:r>
      <w:r w:rsidR="00DA0CE4">
        <w:rPr>
          <w:bCs/>
        </w:rPr>
        <w:t xml:space="preserve">. </w:t>
      </w:r>
    </w:p>
    <w:p w14:paraId="10433204" w14:textId="773B9716" w:rsidR="00CE2736" w:rsidRPr="00CE2736" w:rsidRDefault="00DA0CE4" w:rsidP="00CE2736">
      <w:pPr>
        <w:jc w:val="left"/>
        <w:rPr>
          <w:bCs/>
        </w:rPr>
      </w:pPr>
      <w:r>
        <w:rPr>
          <w:bCs/>
        </w:rPr>
        <w:t>NB. Annex 1 will be</w:t>
      </w:r>
      <w:r w:rsidR="00242C09">
        <w:rPr>
          <w:bCs/>
        </w:rPr>
        <w:t xml:space="preserve"> the response to the Request for Proposals application </w:t>
      </w:r>
      <w:r w:rsidR="00CE2736" w:rsidRPr="00CE2736">
        <w:rPr>
          <w:bCs/>
        </w:rPr>
        <w:t xml:space="preserve"> </w:t>
      </w:r>
    </w:p>
    <w:p w14:paraId="1784ACF7" w14:textId="57EC4018" w:rsidR="007E15C8" w:rsidRDefault="007E15C8" w:rsidP="009103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6"/>
        <w:gridCol w:w="4534"/>
      </w:tblGrid>
      <w:tr w:rsidR="007E15C8" w:rsidRPr="005405AE" w14:paraId="37D809E0" w14:textId="77777777" w:rsidTr="001819F5">
        <w:trPr>
          <w:trHeight w:val="2250"/>
        </w:trPr>
        <w:tc>
          <w:tcPr>
            <w:tcW w:w="4928" w:type="dxa"/>
            <w:tcBorders>
              <w:top w:val="nil"/>
              <w:left w:val="nil"/>
              <w:bottom w:val="nil"/>
              <w:right w:val="nil"/>
            </w:tcBorders>
            <w:shd w:val="clear" w:color="auto" w:fill="auto"/>
          </w:tcPr>
          <w:p w14:paraId="14F107AF" w14:textId="77777777" w:rsidR="007E15C8" w:rsidRPr="005405AE" w:rsidRDefault="007E15C8" w:rsidP="001819F5">
            <w:pPr>
              <w:tabs>
                <w:tab w:val="left" w:pos="1276"/>
              </w:tabs>
              <w:spacing w:line="220" w:lineRule="exact"/>
              <w:rPr>
                <w:sz w:val="18"/>
                <w:szCs w:val="18"/>
                <w:lang w:val="en-GB"/>
              </w:rPr>
            </w:pPr>
            <w:r w:rsidRPr="005405AE">
              <w:rPr>
                <w:sz w:val="18"/>
                <w:szCs w:val="18"/>
              </w:rPr>
              <w:t>Tel. direct</w:t>
            </w:r>
            <w:r w:rsidRPr="005405AE">
              <w:rPr>
                <w:sz w:val="18"/>
                <w:szCs w:val="18"/>
                <w:lang w:val="en-GB"/>
              </w:rPr>
              <w:t>:</w:t>
            </w:r>
            <w:r w:rsidRPr="005405AE">
              <w:rPr>
                <w:sz w:val="18"/>
                <w:szCs w:val="18"/>
                <w:lang w:val="en-GB"/>
              </w:rPr>
              <w:tab/>
            </w:r>
            <w:bookmarkStart w:id="99" w:name="teldirect"/>
            <w:r w:rsidRPr="005405AE">
              <w:rPr>
                <w:sz w:val="18"/>
                <w:szCs w:val="18"/>
                <w:lang w:val="en-GB"/>
              </w:rPr>
              <w:fldChar w:fldCharType="begin">
                <w:ffData>
                  <w:name w:val="teldirect"/>
                  <w:enabled/>
                  <w:calcOnExit w:val="0"/>
                  <w:textInput>
                    <w:type w:val="number"/>
                  </w:textInput>
                </w:ffData>
              </w:fldChar>
            </w:r>
            <w:r w:rsidRPr="005405AE">
              <w:rPr>
                <w:sz w:val="18"/>
                <w:szCs w:val="18"/>
                <w:lang w:val="en-GB"/>
              </w:rPr>
              <w:instrText xml:space="preserve"> FORMTEXT </w:instrText>
            </w:r>
            <w:r w:rsidRPr="005405AE">
              <w:rPr>
                <w:sz w:val="18"/>
                <w:szCs w:val="18"/>
                <w:lang w:val="en-GB"/>
              </w:rPr>
            </w:r>
            <w:r w:rsidRPr="005405AE">
              <w:rPr>
                <w:sz w:val="18"/>
                <w:szCs w:val="18"/>
                <w:lang w:val="en-GB"/>
              </w:rPr>
              <w:fldChar w:fldCharType="separate"/>
            </w:r>
            <w:r w:rsidRPr="005405AE">
              <w:rPr>
                <w:sz w:val="18"/>
                <w:szCs w:val="18"/>
                <w:lang w:val="en-GB"/>
              </w:rPr>
              <w:t> </w:t>
            </w:r>
            <w:r w:rsidRPr="005405AE">
              <w:rPr>
                <w:sz w:val="18"/>
                <w:szCs w:val="18"/>
                <w:lang w:val="en-GB"/>
              </w:rPr>
              <w:t> </w:t>
            </w:r>
            <w:r w:rsidRPr="005405AE">
              <w:rPr>
                <w:sz w:val="18"/>
                <w:szCs w:val="18"/>
                <w:lang w:val="en-GB"/>
              </w:rPr>
              <w:t> </w:t>
            </w:r>
            <w:r w:rsidRPr="005405AE">
              <w:rPr>
                <w:sz w:val="18"/>
                <w:szCs w:val="18"/>
                <w:lang w:val="en-GB"/>
              </w:rPr>
              <w:t> </w:t>
            </w:r>
            <w:r w:rsidRPr="005405AE">
              <w:rPr>
                <w:sz w:val="18"/>
                <w:szCs w:val="18"/>
                <w:lang w:val="en-GB"/>
              </w:rPr>
              <w:t> </w:t>
            </w:r>
            <w:r w:rsidRPr="005405AE">
              <w:rPr>
                <w:sz w:val="18"/>
                <w:szCs w:val="18"/>
                <w:lang w:val="en-GB"/>
              </w:rPr>
              <w:fldChar w:fldCharType="end"/>
            </w:r>
            <w:bookmarkEnd w:id="99"/>
          </w:p>
          <w:p w14:paraId="7DC08682" w14:textId="77777777" w:rsidR="007E15C8" w:rsidRPr="005405AE" w:rsidRDefault="007E15C8" w:rsidP="001819F5">
            <w:pPr>
              <w:tabs>
                <w:tab w:val="left" w:pos="1276"/>
              </w:tabs>
              <w:spacing w:line="220" w:lineRule="exact"/>
              <w:rPr>
                <w:sz w:val="18"/>
                <w:szCs w:val="18"/>
                <w:lang w:val="en-GB"/>
              </w:rPr>
            </w:pPr>
            <w:r w:rsidRPr="005405AE">
              <w:rPr>
                <w:sz w:val="18"/>
                <w:szCs w:val="18"/>
                <w:lang w:val="en-GB"/>
              </w:rPr>
              <w:t>Fax direct:</w:t>
            </w:r>
            <w:r w:rsidRPr="005405AE">
              <w:rPr>
                <w:sz w:val="18"/>
                <w:szCs w:val="18"/>
                <w:lang w:val="en-GB"/>
              </w:rPr>
              <w:tab/>
            </w:r>
            <w:bookmarkStart w:id="100" w:name="faxdirect"/>
            <w:r w:rsidRPr="005405AE">
              <w:rPr>
                <w:sz w:val="18"/>
                <w:szCs w:val="18"/>
                <w:lang w:val="en-GB"/>
              </w:rPr>
              <w:fldChar w:fldCharType="begin">
                <w:ffData>
                  <w:name w:val="faxdirect"/>
                  <w:enabled/>
                  <w:calcOnExit w:val="0"/>
                  <w:textInput>
                    <w:type w:val="number"/>
                  </w:textInput>
                </w:ffData>
              </w:fldChar>
            </w:r>
            <w:r w:rsidRPr="005405AE">
              <w:rPr>
                <w:sz w:val="18"/>
                <w:szCs w:val="18"/>
                <w:lang w:val="en-GB"/>
              </w:rPr>
              <w:instrText xml:space="preserve"> FORMTEXT </w:instrText>
            </w:r>
            <w:r w:rsidRPr="005405AE">
              <w:rPr>
                <w:sz w:val="18"/>
                <w:szCs w:val="18"/>
                <w:lang w:val="en-GB"/>
              </w:rPr>
            </w:r>
            <w:r w:rsidRPr="005405AE">
              <w:rPr>
                <w:sz w:val="18"/>
                <w:szCs w:val="18"/>
                <w:lang w:val="en-GB"/>
              </w:rPr>
              <w:fldChar w:fldCharType="separate"/>
            </w:r>
            <w:r w:rsidRPr="005405AE">
              <w:rPr>
                <w:noProof/>
                <w:sz w:val="18"/>
                <w:szCs w:val="18"/>
                <w:lang w:val="en-GB"/>
              </w:rPr>
              <w:t> </w:t>
            </w:r>
            <w:r w:rsidRPr="005405AE">
              <w:rPr>
                <w:noProof/>
                <w:sz w:val="18"/>
                <w:szCs w:val="18"/>
                <w:lang w:val="en-GB"/>
              </w:rPr>
              <w:t> </w:t>
            </w:r>
            <w:r w:rsidRPr="005405AE">
              <w:rPr>
                <w:noProof/>
                <w:sz w:val="18"/>
                <w:szCs w:val="18"/>
                <w:lang w:val="en-GB"/>
              </w:rPr>
              <w:t> </w:t>
            </w:r>
            <w:r w:rsidRPr="005405AE">
              <w:rPr>
                <w:noProof/>
                <w:sz w:val="18"/>
                <w:szCs w:val="18"/>
                <w:lang w:val="en-GB"/>
              </w:rPr>
              <w:t> </w:t>
            </w:r>
            <w:r w:rsidRPr="005405AE">
              <w:rPr>
                <w:noProof/>
                <w:sz w:val="18"/>
                <w:szCs w:val="18"/>
                <w:lang w:val="en-GB"/>
              </w:rPr>
              <w:t> </w:t>
            </w:r>
            <w:r w:rsidRPr="005405AE">
              <w:rPr>
                <w:sz w:val="18"/>
                <w:szCs w:val="18"/>
                <w:lang w:val="en-GB"/>
              </w:rPr>
              <w:fldChar w:fldCharType="end"/>
            </w:r>
            <w:bookmarkEnd w:id="100"/>
          </w:p>
          <w:p w14:paraId="5DF5236F" w14:textId="77777777" w:rsidR="007E15C8" w:rsidRPr="005405AE" w:rsidRDefault="007E15C8" w:rsidP="001819F5">
            <w:pPr>
              <w:tabs>
                <w:tab w:val="left" w:pos="1276"/>
              </w:tabs>
              <w:spacing w:line="220" w:lineRule="exact"/>
              <w:rPr>
                <w:sz w:val="18"/>
                <w:szCs w:val="18"/>
                <w:lang w:val="en-GB"/>
              </w:rPr>
            </w:pPr>
            <w:r w:rsidRPr="005405AE">
              <w:rPr>
                <w:sz w:val="18"/>
                <w:szCs w:val="18"/>
                <w:lang w:val="en-GB"/>
              </w:rPr>
              <w:t>E-mail :</w:t>
            </w:r>
            <w:bookmarkStart w:id="101" w:name="email"/>
            <w:r w:rsidRPr="005405AE">
              <w:rPr>
                <w:sz w:val="18"/>
                <w:szCs w:val="18"/>
                <w:lang w:val="en-GB"/>
              </w:rPr>
              <w:tab/>
            </w:r>
            <w:r w:rsidRPr="005405AE">
              <w:rPr>
                <w:sz w:val="18"/>
                <w:szCs w:val="18"/>
                <w:lang w:val="en-GB"/>
              </w:rPr>
              <w:fldChar w:fldCharType="begin">
                <w:ffData>
                  <w:name w:val="email"/>
                  <w:enabled/>
                  <w:calcOnExit w:val="0"/>
                  <w:textInput/>
                </w:ffData>
              </w:fldChar>
            </w:r>
            <w:r w:rsidRPr="005405AE">
              <w:rPr>
                <w:sz w:val="18"/>
                <w:szCs w:val="18"/>
                <w:lang w:val="en-GB"/>
              </w:rPr>
              <w:instrText xml:space="preserve"> FORMTEXT </w:instrText>
            </w:r>
            <w:r w:rsidRPr="005405AE">
              <w:rPr>
                <w:sz w:val="18"/>
                <w:szCs w:val="18"/>
                <w:lang w:val="en-GB"/>
              </w:rPr>
            </w:r>
            <w:r w:rsidRPr="005405AE">
              <w:rPr>
                <w:sz w:val="18"/>
                <w:szCs w:val="18"/>
                <w:lang w:val="en-GB"/>
              </w:rPr>
              <w:fldChar w:fldCharType="separate"/>
            </w:r>
            <w:r w:rsidRPr="005405AE">
              <w:rPr>
                <w:sz w:val="18"/>
                <w:szCs w:val="18"/>
                <w:lang w:val="en-GB"/>
              </w:rPr>
              <w:t> </w:t>
            </w:r>
            <w:r w:rsidRPr="005405AE">
              <w:rPr>
                <w:sz w:val="18"/>
                <w:szCs w:val="18"/>
                <w:lang w:val="en-GB"/>
              </w:rPr>
              <w:t> </w:t>
            </w:r>
            <w:r w:rsidRPr="005405AE">
              <w:rPr>
                <w:sz w:val="18"/>
                <w:szCs w:val="18"/>
                <w:lang w:val="en-GB"/>
              </w:rPr>
              <w:t> </w:t>
            </w:r>
            <w:r w:rsidRPr="005405AE">
              <w:rPr>
                <w:sz w:val="18"/>
                <w:szCs w:val="18"/>
                <w:lang w:val="en-GB"/>
              </w:rPr>
              <w:t> </w:t>
            </w:r>
            <w:r w:rsidRPr="005405AE">
              <w:rPr>
                <w:sz w:val="18"/>
                <w:szCs w:val="18"/>
                <w:lang w:val="en-GB"/>
              </w:rPr>
              <w:t> </w:t>
            </w:r>
            <w:r w:rsidRPr="005405AE">
              <w:rPr>
                <w:sz w:val="18"/>
                <w:szCs w:val="18"/>
                <w:lang w:val="en-GB"/>
              </w:rPr>
              <w:fldChar w:fldCharType="end"/>
            </w:r>
            <w:bookmarkEnd w:id="101"/>
          </w:p>
          <w:p w14:paraId="205D3D0E" w14:textId="77777777" w:rsidR="007E15C8" w:rsidRPr="005405AE" w:rsidRDefault="007E15C8" w:rsidP="001819F5">
            <w:pPr>
              <w:tabs>
                <w:tab w:val="left" w:pos="1276"/>
              </w:tabs>
              <w:rPr>
                <w:sz w:val="18"/>
                <w:szCs w:val="18"/>
                <w:lang w:val="en-GB"/>
              </w:rPr>
            </w:pPr>
          </w:p>
          <w:p w14:paraId="33FC12DC" w14:textId="77777777" w:rsidR="007E15C8" w:rsidRPr="005405AE" w:rsidRDefault="007E15C8" w:rsidP="001819F5">
            <w:pPr>
              <w:tabs>
                <w:tab w:val="left" w:pos="1276"/>
              </w:tabs>
              <w:spacing w:line="240" w:lineRule="exact"/>
              <w:rPr>
                <w:sz w:val="18"/>
                <w:szCs w:val="18"/>
                <w:lang w:val="en-GB"/>
              </w:rPr>
            </w:pPr>
            <w:r w:rsidRPr="005405AE">
              <w:rPr>
                <w:sz w:val="18"/>
                <w:szCs w:val="18"/>
                <w:lang w:val="en-GB"/>
              </w:rPr>
              <w:t xml:space="preserve">In reply please </w:t>
            </w:r>
            <w:r w:rsidRPr="005405AE">
              <w:rPr>
                <w:sz w:val="18"/>
                <w:szCs w:val="18"/>
                <w:lang w:val="en-GB"/>
              </w:rPr>
              <w:br/>
              <w:t>refer to:</w:t>
            </w:r>
            <w:bookmarkStart w:id="102" w:name="reply"/>
            <w:r w:rsidRPr="005405AE">
              <w:rPr>
                <w:sz w:val="18"/>
                <w:szCs w:val="18"/>
                <w:lang w:val="en-GB"/>
              </w:rPr>
              <w:tab/>
            </w:r>
            <w:r w:rsidRPr="005405AE">
              <w:rPr>
                <w:sz w:val="18"/>
                <w:szCs w:val="18"/>
                <w:lang w:val="en-GB"/>
              </w:rPr>
              <w:fldChar w:fldCharType="begin">
                <w:ffData>
                  <w:name w:val="reply"/>
                  <w:enabled/>
                  <w:calcOnExit w:val="0"/>
                  <w:textInput/>
                </w:ffData>
              </w:fldChar>
            </w:r>
            <w:r w:rsidRPr="005405AE">
              <w:rPr>
                <w:sz w:val="18"/>
                <w:szCs w:val="18"/>
                <w:lang w:val="en-GB"/>
              </w:rPr>
              <w:instrText xml:space="preserve"> FORMTEXT </w:instrText>
            </w:r>
            <w:r w:rsidRPr="005405AE">
              <w:rPr>
                <w:sz w:val="18"/>
                <w:szCs w:val="18"/>
                <w:lang w:val="en-GB"/>
              </w:rPr>
            </w:r>
            <w:r w:rsidRPr="005405AE">
              <w:rPr>
                <w:sz w:val="18"/>
                <w:szCs w:val="18"/>
                <w:lang w:val="en-GB"/>
              </w:rPr>
              <w:fldChar w:fldCharType="separate"/>
            </w:r>
            <w:r w:rsidRPr="005405AE">
              <w:rPr>
                <w:noProof/>
                <w:sz w:val="18"/>
                <w:szCs w:val="18"/>
                <w:lang w:val="en-GB"/>
              </w:rPr>
              <w:t> </w:t>
            </w:r>
            <w:r w:rsidRPr="005405AE">
              <w:rPr>
                <w:noProof/>
                <w:sz w:val="18"/>
                <w:szCs w:val="18"/>
                <w:lang w:val="en-GB"/>
              </w:rPr>
              <w:t> </w:t>
            </w:r>
            <w:r w:rsidRPr="005405AE">
              <w:rPr>
                <w:noProof/>
                <w:sz w:val="18"/>
                <w:szCs w:val="18"/>
                <w:lang w:val="en-GB"/>
              </w:rPr>
              <w:t> </w:t>
            </w:r>
            <w:r w:rsidRPr="005405AE">
              <w:rPr>
                <w:noProof/>
                <w:sz w:val="18"/>
                <w:szCs w:val="18"/>
                <w:lang w:val="en-GB"/>
              </w:rPr>
              <w:t> </w:t>
            </w:r>
            <w:r w:rsidRPr="005405AE">
              <w:rPr>
                <w:noProof/>
                <w:sz w:val="18"/>
                <w:szCs w:val="18"/>
                <w:lang w:val="en-GB"/>
              </w:rPr>
              <w:t> </w:t>
            </w:r>
            <w:r w:rsidRPr="005405AE">
              <w:rPr>
                <w:sz w:val="18"/>
                <w:szCs w:val="18"/>
                <w:lang w:val="en-GB"/>
              </w:rPr>
              <w:fldChar w:fldCharType="end"/>
            </w:r>
            <w:bookmarkEnd w:id="102"/>
          </w:p>
          <w:p w14:paraId="686C546A" w14:textId="77777777" w:rsidR="007E15C8" w:rsidRPr="005405AE" w:rsidRDefault="007E15C8" w:rsidP="001819F5">
            <w:pPr>
              <w:tabs>
                <w:tab w:val="left" w:pos="1276"/>
              </w:tabs>
              <w:spacing w:line="240" w:lineRule="exact"/>
              <w:rPr>
                <w:sz w:val="18"/>
                <w:szCs w:val="18"/>
                <w:lang w:val="en-GB"/>
              </w:rPr>
            </w:pPr>
          </w:p>
          <w:p w14:paraId="1EEF6630" w14:textId="77777777" w:rsidR="007E15C8" w:rsidRPr="005405AE" w:rsidRDefault="007E15C8" w:rsidP="001819F5">
            <w:pPr>
              <w:tabs>
                <w:tab w:val="left" w:pos="1276"/>
              </w:tabs>
              <w:spacing w:line="240" w:lineRule="exact"/>
              <w:rPr>
                <w:sz w:val="18"/>
                <w:szCs w:val="18"/>
                <w:lang w:val="fr-FR"/>
              </w:rPr>
            </w:pPr>
            <w:r w:rsidRPr="005405AE">
              <w:rPr>
                <w:spacing w:val="-4"/>
                <w:sz w:val="18"/>
                <w:szCs w:val="18"/>
                <w:lang w:val="en-GB"/>
              </w:rPr>
              <w:t>Your reference</w:t>
            </w:r>
            <w:r w:rsidRPr="005405AE">
              <w:rPr>
                <w:sz w:val="18"/>
                <w:szCs w:val="18"/>
                <w:lang w:val="fr-FR"/>
              </w:rPr>
              <w:t>:</w:t>
            </w:r>
            <w:bookmarkStart w:id="103" w:name="yourref"/>
            <w:r w:rsidRPr="005405AE">
              <w:rPr>
                <w:sz w:val="18"/>
                <w:szCs w:val="18"/>
                <w:lang w:val="fr-FR"/>
              </w:rPr>
              <w:tab/>
            </w:r>
            <w:r w:rsidRPr="005405AE">
              <w:rPr>
                <w:sz w:val="18"/>
                <w:szCs w:val="18"/>
                <w:lang w:val="en-GB"/>
              </w:rPr>
              <w:fldChar w:fldCharType="begin">
                <w:ffData>
                  <w:name w:val="yourref"/>
                  <w:enabled/>
                  <w:calcOnExit w:val="0"/>
                  <w:textInput/>
                </w:ffData>
              </w:fldChar>
            </w:r>
            <w:r w:rsidRPr="005405AE">
              <w:rPr>
                <w:sz w:val="18"/>
                <w:szCs w:val="18"/>
                <w:lang w:val="fr-FR"/>
              </w:rPr>
              <w:instrText xml:space="preserve"> FORMTEXT </w:instrText>
            </w:r>
            <w:r w:rsidRPr="005405AE">
              <w:rPr>
                <w:sz w:val="18"/>
                <w:szCs w:val="18"/>
                <w:lang w:val="en-GB"/>
              </w:rPr>
            </w:r>
            <w:r w:rsidRPr="005405AE">
              <w:rPr>
                <w:sz w:val="18"/>
                <w:szCs w:val="18"/>
                <w:lang w:val="en-GB"/>
              </w:rPr>
              <w:fldChar w:fldCharType="separate"/>
            </w:r>
            <w:r w:rsidRPr="005405AE">
              <w:rPr>
                <w:sz w:val="18"/>
                <w:szCs w:val="18"/>
                <w:lang w:val="en-GB"/>
              </w:rPr>
              <w:t> </w:t>
            </w:r>
            <w:r w:rsidRPr="005405AE">
              <w:rPr>
                <w:sz w:val="18"/>
                <w:szCs w:val="18"/>
                <w:lang w:val="en-GB"/>
              </w:rPr>
              <w:t> </w:t>
            </w:r>
            <w:r w:rsidRPr="005405AE">
              <w:rPr>
                <w:sz w:val="18"/>
                <w:szCs w:val="18"/>
                <w:lang w:val="en-GB"/>
              </w:rPr>
              <w:t> </w:t>
            </w:r>
            <w:r w:rsidRPr="005405AE">
              <w:rPr>
                <w:sz w:val="18"/>
                <w:szCs w:val="18"/>
                <w:lang w:val="en-GB"/>
              </w:rPr>
              <w:t> </w:t>
            </w:r>
            <w:r w:rsidRPr="005405AE">
              <w:rPr>
                <w:sz w:val="18"/>
                <w:szCs w:val="18"/>
                <w:lang w:val="en-GB"/>
              </w:rPr>
              <w:t> </w:t>
            </w:r>
            <w:r w:rsidRPr="005405AE">
              <w:rPr>
                <w:sz w:val="18"/>
                <w:szCs w:val="18"/>
                <w:lang w:val="en-GB"/>
              </w:rPr>
              <w:fldChar w:fldCharType="end"/>
            </w:r>
            <w:bookmarkEnd w:id="103"/>
          </w:p>
          <w:p w14:paraId="613006B1" w14:textId="77777777" w:rsidR="007E15C8" w:rsidRPr="005405AE" w:rsidRDefault="007E15C8" w:rsidP="001819F5">
            <w:pPr>
              <w:rPr>
                <w:sz w:val="20"/>
                <w:szCs w:val="20"/>
                <w:lang w:val="en-GB" w:bidi="ar-EG"/>
              </w:rPr>
            </w:pPr>
          </w:p>
        </w:tc>
        <w:tc>
          <w:tcPr>
            <w:tcW w:w="4566" w:type="dxa"/>
            <w:tcBorders>
              <w:top w:val="nil"/>
              <w:left w:val="nil"/>
              <w:bottom w:val="nil"/>
              <w:right w:val="nil"/>
            </w:tcBorders>
            <w:shd w:val="clear" w:color="auto" w:fill="auto"/>
          </w:tcPr>
          <w:p w14:paraId="0A7DAA8B" w14:textId="77777777" w:rsidR="007E15C8" w:rsidRPr="005405AE" w:rsidRDefault="007E15C8" w:rsidP="001819F5">
            <w:pPr>
              <w:rPr>
                <w:i/>
                <w:iCs/>
                <w:lang w:val="en-GB"/>
              </w:rPr>
            </w:pPr>
            <w:r>
              <w:rPr>
                <w:i/>
                <w:iCs/>
                <w:lang w:val="en-GB"/>
              </w:rPr>
              <w:t>Name and a</w:t>
            </w:r>
            <w:r w:rsidRPr="005405AE">
              <w:rPr>
                <w:i/>
                <w:iCs/>
                <w:lang w:val="en-GB"/>
              </w:rPr>
              <w:t>ddress of Grant</w:t>
            </w:r>
            <w:r>
              <w:rPr>
                <w:i/>
                <w:iCs/>
                <w:lang w:val="en-GB"/>
              </w:rPr>
              <w:t>ee</w:t>
            </w:r>
            <w:r w:rsidRPr="005405AE">
              <w:rPr>
                <w:i/>
                <w:iCs/>
                <w:lang w:val="en-GB"/>
              </w:rPr>
              <w:t xml:space="preserve"> </w:t>
            </w:r>
          </w:p>
          <w:p w14:paraId="12043BBD" w14:textId="77777777" w:rsidR="007E15C8" w:rsidRPr="005405AE" w:rsidRDefault="007E15C8" w:rsidP="001819F5">
            <w:pPr>
              <w:rPr>
                <w:i/>
                <w:iCs/>
                <w:lang w:val="en-GB"/>
              </w:rPr>
            </w:pPr>
            <w:r w:rsidRPr="005405AE">
              <w:rPr>
                <w:i/>
                <w:iCs/>
                <w:lang w:val="en-GB"/>
              </w:rPr>
              <w:t>..........................................................</w:t>
            </w:r>
          </w:p>
          <w:p w14:paraId="47747FB3" w14:textId="77777777" w:rsidR="007E15C8" w:rsidRPr="005405AE" w:rsidRDefault="007E15C8" w:rsidP="001819F5">
            <w:pPr>
              <w:rPr>
                <w:i/>
                <w:iCs/>
                <w:lang w:val="en-GB"/>
              </w:rPr>
            </w:pPr>
            <w:r w:rsidRPr="005405AE">
              <w:rPr>
                <w:i/>
                <w:iCs/>
                <w:lang w:val="en-GB"/>
              </w:rPr>
              <w:t>..........................................................</w:t>
            </w:r>
          </w:p>
          <w:p w14:paraId="5B53DF27" w14:textId="77777777" w:rsidR="007E15C8" w:rsidRPr="005405AE" w:rsidRDefault="007E15C8" w:rsidP="001819F5">
            <w:pPr>
              <w:rPr>
                <w:i/>
                <w:iCs/>
                <w:lang w:val="en-GB"/>
              </w:rPr>
            </w:pPr>
            <w:r w:rsidRPr="005405AE">
              <w:rPr>
                <w:i/>
                <w:iCs/>
                <w:lang w:val="en-GB"/>
              </w:rPr>
              <w:t>.........................................................</w:t>
            </w:r>
          </w:p>
          <w:p w14:paraId="3BA4AEF0" w14:textId="77777777" w:rsidR="007E15C8" w:rsidRPr="005405AE" w:rsidRDefault="007E15C8" w:rsidP="001819F5">
            <w:pPr>
              <w:rPr>
                <w:i/>
                <w:iCs/>
                <w:sz w:val="20"/>
                <w:szCs w:val="20"/>
                <w:lang w:val="en-GB" w:bidi="ar-EG"/>
              </w:rPr>
            </w:pPr>
            <w:r w:rsidRPr="005405AE">
              <w:rPr>
                <w:i/>
                <w:iCs/>
                <w:lang w:val="en-GB"/>
              </w:rPr>
              <w:t>..........................................................</w:t>
            </w:r>
          </w:p>
        </w:tc>
      </w:tr>
    </w:tbl>
    <w:p w14:paraId="75FFA44C" w14:textId="77777777" w:rsidR="007E15C8" w:rsidRPr="007B56F2" w:rsidRDefault="007E15C8" w:rsidP="007E15C8">
      <w:pPr>
        <w:jc w:val="center"/>
        <w:rPr>
          <w:b/>
          <w:bCs/>
          <w:lang w:val="fr-FR"/>
        </w:rPr>
      </w:pPr>
      <w:r>
        <w:rPr>
          <w:b/>
          <w:bCs/>
          <w:lang w:val="fr-FR"/>
        </w:rPr>
        <w:t xml:space="preserve">Grant </w:t>
      </w:r>
      <w:proofErr w:type="spellStart"/>
      <w:r w:rsidRPr="007B56F2">
        <w:rPr>
          <w:b/>
          <w:bCs/>
          <w:lang w:val="fr-FR"/>
        </w:rPr>
        <w:t>Letter</w:t>
      </w:r>
      <w:proofErr w:type="spellEnd"/>
      <w:r w:rsidRPr="007B56F2">
        <w:rPr>
          <w:b/>
          <w:bCs/>
          <w:lang w:val="fr-FR"/>
        </w:rPr>
        <w:t xml:space="preserve"> of Agreement</w:t>
      </w:r>
    </w:p>
    <w:p w14:paraId="6B4EF436" w14:textId="77777777" w:rsidR="007E15C8" w:rsidRPr="00CA040C" w:rsidRDefault="007E15C8" w:rsidP="007E15C8">
      <w:pPr>
        <w:rPr>
          <w:lang w:val="en-AU"/>
        </w:rPr>
      </w:pPr>
    </w:p>
    <w:p w14:paraId="4EFBBE84" w14:textId="77777777" w:rsidR="007E15C8" w:rsidRPr="00D37BBC" w:rsidRDefault="007E15C8" w:rsidP="007E15C8">
      <w:pPr>
        <w:rPr>
          <w:lang w:val="fr-FR"/>
        </w:rPr>
      </w:pPr>
      <w:r w:rsidRPr="00CA040C">
        <w:rPr>
          <w:lang w:val="en-AU"/>
        </w:rPr>
        <w:t>Dear</w:t>
      </w:r>
      <w:r>
        <w:rPr>
          <w:lang w:val="fr-FR"/>
        </w:rPr>
        <w:t xml:space="preserve"> ……………………………………,</w:t>
      </w:r>
    </w:p>
    <w:p w14:paraId="2AC8B462" w14:textId="77777777" w:rsidR="007E15C8" w:rsidRDefault="007E15C8" w:rsidP="007E15C8">
      <w:pPr>
        <w:rPr>
          <w:b/>
          <w:bCs/>
          <w:lang w:val="fr-FR"/>
        </w:rPr>
      </w:pPr>
    </w:p>
    <w:p w14:paraId="70BCD2B0" w14:textId="77777777" w:rsidR="007E15C8" w:rsidRDefault="007E15C8" w:rsidP="007E15C8">
      <w:pPr>
        <w:ind w:firstLine="720"/>
      </w:pPr>
      <w:r w:rsidRPr="00D37BBC">
        <w:t>We are pleased to inform you that</w:t>
      </w:r>
      <w:r>
        <w:t xml:space="preserve"> t</w:t>
      </w:r>
      <w:r w:rsidRPr="00D37BBC">
        <w:t xml:space="preserve">he </w:t>
      </w:r>
      <w:r>
        <w:t xml:space="preserve">World Health Organization (WHO) </w:t>
      </w:r>
      <w:r w:rsidRPr="00D37BBC">
        <w:t xml:space="preserve">agrees to provide financial support </w:t>
      </w:r>
      <w:r>
        <w:t xml:space="preserve">to …………………….… </w:t>
      </w:r>
      <w:r w:rsidRPr="00364848">
        <w:t>(</w:t>
      </w:r>
      <w:r>
        <w:t>the “Grantee”)</w:t>
      </w:r>
      <w:r>
        <w:rPr>
          <w:i/>
          <w:iCs/>
        </w:rPr>
        <w:t xml:space="preserve"> </w:t>
      </w:r>
      <w:r>
        <w:t>towards the implementation of the</w:t>
      </w:r>
      <w:r w:rsidRPr="00D37BBC">
        <w:t xml:space="preserve"> </w:t>
      </w:r>
      <w:r>
        <w:t xml:space="preserve">project entitled </w:t>
      </w:r>
      <w:r>
        <w:lastRenderedPageBreak/>
        <w:t>“………………………………………………..………” (</w:t>
      </w:r>
      <w:r w:rsidRPr="00D37BBC">
        <w:t xml:space="preserve">the </w:t>
      </w:r>
      <w:r>
        <w:t>“</w:t>
      </w:r>
      <w:r w:rsidRPr="00D37BBC">
        <w:t>Project</w:t>
      </w:r>
      <w:r>
        <w:t>”), in the maximum amount of USD</w:t>
      </w:r>
      <w:r w:rsidRPr="00D37BBC">
        <w:t xml:space="preserve"> ........</w:t>
      </w:r>
      <w:r>
        <w:t>.....</w:t>
      </w:r>
      <w:r w:rsidRPr="00D37BBC">
        <w:t xml:space="preserve">..... ( .............................................. United States </w:t>
      </w:r>
      <w:r>
        <w:t>d</w:t>
      </w:r>
      <w:r w:rsidRPr="00D37BBC">
        <w:t>ollars)</w:t>
      </w:r>
      <w:r>
        <w:rPr>
          <w:rStyle w:val="FootnoteReference"/>
        </w:rPr>
        <w:footnoteReference w:id="9"/>
      </w:r>
      <w:r w:rsidRPr="00D37BBC">
        <w:t xml:space="preserve">. </w:t>
      </w:r>
    </w:p>
    <w:p w14:paraId="16EBA7E5" w14:textId="77777777" w:rsidR="007E15C8" w:rsidRDefault="007E15C8" w:rsidP="007E15C8">
      <w:pPr>
        <w:ind w:firstLine="720"/>
      </w:pPr>
    </w:p>
    <w:p w14:paraId="6994BCB4" w14:textId="77777777" w:rsidR="007E15C8" w:rsidRDefault="007E15C8" w:rsidP="007E15C8">
      <w:pPr>
        <w:ind w:firstLine="720"/>
      </w:pPr>
      <w:r w:rsidRPr="00D37BBC">
        <w:t>The Project is</w:t>
      </w:r>
      <w:r>
        <w:t xml:space="preserve"> </w:t>
      </w:r>
      <w:r w:rsidRPr="00D37BBC">
        <w:t xml:space="preserve">outlined in Annex 1 attached hereto, which forms an integral part of this Agreement. </w:t>
      </w:r>
    </w:p>
    <w:p w14:paraId="0A182E4B" w14:textId="77777777" w:rsidR="007E15C8" w:rsidRDefault="007E15C8" w:rsidP="007E15C8"/>
    <w:p w14:paraId="5CB4B21C" w14:textId="77777777" w:rsidR="007E15C8" w:rsidRDefault="007E15C8" w:rsidP="007E15C8">
      <w:r>
        <w:t>(WHO and the Grantee are each hereinafter referred to as a “party” and, collectively as “the parties”).</w:t>
      </w:r>
    </w:p>
    <w:p w14:paraId="1B21C539" w14:textId="77777777" w:rsidR="007E15C8" w:rsidRDefault="007E15C8" w:rsidP="007E15C8">
      <w:pPr>
        <w:ind w:left="720"/>
      </w:pPr>
    </w:p>
    <w:p w14:paraId="7997E881" w14:textId="77777777" w:rsidR="007E15C8" w:rsidRDefault="007E15C8" w:rsidP="007E15C8">
      <w:pPr>
        <w:ind w:left="720"/>
      </w:pPr>
      <w:r>
        <w:t>WHO will provide the financial contribution on the terms and conditions set forth below.</w:t>
      </w:r>
    </w:p>
    <w:p w14:paraId="53BFA408" w14:textId="77777777" w:rsidR="007E15C8" w:rsidRDefault="007E15C8" w:rsidP="007E15C8">
      <w:pPr>
        <w:ind w:left="720"/>
      </w:pPr>
    </w:p>
    <w:p w14:paraId="7A04BAD1" w14:textId="77777777" w:rsidR="007E15C8" w:rsidRPr="0003631D" w:rsidRDefault="007E15C8" w:rsidP="007E15C8">
      <w:pPr>
        <w:ind w:firstLine="360"/>
        <w:rPr>
          <w:u w:val="single"/>
        </w:rPr>
      </w:pPr>
      <w:r w:rsidRPr="0003631D">
        <w:rPr>
          <w:u w:val="single"/>
        </w:rPr>
        <w:t>Payment Schedule</w:t>
      </w:r>
    </w:p>
    <w:p w14:paraId="227FE40E" w14:textId="77777777" w:rsidR="007E15C8" w:rsidRDefault="007E15C8" w:rsidP="007E15C8">
      <w:pPr>
        <w:ind w:left="720"/>
      </w:pPr>
    </w:p>
    <w:p w14:paraId="1F5CB7F1" w14:textId="77777777" w:rsidR="007E15C8" w:rsidRDefault="007E15C8" w:rsidP="00CA4132">
      <w:pPr>
        <w:numPr>
          <w:ilvl w:val="0"/>
          <w:numId w:val="10"/>
        </w:numPr>
        <w:spacing w:before="0" w:beforeAutospacing="0" w:after="0" w:afterAutospacing="0" w:line="240" w:lineRule="auto"/>
        <w:jc w:val="left"/>
      </w:pPr>
      <w:r>
        <w:t>The above mentioned</w:t>
      </w:r>
      <w:r w:rsidRPr="00D37BBC">
        <w:t xml:space="preserve"> amount </w:t>
      </w:r>
      <w:r>
        <w:t xml:space="preserve">(the “Grant”) </w:t>
      </w:r>
      <w:r w:rsidRPr="00D37BBC">
        <w:t xml:space="preserve">shall be paid in ....... instalments as follows: </w:t>
      </w:r>
    </w:p>
    <w:p w14:paraId="43095DA3" w14:textId="77777777" w:rsidR="007E15C8" w:rsidRDefault="007E15C8" w:rsidP="007E15C8">
      <w:pPr>
        <w:ind w:left="720"/>
      </w:pPr>
    </w:p>
    <w:p w14:paraId="5959FBD2" w14:textId="77777777" w:rsidR="007E15C8" w:rsidRDefault="007E15C8" w:rsidP="007E15C8">
      <w:pPr>
        <w:ind w:left="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2197"/>
      </w:tblGrid>
      <w:tr w:rsidR="007E15C8" w:rsidRPr="00405260" w14:paraId="5A87E533" w14:textId="77777777" w:rsidTr="001819F5">
        <w:tc>
          <w:tcPr>
            <w:tcW w:w="6408" w:type="dxa"/>
            <w:shd w:val="clear" w:color="auto" w:fill="auto"/>
          </w:tcPr>
          <w:p w14:paraId="6C1E9DAC" w14:textId="77777777" w:rsidR="007E15C8" w:rsidRPr="00436B41" w:rsidRDefault="007E15C8" w:rsidP="001819F5">
            <w:pPr>
              <w:jc w:val="center"/>
              <w:rPr>
                <w:b/>
              </w:rPr>
            </w:pPr>
            <w:r>
              <w:rPr>
                <w:b/>
              </w:rPr>
              <w:t>Deliverables</w:t>
            </w:r>
          </w:p>
        </w:tc>
        <w:tc>
          <w:tcPr>
            <w:tcW w:w="2197" w:type="dxa"/>
            <w:shd w:val="clear" w:color="auto" w:fill="auto"/>
          </w:tcPr>
          <w:p w14:paraId="6D93CF62" w14:textId="77777777" w:rsidR="007E15C8" w:rsidRPr="00436B41" w:rsidRDefault="007E15C8" w:rsidP="001819F5">
            <w:pPr>
              <w:jc w:val="center"/>
              <w:rPr>
                <w:b/>
              </w:rPr>
            </w:pPr>
            <w:r w:rsidRPr="00436B41">
              <w:rPr>
                <w:b/>
              </w:rPr>
              <w:t>Instalment amount</w:t>
            </w:r>
          </w:p>
        </w:tc>
      </w:tr>
      <w:tr w:rsidR="007E15C8" w14:paraId="33A00A01" w14:textId="77777777" w:rsidTr="001819F5">
        <w:tc>
          <w:tcPr>
            <w:tcW w:w="6408" w:type="dxa"/>
            <w:shd w:val="clear" w:color="auto" w:fill="auto"/>
          </w:tcPr>
          <w:p w14:paraId="2A70C672" w14:textId="77777777" w:rsidR="007E15C8" w:rsidRDefault="007E15C8" w:rsidP="001819F5">
            <w:r>
              <w:lastRenderedPageBreak/>
              <w:t>1.Receipt by WHO of the original countersigned Letter of Agreement</w:t>
            </w:r>
          </w:p>
        </w:tc>
        <w:tc>
          <w:tcPr>
            <w:tcW w:w="2197" w:type="dxa"/>
            <w:shd w:val="clear" w:color="auto" w:fill="auto"/>
          </w:tcPr>
          <w:p w14:paraId="4379D2FD" w14:textId="5D17B459" w:rsidR="007E15C8" w:rsidRDefault="007E15C8" w:rsidP="001819F5">
            <w:r>
              <w:t>USD</w:t>
            </w:r>
            <w:r w:rsidR="00CE2736">
              <w:t xml:space="preserve"> </w:t>
            </w:r>
            <w:r w:rsidR="00CE2736" w:rsidRPr="001059CE">
              <w:rPr>
                <w:b/>
              </w:rPr>
              <w:t xml:space="preserve">Full amount </w:t>
            </w:r>
            <w:r w:rsidR="001059CE" w:rsidRPr="001059CE">
              <w:rPr>
                <w:b/>
              </w:rPr>
              <w:t>by 31 December, 2020</w:t>
            </w:r>
            <w:r w:rsidR="001059CE">
              <w:t xml:space="preserve"> </w:t>
            </w:r>
          </w:p>
        </w:tc>
      </w:tr>
      <w:tr w:rsidR="007E15C8" w14:paraId="1363D637" w14:textId="77777777" w:rsidTr="001819F5">
        <w:tc>
          <w:tcPr>
            <w:tcW w:w="6408" w:type="dxa"/>
            <w:shd w:val="clear" w:color="auto" w:fill="auto"/>
          </w:tcPr>
          <w:p w14:paraId="1DAC96E4" w14:textId="77777777" w:rsidR="007E15C8" w:rsidRDefault="007E15C8" w:rsidP="001819F5">
            <w:r>
              <w:t>2.Receipt by WHO of the interim technical report and financial statement within………months following the implementation start date.</w:t>
            </w:r>
          </w:p>
        </w:tc>
        <w:tc>
          <w:tcPr>
            <w:tcW w:w="2197" w:type="dxa"/>
            <w:shd w:val="clear" w:color="auto" w:fill="auto"/>
          </w:tcPr>
          <w:p w14:paraId="01256A18" w14:textId="2F32FCE0" w:rsidR="007E15C8" w:rsidRDefault="007E15C8" w:rsidP="001819F5">
            <w:r>
              <w:t>USD</w:t>
            </w:r>
            <w:r w:rsidR="00CE2736">
              <w:t xml:space="preserve"> $0.00</w:t>
            </w:r>
          </w:p>
        </w:tc>
      </w:tr>
      <w:tr w:rsidR="007E15C8" w14:paraId="5E0C1475" w14:textId="77777777" w:rsidTr="001819F5">
        <w:tc>
          <w:tcPr>
            <w:tcW w:w="6408" w:type="dxa"/>
            <w:shd w:val="clear" w:color="auto" w:fill="auto"/>
          </w:tcPr>
          <w:p w14:paraId="781DB7FF" w14:textId="77777777" w:rsidR="007E15C8" w:rsidRDefault="007E15C8" w:rsidP="001819F5">
            <w:r>
              <w:t>3.Receipt by WHO of the interim technical report and financial statement within………months following the implementation start date.</w:t>
            </w:r>
          </w:p>
        </w:tc>
        <w:tc>
          <w:tcPr>
            <w:tcW w:w="2197" w:type="dxa"/>
            <w:shd w:val="clear" w:color="auto" w:fill="auto"/>
          </w:tcPr>
          <w:p w14:paraId="2728A9F0" w14:textId="0FAF6AAB" w:rsidR="007E15C8" w:rsidRDefault="007E15C8" w:rsidP="001819F5">
            <w:r>
              <w:t>USD</w:t>
            </w:r>
            <w:r w:rsidR="00CE2736">
              <w:t xml:space="preserve"> $0.00</w:t>
            </w:r>
          </w:p>
        </w:tc>
      </w:tr>
      <w:tr w:rsidR="007E15C8" w14:paraId="4CD866E6" w14:textId="77777777" w:rsidTr="001819F5">
        <w:tc>
          <w:tcPr>
            <w:tcW w:w="6408" w:type="dxa"/>
            <w:shd w:val="clear" w:color="auto" w:fill="auto"/>
          </w:tcPr>
          <w:p w14:paraId="1079B628" w14:textId="77777777" w:rsidR="007E15C8" w:rsidRDefault="007E15C8" w:rsidP="000C4936">
            <w:r>
              <w:t>4.Receipt by WHO of the final technical report and financial certification (FACE form)</w:t>
            </w:r>
          </w:p>
        </w:tc>
        <w:tc>
          <w:tcPr>
            <w:tcW w:w="2197" w:type="dxa"/>
            <w:shd w:val="clear" w:color="auto" w:fill="auto"/>
          </w:tcPr>
          <w:p w14:paraId="284DD45B" w14:textId="579BE15C" w:rsidR="007E15C8" w:rsidRDefault="007E15C8" w:rsidP="001819F5">
            <w:r>
              <w:t>USD</w:t>
            </w:r>
            <w:r w:rsidR="00CE2736">
              <w:t xml:space="preserve"> $0.00</w:t>
            </w:r>
          </w:p>
        </w:tc>
      </w:tr>
    </w:tbl>
    <w:p w14:paraId="24F0561B" w14:textId="77777777" w:rsidR="007E15C8" w:rsidRDefault="007E15C8" w:rsidP="00CA4132">
      <w:pPr>
        <w:pStyle w:val="Style1"/>
        <w:numPr>
          <w:ilvl w:val="0"/>
          <w:numId w:val="10"/>
        </w:numPr>
        <w:kinsoku w:val="0"/>
        <w:autoSpaceDE/>
        <w:autoSpaceDN/>
        <w:adjustRightInd/>
        <w:rPr>
          <w:rStyle w:val="CharacterStyle2"/>
          <w:spacing w:val="1"/>
          <w:sz w:val="24"/>
          <w:szCs w:val="24"/>
        </w:rPr>
      </w:pPr>
      <w:r w:rsidRPr="000915EC">
        <w:rPr>
          <w:rStyle w:val="CharacterStyle2"/>
          <w:sz w:val="24"/>
          <w:szCs w:val="24"/>
        </w:rPr>
        <w:t>The Grant funds shall be transferred</w:t>
      </w:r>
      <w:r w:rsidRPr="000915EC">
        <w:rPr>
          <w:rStyle w:val="CharacterStyle2"/>
          <w:spacing w:val="1"/>
          <w:sz w:val="24"/>
          <w:szCs w:val="24"/>
        </w:rPr>
        <w:t xml:space="preserve"> to the following account</w:t>
      </w:r>
      <w:r>
        <w:rPr>
          <w:rStyle w:val="CharacterStyle2"/>
          <w:spacing w:val="1"/>
          <w:sz w:val="24"/>
          <w:szCs w:val="24"/>
        </w:rPr>
        <w:t xml:space="preserve"> of the </w:t>
      </w:r>
      <w:r w:rsidRPr="000915EC">
        <w:rPr>
          <w:rStyle w:val="CharacterStyle2"/>
          <w:spacing w:val="1"/>
          <w:sz w:val="24"/>
          <w:szCs w:val="24"/>
        </w:rPr>
        <w:t>Grantee:</w:t>
      </w:r>
    </w:p>
    <w:p w14:paraId="33240767" w14:textId="77777777" w:rsidR="007E15C8" w:rsidRDefault="007E15C8" w:rsidP="007E15C8">
      <w:pPr>
        <w:pStyle w:val="Style1"/>
        <w:kinsoku w:val="0"/>
        <w:autoSpaceDE/>
        <w:autoSpaceDN/>
        <w:adjustRightInd/>
        <w:ind w:left="720"/>
        <w:rPr>
          <w:rStyle w:val="CharacterStyle1"/>
          <w:rFonts w:ascii="Times New Roman" w:hAnsi="Times New Roman" w:cs="Times New Roman"/>
          <w:spacing w:val="-8"/>
          <w:sz w:val="24"/>
          <w:szCs w:val="24"/>
        </w:rPr>
      </w:pPr>
    </w:p>
    <w:p w14:paraId="083CB9BC" w14:textId="77777777" w:rsidR="007E15C8" w:rsidRPr="000915EC" w:rsidRDefault="007E15C8" w:rsidP="007E15C8">
      <w:pPr>
        <w:pStyle w:val="Style1"/>
        <w:kinsoku w:val="0"/>
        <w:autoSpaceDE/>
        <w:autoSpaceDN/>
        <w:adjustRightInd/>
        <w:ind w:left="720"/>
        <w:rPr>
          <w:rStyle w:val="CharacterStyle1"/>
          <w:rFonts w:ascii="Times New Roman" w:hAnsi="Times New Roman" w:cs="Times New Roman"/>
          <w:spacing w:val="1"/>
          <w:sz w:val="24"/>
          <w:szCs w:val="24"/>
        </w:rPr>
      </w:pPr>
      <w:r w:rsidRPr="000915EC">
        <w:rPr>
          <w:rStyle w:val="CharacterStyle1"/>
          <w:rFonts w:ascii="Times New Roman" w:hAnsi="Times New Roman" w:cs="Times New Roman"/>
          <w:spacing w:val="-8"/>
          <w:sz w:val="24"/>
          <w:szCs w:val="24"/>
        </w:rPr>
        <w:t>Account Title:</w:t>
      </w:r>
    </w:p>
    <w:p w14:paraId="1CAE276F" w14:textId="77777777" w:rsidR="007E15C8" w:rsidRPr="000915EC" w:rsidRDefault="007E15C8" w:rsidP="007E15C8">
      <w:pPr>
        <w:pStyle w:val="Style1"/>
        <w:kinsoku w:val="0"/>
        <w:autoSpaceDE/>
        <w:autoSpaceDN/>
        <w:adjustRightInd/>
        <w:ind w:left="720"/>
        <w:rPr>
          <w:rStyle w:val="CharacterStyle1"/>
          <w:rFonts w:ascii="Times New Roman" w:hAnsi="Times New Roman" w:cs="Times New Roman"/>
          <w:sz w:val="24"/>
          <w:szCs w:val="24"/>
        </w:rPr>
      </w:pPr>
      <w:r w:rsidRPr="000915EC">
        <w:rPr>
          <w:rStyle w:val="CharacterStyle1"/>
          <w:rFonts w:ascii="Times New Roman" w:hAnsi="Times New Roman" w:cs="Times New Roman"/>
          <w:spacing w:val="-10"/>
          <w:sz w:val="24"/>
          <w:szCs w:val="24"/>
        </w:rPr>
        <w:t>Bank Name:</w:t>
      </w:r>
    </w:p>
    <w:p w14:paraId="602B8166" w14:textId="77777777" w:rsidR="007E15C8" w:rsidRPr="000915EC" w:rsidRDefault="007E15C8" w:rsidP="007E15C8">
      <w:pPr>
        <w:pStyle w:val="Style1"/>
        <w:kinsoku w:val="0"/>
        <w:autoSpaceDE/>
        <w:autoSpaceDN/>
        <w:adjustRightInd/>
        <w:ind w:left="720"/>
        <w:rPr>
          <w:rStyle w:val="CharacterStyle1"/>
          <w:rFonts w:ascii="Times New Roman" w:hAnsi="Times New Roman" w:cs="Times New Roman"/>
          <w:spacing w:val="4"/>
          <w:sz w:val="24"/>
          <w:szCs w:val="24"/>
        </w:rPr>
      </w:pPr>
      <w:r w:rsidRPr="000915EC">
        <w:rPr>
          <w:rStyle w:val="CharacterStyle1"/>
          <w:rFonts w:ascii="Times New Roman" w:hAnsi="Times New Roman" w:cs="Times New Roman"/>
          <w:spacing w:val="4"/>
          <w:sz w:val="24"/>
          <w:szCs w:val="24"/>
        </w:rPr>
        <w:t>Branch Name:</w:t>
      </w:r>
    </w:p>
    <w:p w14:paraId="0010091D" w14:textId="77777777" w:rsidR="007E15C8" w:rsidRPr="000915EC" w:rsidRDefault="007E15C8" w:rsidP="007E15C8">
      <w:pPr>
        <w:pStyle w:val="Style1"/>
        <w:kinsoku w:val="0"/>
        <w:autoSpaceDE/>
        <w:autoSpaceDN/>
        <w:adjustRightInd/>
        <w:ind w:left="720"/>
        <w:rPr>
          <w:rStyle w:val="CharacterStyle1"/>
          <w:rFonts w:ascii="Times New Roman" w:hAnsi="Times New Roman" w:cs="Times New Roman"/>
          <w:sz w:val="24"/>
          <w:szCs w:val="24"/>
        </w:rPr>
      </w:pPr>
      <w:r w:rsidRPr="000915EC">
        <w:rPr>
          <w:rStyle w:val="CharacterStyle1"/>
          <w:rFonts w:ascii="Times New Roman" w:hAnsi="Times New Roman" w:cs="Times New Roman"/>
          <w:sz w:val="24"/>
          <w:szCs w:val="24"/>
        </w:rPr>
        <w:t>Account No.:</w:t>
      </w:r>
    </w:p>
    <w:p w14:paraId="023A55F6" w14:textId="77777777" w:rsidR="007E15C8" w:rsidRPr="000915EC" w:rsidRDefault="007E15C8" w:rsidP="007E15C8">
      <w:pPr>
        <w:pStyle w:val="Style1"/>
        <w:kinsoku w:val="0"/>
        <w:autoSpaceDE/>
        <w:autoSpaceDN/>
        <w:adjustRightInd/>
        <w:ind w:left="720"/>
        <w:rPr>
          <w:rStyle w:val="CharacterStyle1"/>
          <w:rFonts w:ascii="Times New Roman" w:hAnsi="Times New Roman" w:cs="Times New Roman"/>
          <w:sz w:val="24"/>
          <w:szCs w:val="24"/>
        </w:rPr>
      </w:pPr>
      <w:r w:rsidRPr="000915EC">
        <w:rPr>
          <w:rStyle w:val="CharacterStyle1"/>
          <w:rFonts w:ascii="Times New Roman" w:hAnsi="Times New Roman" w:cs="Times New Roman"/>
          <w:spacing w:val="-10"/>
          <w:sz w:val="24"/>
          <w:szCs w:val="24"/>
        </w:rPr>
        <w:t>Swift code:</w:t>
      </w:r>
    </w:p>
    <w:p w14:paraId="1300693B" w14:textId="77777777" w:rsidR="007E15C8" w:rsidRPr="000915EC" w:rsidRDefault="007E15C8" w:rsidP="007E15C8">
      <w:pPr>
        <w:pStyle w:val="Style1"/>
        <w:kinsoku w:val="0"/>
        <w:autoSpaceDE/>
        <w:autoSpaceDN/>
        <w:adjustRightInd/>
        <w:ind w:left="720"/>
        <w:rPr>
          <w:rStyle w:val="CharacterStyle1"/>
          <w:rFonts w:ascii="Times New Roman" w:hAnsi="Times New Roman" w:cs="Times New Roman"/>
          <w:sz w:val="24"/>
          <w:szCs w:val="24"/>
        </w:rPr>
      </w:pPr>
      <w:r w:rsidRPr="000915EC">
        <w:rPr>
          <w:rStyle w:val="CharacterStyle1"/>
          <w:rFonts w:ascii="Times New Roman" w:hAnsi="Times New Roman" w:cs="Times New Roman"/>
          <w:sz w:val="24"/>
          <w:szCs w:val="24"/>
        </w:rPr>
        <w:t>ABA No:</w:t>
      </w:r>
    </w:p>
    <w:p w14:paraId="11D1B9AC" w14:textId="77777777" w:rsidR="007E15C8" w:rsidRPr="000915EC" w:rsidRDefault="007E15C8" w:rsidP="007E15C8">
      <w:pPr>
        <w:ind w:left="720"/>
      </w:pPr>
    </w:p>
    <w:p w14:paraId="35CCB679" w14:textId="77777777" w:rsidR="007E15C8" w:rsidRPr="0003631D" w:rsidRDefault="007E15C8" w:rsidP="007E15C8">
      <w:pPr>
        <w:pStyle w:val="NormalWeb"/>
        <w:spacing w:before="0" w:beforeAutospacing="0" w:after="0" w:afterAutospacing="0"/>
        <w:ind w:right="480" w:firstLine="360"/>
        <w:rPr>
          <w:u w:val="single"/>
        </w:rPr>
      </w:pPr>
      <w:r w:rsidRPr="0003631D">
        <w:rPr>
          <w:u w:val="single"/>
        </w:rPr>
        <w:t xml:space="preserve">Administration </w:t>
      </w:r>
      <w:r>
        <w:rPr>
          <w:u w:val="single"/>
        </w:rPr>
        <w:t xml:space="preserve">and use </w:t>
      </w:r>
      <w:r w:rsidRPr="0003631D">
        <w:rPr>
          <w:u w:val="single"/>
        </w:rPr>
        <w:t>of the Grant funds</w:t>
      </w:r>
    </w:p>
    <w:p w14:paraId="09811014" w14:textId="77777777" w:rsidR="007E15C8" w:rsidRDefault="007E15C8" w:rsidP="007E15C8">
      <w:pPr>
        <w:pStyle w:val="NormalWeb"/>
        <w:spacing w:before="0" w:beforeAutospacing="0" w:after="0" w:afterAutospacing="0"/>
        <w:ind w:right="480"/>
      </w:pPr>
    </w:p>
    <w:p w14:paraId="734086C3" w14:textId="2F2D145F" w:rsidR="007E15C8" w:rsidRPr="001059CE" w:rsidRDefault="007E15C8" w:rsidP="00CA4132">
      <w:pPr>
        <w:numPr>
          <w:ilvl w:val="0"/>
          <w:numId w:val="10"/>
        </w:numPr>
        <w:spacing w:before="0" w:beforeAutospacing="0" w:after="0" w:afterAutospacing="0" w:line="240" w:lineRule="auto"/>
        <w:jc w:val="left"/>
        <w:rPr>
          <w:spacing w:val="1"/>
        </w:rPr>
      </w:pPr>
      <w:r>
        <w:t>The Grant</w:t>
      </w:r>
      <w:r w:rsidRPr="00D37BBC">
        <w:t xml:space="preserve"> shall be used by </w:t>
      </w:r>
      <w:r w:rsidRPr="001D754E">
        <w:t>the Grantee</w:t>
      </w:r>
      <w:r w:rsidRPr="00BC4012">
        <w:rPr>
          <w:i/>
          <w:iCs/>
        </w:rPr>
        <w:t xml:space="preserve"> </w:t>
      </w:r>
      <w:r w:rsidRPr="00D37BBC">
        <w:t xml:space="preserve">exclusively for the purposes indicated in Annex </w:t>
      </w:r>
      <w:r>
        <w:t>1</w:t>
      </w:r>
      <w:r w:rsidRPr="00D37BBC">
        <w:t xml:space="preserve"> an</w:t>
      </w:r>
      <w:r>
        <w:t xml:space="preserve">d in accordance with the detailed budget </w:t>
      </w:r>
      <w:r w:rsidRPr="00D37BBC">
        <w:t xml:space="preserve">contained therein. </w:t>
      </w:r>
      <w:r>
        <w:t>T</w:t>
      </w:r>
      <w:r w:rsidRPr="001D754E">
        <w:t>he Grantee</w:t>
      </w:r>
      <w:r w:rsidRPr="00BC4012">
        <w:rPr>
          <w:i/>
          <w:iCs/>
        </w:rPr>
        <w:t xml:space="preserve"> </w:t>
      </w:r>
      <w:r w:rsidRPr="00D37BBC">
        <w:t xml:space="preserve">shall administer </w:t>
      </w:r>
      <w:r>
        <w:t>the Grant</w:t>
      </w:r>
      <w:r w:rsidRPr="00D37BBC">
        <w:t xml:space="preserve"> </w:t>
      </w:r>
      <w:r>
        <w:t xml:space="preserve">funds </w:t>
      </w:r>
      <w:r w:rsidRPr="00D37BBC">
        <w:t>in accordance with its financial rules and regulations, administrative rules and practices.</w:t>
      </w:r>
      <w:r>
        <w:t xml:space="preserve"> </w:t>
      </w:r>
      <w:r w:rsidRPr="00D37BBC">
        <w:t xml:space="preserve">Income and expenditure recorded in respect of </w:t>
      </w:r>
      <w:r>
        <w:t>the Grant</w:t>
      </w:r>
      <w:r w:rsidRPr="00D37BBC">
        <w:t xml:space="preserve"> </w:t>
      </w:r>
      <w:r>
        <w:t xml:space="preserve">funds </w:t>
      </w:r>
      <w:r w:rsidRPr="00D37BBC">
        <w:t xml:space="preserve">shall be identified and kept separately by </w:t>
      </w:r>
      <w:r w:rsidRPr="001D754E">
        <w:t>the Grantee</w:t>
      </w:r>
      <w:r w:rsidRPr="00D37BBC">
        <w:t xml:space="preserve"> in a </w:t>
      </w:r>
      <w:r w:rsidRPr="00280CAC">
        <w:rPr>
          <w:rStyle w:val="CharacterStyle2"/>
          <w:spacing w:val="2"/>
          <w:sz w:val="22"/>
          <w:szCs w:val="22"/>
        </w:rPr>
        <w:t xml:space="preserve">separate ledger account </w:t>
      </w:r>
      <w:r w:rsidRPr="00D37BBC">
        <w:t xml:space="preserve">established for that purpose. </w:t>
      </w:r>
    </w:p>
    <w:p w14:paraId="56C33624" w14:textId="141B904E" w:rsidR="007E15C8" w:rsidRPr="001059CE" w:rsidRDefault="007E15C8" w:rsidP="00CA4132">
      <w:pPr>
        <w:numPr>
          <w:ilvl w:val="0"/>
          <w:numId w:val="10"/>
        </w:numPr>
        <w:spacing w:before="0" w:beforeAutospacing="0" w:after="0" w:afterAutospacing="0" w:line="240" w:lineRule="auto"/>
        <w:jc w:val="left"/>
        <w:rPr>
          <w:rStyle w:val="CharacterStyle2"/>
          <w:spacing w:val="1"/>
          <w:sz w:val="24"/>
          <w:szCs w:val="24"/>
        </w:rPr>
      </w:pPr>
      <w:r w:rsidRPr="001D754E">
        <w:rPr>
          <w:rStyle w:val="CharacterStyle2"/>
          <w:spacing w:val="-1"/>
          <w:sz w:val="24"/>
          <w:szCs w:val="24"/>
        </w:rPr>
        <w:t xml:space="preserve">The </w:t>
      </w:r>
      <w:r w:rsidRPr="001D754E">
        <w:rPr>
          <w:rStyle w:val="CharacterStyle2"/>
          <w:spacing w:val="1"/>
          <w:sz w:val="24"/>
          <w:szCs w:val="24"/>
        </w:rPr>
        <w:t>Grantee assumes full programmatic</w:t>
      </w:r>
      <w:r>
        <w:rPr>
          <w:rStyle w:val="CharacterStyle2"/>
          <w:spacing w:val="1"/>
          <w:sz w:val="24"/>
          <w:szCs w:val="24"/>
        </w:rPr>
        <w:t xml:space="preserve"> </w:t>
      </w:r>
      <w:r w:rsidRPr="001D754E">
        <w:rPr>
          <w:rStyle w:val="CharacterStyle2"/>
          <w:spacing w:val="1"/>
          <w:sz w:val="24"/>
          <w:szCs w:val="24"/>
        </w:rPr>
        <w:t>and financial accountability</w:t>
      </w:r>
      <w:r>
        <w:rPr>
          <w:rStyle w:val="CharacterStyle2"/>
          <w:spacing w:val="1"/>
          <w:sz w:val="24"/>
          <w:szCs w:val="24"/>
        </w:rPr>
        <w:t xml:space="preserve"> </w:t>
      </w:r>
      <w:r w:rsidRPr="001D754E">
        <w:rPr>
          <w:rStyle w:val="CharacterStyle2"/>
          <w:spacing w:val="1"/>
          <w:sz w:val="24"/>
          <w:szCs w:val="24"/>
        </w:rPr>
        <w:t xml:space="preserve">for the funds disbursed to it. </w:t>
      </w:r>
    </w:p>
    <w:p w14:paraId="1A00E7C9" w14:textId="77777777" w:rsidR="007E15C8" w:rsidRPr="00D37BBC" w:rsidRDefault="007E15C8" w:rsidP="00CA4132">
      <w:pPr>
        <w:numPr>
          <w:ilvl w:val="0"/>
          <w:numId w:val="10"/>
        </w:numPr>
        <w:spacing w:before="0" w:beforeAutospacing="0" w:after="0" w:afterAutospacing="0" w:line="240" w:lineRule="auto"/>
        <w:jc w:val="left"/>
      </w:pPr>
      <w:r w:rsidRPr="00942508">
        <w:rPr>
          <w:lang w:val="en-GB"/>
        </w:rPr>
        <w:t xml:space="preserve">To the extent the </w:t>
      </w:r>
      <w:r w:rsidRPr="000117DD">
        <w:rPr>
          <w:lang w:val="en-GB"/>
        </w:rPr>
        <w:t xml:space="preserve">Grantee is required to purchase any goods and/or services in connection with </w:t>
      </w:r>
      <w:r>
        <w:rPr>
          <w:lang w:val="en-GB"/>
        </w:rPr>
        <w:t>the</w:t>
      </w:r>
      <w:r w:rsidRPr="000117DD">
        <w:rPr>
          <w:lang w:val="en-GB"/>
        </w:rPr>
        <w:t xml:space="preserve"> </w:t>
      </w:r>
      <w:r w:rsidRPr="000117DD">
        <w:rPr>
          <w:rStyle w:val="CharacterStyle2"/>
          <w:spacing w:val="-5"/>
          <w:sz w:val="24"/>
          <w:szCs w:val="24"/>
        </w:rPr>
        <w:t>implementation of the activities funded under this Agreement</w:t>
      </w:r>
      <w:r w:rsidRPr="000117DD">
        <w:rPr>
          <w:lang w:val="en-GB"/>
        </w:rPr>
        <w:t xml:space="preserve">, the Grantee shall ensure that such goods and/or services shall be procured in accordance with the principle of best value for money. </w:t>
      </w:r>
      <w:r>
        <w:rPr>
          <w:lang w:val="en-GB"/>
        </w:rPr>
        <w:t>“</w:t>
      </w:r>
      <w:r w:rsidRPr="000117DD">
        <w:rPr>
          <w:rFonts w:cs="Calibri"/>
        </w:rPr>
        <w:t>Best value for money</w:t>
      </w:r>
      <w:r>
        <w:rPr>
          <w:rFonts w:cs="Calibri"/>
        </w:rPr>
        <w:t>”</w:t>
      </w:r>
      <w:r w:rsidRPr="000117DD">
        <w:rPr>
          <w:rFonts w:cs="Calibri"/>
        </w:rPr>
        <w:t xml:space="preserve"> means the responsive offer that is the best combination of technical specifications, quality and price.</w:t>
      </w:r>
    </w:p>
    <w:p w14:paraId="2FC8C24B" w14:textId="77777777" w:rsidR="007E15C8" w:rsidRDefault="007E15C8" w:rsidP="007E15C8">
      <w:pPr>
        <w:pStyle w:val="NormalWeb"/>
        <w:spacing w:before="0" w:beforeAutospacing="0" w:after="0" w:afterAutospacing="0"/>
        <w:ind w:right="480" w:firstLine="720"/>
      </w:pPr>
    </w:p>
    <w:p w14:paraId="7CB39196" w14:textId="62647EB1" w:rsidR="007E15C8" w:rsidRDefault="007E15C8" w:rsidP="00CA4132">
      <w:pPr>
        <w:numPr>
          <w:ilvl w:val="0"/>
          <w:numId w:val="10"/>
        </w:numPr>
        <w:spacing w:before="0" w:beforeAutospacing="0" w:after="0" w:afterAutospacing="0" w:line="240" w:lineRule="auto"/>
        <w:jc w:val="left"/>
      </w:pPr>
      <w:r w:rsidRPr="008473E2">
        <w:t xml:space="preserve">Any balance of the Grant </w:t>
      </w:r>
      <w:r>
        <w:t xml:space="preserve">funds </w:t>
      </w:r>
      <w:r w:rsidRPr="008473E2">
        <w:t xml:space="preserve">that is outstanding at the time of completion of the Project or earlier termination of this Agreement shall be </w:t>
      </w:r>
      <w:r>
        <w:t>returned to</w:t>
      </w:r>
      <w:r w:rsidRPr="008473E2">
        <w:t xml:space="preserve"> WHO after all obligations incurred by the Grantee prior to such completion or termination have been settled</w:t>
      </w:r>
      <w:r>
        <w:t>, unless otherwise agreed by the parties</w:t>
      </w:r>
      <w:r w:rsidRPr="00972549">
        <w:t xml:space="preserve"> </w:t>
      </w:r>
      <w:r>
        <w:t>in writing</w:t>
      </w:r>
      <w:r w:rsidRPr="008473E2">
        <w:t xml:space="preserve">. </w:t>
      </w:r>
    </w:p>
    <w:p w14:paraId="0FE53410" w14:textId="77777777" w:rsidR="007E15C8" w:rsidRDefault="007E15C8" w:rsidP="00CA4132">
      <w:pPr>
        <w:pStyle w:val="NormalWeb"/>
        <w:numPr>
          <w:ilvl w:val="0"/>
          <w:numId w:val="10"/>
        </w:numPr>
        <w:spacing w:before="0" w:beforeAutospacing="0" w:after="0" w:afterAutospacing="0"/>
      </w:pPr>
      <w:r w:rsidRPr="00D37BBC">
        <w:lastRenderedPageBreak/>
        <w:t xml:space="preserve">The </w:t>
      </w:r>
      <w:r>
        <w:t>Grantee will implement the Project</w:t>
      </w:r>
      <w:r w:rsidRPr="00D37BBC">
        <w:t xml:space="preserve"> </w:t>
      </w:r>
      <w:r>
        <w:t>during</w:t>
      </w:r>
      <w:r w:rsidRPr="00D37BBC">
        <w:t xml:space="preserve"> the period specified in </w:t>
      </w:r>
      <w:r>
        <w:t>Annex 1</w:t>
      </w:r>
      <w:r w:rsidRPr="00D37BBC">
        <w:t>, from</w:t>
      </w:r>
      <w:r>
        <w:t xml:space="preserve"> </w:t>
      </w:r>
      <w:r w:rsidRPr="00D37BBC">
        <w:t>..................</w:t>
      </w:r>
      <w:r>
        <w:t>..</w:t>
      </w:r>
      <w:r w:rsidRPr="00D37BBC">
        <w:t>........</w:t>
      </w:r>
      <w:r>
        <w:t xml:space="preserve">(implementation date) </w:t>
      </w:r>
      <w:r w:rsidRPr="00D37BBC">
        <w:t>to ........................................</w:t>
      </w:r>
      <w:r>
        <w:t>(end date).</w:t>
      </w:r>
    </w:p>
    <w:p w14:paraId="670AF3FF" w14:textId="77777777" w:rsidR="007E15C8" w:rsidRDefault="007E15C8" w:rsidP="007E15C8">
      <w:pPr>
        <w:pStyle w:val="NormalWeb"/>
        <w:spacing w:before="0" w:beforeAutospacing="0" w:after="0" w:afterAutospacing="0"/>
        <w:ind w:left="720"/>
      </w:pPr>
    </w:p>
    <w:p w14:paraId="2A3F6198" w14:textId="77777777" w:rsidR="007E15C8" w:rsidRPr="00066CF5" w:rsidRDefault="007E15C8" w:rsidP="007E15C8">
      <w:pPr>
        <w:pStyle w:val="NormalWeb"/>
        <w:spacing w:before="0" w:beforeAutospacing="0" w:after="0" w:afterAutospacing="0"/>
        <w:ind w:firstLine="360"/>
        <w:rPr>
          <w:u w:val="single"/>
        </w:rPr>
      </w:pPr>
      <w:r w:rsidRPr="00066CF5">
        <w:rPr>
          <w:u w:val="single"/>
        </w:rPr>
        <w:t>Reporting</w:t>
      </w:r>
    </w:p>
    <w:p w14:paraId="5C8FC388" w14:textId="77777777" w:rsidR="007E15C8" w:rsidRPr="00942508" w:rsidRDefault="007E15C8" w:rsidP="007E15C8">
      <w:pPr>
        <w:pStyle w:val="NormalWeb"/>
        <w:spacing w:before="0" w:beforeAutospacing="0" w:after="0" w:afterAutospacing="0"/>
        <w:ind w:firstLine="720"/>
      </w:pPr>
    </w:p>
    <w:p w14:paraId="348D8C5C" w14:textId="3675B964" w:rsidR="007E15C8" w:rsidRDefault="007E15C8" w:rsidP="00CA4132">
      <w:pPr>
        <w:numPr>
          <w:ilvl w:val="0"/>
          <w:numId w:val="10"/>
        </w:numPr>
        <w:spacing w:before="0" w:beforeAutospacing="0" w:after="0" w:afterAutospacing="0" w:line="240" w:lineRule="auto"/>
        <w:jc w:val="left"/>
      </w:pPr>
      <w:r w:rsidRPr="001D754E">
        <w:t>The Grantee</w:t>
      </w:r>
      <w:r w:rsidRPr="00D37BBC">
        <w:t xml:space="preserve"> shall keep </w:t>
      </w:r>
      <w:r>
        <w:t>WHO</w:t>
      </w:r>
      <w:r w:rsidRPr="00D37BBC">
        <w:t xml:space="preserve"> regularly informed of the progress made in the activit</w:t>
      </w:r>
      <w:r>
        <w:t>ies</w:t>
      </w:r>
      <w:r w:rsidRPr="00D37BBC">
        <w:t xml:space="preserve"> financed by </w:t>
      </w:r>
      <w:r>
        <w:t>the Grant</w:t>
      </w:r>
      <w:r w:rsidRPr="00D37BBC">
        <w:t xml:space="preserve">. </w:t>
      </w:r>
      <w:r>
        <w:t>[</w:t>
      </w:r>
      <w:r w:rsidRPr="007E5F6D">
        <w:rPr>
          <w:b/>
          <w:i/>
          <w:highlight w:val="yellow"/>
        </w:rPr>
        <w:t>OPTIONAL</w:t>
      </w:r>
      <w:r>
        <w:rPr>
          <w:b/>
          <w:i/>
        </w:rPr>
        <w:t>:</w:t>
      </w:r>
      <w:r w:rsidRPr="00405260">
        <w:rPr>
          <w:b/>
          <w:i/>
        </w:rPr>
        <w:t xml:space="preserve"> </w:t>
      </w:r>
      <w:r>
        <w:t xml:space="preserve"> The</w:t>
      </w:r>
      <w:r w:rsidRPr="001D754E">
        <w:t xml:space="preserve"> Grantee</w:t>
      </w:r>
      <w:r w:rsidRPr="00BC4012">
        <w:rPr>
          <w:i/>
          <w:iCs/>
        </w:rPr>
        <w:t xml:space="preserve"> </w:t>
      </w:r>
      <w:r w:rsidRPr="00D37BBC">
        <w:t>shall in any event provide</w:t>
      </w:r>
      <w:r>
        <w:t xml:space="preserve"> WHO</w:t>
      </w:r>
      <w:r w:rsidRPr="00D37BBC">
        <w:t xml:space="preserve"> with</w:t>
      </w:r>
      <w:r>
        <w:t>:</w:t>
      </w:r>
    </w:p>
    <w:p w14:paraId="354E621D" w14:textId="77777777" w:rsidR="007E15C8" w:rsidRPr="00D37BBC" w:rsidRDefault="007E15C8" w:rsidP="00CA4132">
      <w:pPr>
        <w:numPr>
          <w:ilvl w:val="1"/>
          <w:numId w:val="10"/>
        </w:numPr>
        <w:spacing w:before="0" w:beforeAutospacing="0" w:after="0" w:afterAutospacing="0" w:line="240" w:lineRule="auto"/>
        <w:jc w:val="left"/>
      </w:pPr>
      <w:r>
        <w:t xml:space="preserve">An interim technical report and financial statement within………months following the implementation start date.……………………; and </w:t>
      </w:r>
      <w:r w:rsidRPr="00D37BBC">
        <w:t xml:space="preserve"> </w:t>
      </w:r>
    </w:p>
    <w:p w14:paraId="1B16D152" w14:textId="77777777" w:rsidR="007E15C8" w:rsidRPr="00D37BBC" w:rsidRDefault="007E15C8" w:rsidP="007E15C8">
      <w:pPr>
        <w:pStyle w:val="NormalWeb"/>
        <w:spacing w:before="0" w:beforeAutospacing="0" w:after="0" w:afterAutospacing="0"/>
      </w:pPr>
    </w:p>
    <w:p w14:paraId="39653109" w14:textId="2EBC10E1" w:rsidR="007E15C8" w:rsidRDefault="007E15C8" w:rsidP="00CA4132">
      <w:pPr>
        <w:numPr>
          <w:ilvl w:val="1"/>
          <w:numId w:val="10"/>
        </w:numPr>
        <w:spacing w:before="0" w:beforeAutospacing="0" w:after="0" w:afterAutospacing="0" w:line="240" w:lineRule="auto"/>
        <w:jc w:val="left"/>
      </w:pPr>
      <w:r>
        <w:t>……………………..</w:t>
      </w:r>
      <w:r w:rsidRPr="00D37BBC">
        <w:t xml:space="preserve">. </w:t>
      </w:r>
      <w:r>
        <w:t>.]</w:t>
      </w:r>
    </w:p>
    <w:p w14:paraId="7A16E6DB" w14:textId="77777777" w:rsidR="007E15C8" w:rsidRPr="00D37BBC" w:rsidRDefault="007E15C8" w:rsidP="007E15C8">
      <w:pPr>
        <w:pStyle w:val="NormalWeb"/>
        <w:spacing w:before="0" w:beforeAutospacing="0" w:after="0" w:afterAutospacing="0"/>
      </w:pPr>
      <w:r>
        <w:tab/>
      </w:r>
    </w:p>
    <w:p w14:paraId="5BA34F6D" w14:textId="77777777" w:rsidR="007E15C8" w:rsidRDefault="007E15C8" w:rsidP="00CA4132">
      <w:pPr>
        <w:numPr>
          <w:ilvl w:val="0"/>
          <w:numId w:val="10"/>
        </w:numPr>
        <w:spacing w:before="0" w:beforeAutospacing="0" w:after="0" w:afterAutospacing="0" w:line="240" w:lineRule="auto"/>
        <w:jc w:val="left"/>
      </w:pPr>
      <w:r>
        <w:t>T</w:t>
      </w:r>
      <w:r w:rsidRPr="00E7781D">
        <w:t>he Grantee</w:t>
      </w:r>
      <w:r w:rsidRPr="00BC4012">
        <w:rPr>
          <w:i/>
          <w:iCs/>
        </w:rPr>
        <w:t xml:space="preserve"> </w:t>
      </w:r>
      <w:r w:rsidRPr="00D37BBC">
        <w:t>shall</w:t>
      </w:r>
      <w:r>
        <w:t xml:space="preserve">, </w:t>
      </w:r>
      <w:r w:rsidRPr="00D37BBC">
        <w:t>within ninety (90) days after the completion of the Project or earlier termination of this Agreement</w:t>
      </w:r>
      <w:r>
        <w:t>,</w:t>
      </w:r>
      <w:r w:rsidRPr="00D37BBC">
        <w:t xml:space="preserve"> submit a final</w:t>
      </w:r>
      <w:r>
        <w:t xml:space="preserve"> “Grant Letter of Agreement report” comprising the following documents:</w:t>
      </w:r>
    </w:p>
    <w:p w14:paraId="232AE9C8" w14:textId="77777777" w:rsidR="007E15C8" w:rsidRDefault="007E15C8" w:rsidP="007E15C8">
      <w:pPr>
        <w:ind w:left="720"/>
      </w:pPr>
      <w:r>
        <w:t xml:space="preserve">- a technical report specifying the activities undertaken and outcomes achieved, compared to the terms of reference and budget set forth in this Agreement and its Annex 1, and </w:t>
      </w:r>
    </w:p>
    <w:p w14:paraId="405767B0" w14:textId="77777777" w:rsidR="007E15C8" w:rsidRDefault="007E15C8" w:rsidP="007E15C8">
      <w:pPr>
        <w:ind w:left="720"/>
      </w:pPr>
      <w:r>
        <w:t>- a financial certification using the Funding Authorization and Certification of Expenditure (FACE) form attached hereto as Annex 2.</w:t>
      </w:r>
    </w:p>
    <w:p w14:paraId="74319018" w14:textId="77777777" w:rsidR="007E15C8" w:rsidRDefault="007E15C8" w:rsidP="007E15C8">
      <w:pPr>
        <w:ind w:left="720"/>
      </w:pPr>
    </w:p>
    <w:p w14:paraId="2C71DBA9" w14:textId="77777777" w:rsidR="007E15C8" w:rsidRDefault="007E15C8" w:rsidP="007E15C8">
      <w:pPr>
        <w:pStyle w:val="NormalWeb"/>
        <w:spacing w:before="0" w:beforeAutospacing="0" w:after="0" w:afterAutospacing="0"/>
      </w:pPr>
    </w:p>
    <w:p w14:paraId="79A53343" w14:textId="778BBB4C" w:rsidR="007E15C8" w:rsidRPr="00EF39E4" w:rsidRDefault="007E15C8" w:rsidP="00CA4132">
      <w:pPr>
        <w:numPr>
          <w:ilvl w:val="0"/>
          <w:numId w:val="10"/>
        </w:numPr>
        <w:spacing w:before="0" w:beforeAutospacing="0" w:after="0" w:afterAutospacing="0" w:line="240" w:lineRule="auto"/>
        <w:jc w:val="left"/>
        <w:rPr>
          <w:rFonts w:ascii="Times New Roman" w:hAnsi="Times New Roman" w:cs="Times New Roman"/>
          <w:sz w:val="24"/>
          <w:szCs w:val="24"/>
        </w:rPr>
      </w:pPr>
      <w:r w:rsidRPr="00E7781D">
        <w:rPr>
          <w:rStyle w:val="CharacterStyle1"/>
          <w:rFonts w:ascii="Times New Roman" w:hAnsi="Times New Roman" w:cs="Times New Roman"/>
          <w:spacing w:val="-4"/>
          <w:sz w:val="24"/>
          <w:szCs w:val="24"/>
        </w:rPr>
        <w:t xml:space="preserve">The final financial </w:t>
      </w:r>
      <w:r>
        <w:rPr>
          <w:rStyle w:val="CharacterStyle1"/>
          <w:rFonts w:ascii="Times New Roman" w:hAnsi="Times New Roman" w:cs="Times New Roman"/>
          <w:spacing w:val="-4"/>
          <w:sz w:val="24"/>
          <w:szCs w:val="24"/>
        </w:rPr>
        <w:t>certification</w:t>
      </w:r>
      <w:r w:rsidRPr="00E7781D">
        <w:rPr>
          <w:rStyle w:val="CharacterStyle1"/>
          <w:rFonts w:ascii="Times New Roman" w:hAnsi="Times New Roman" w:cs="Times New Roman"/>
          <w:spacing w:val="-4"/>
          <w:sz w:val="24"/>
          <w:szCs w:val="24"/>
        </w:rPr>
        <w:t xml:space="preserve"> shall be </w:t>
      </w:r>
      <w:r>
        <w:rPr>
          <w:rStyle w:val="CharacterStyle1"/>
          <w:rFonts w:ascii="Times New Roman" w:hAnsi="Times New Roman" w:cs="Times New Roman"/>
          <w:spacing w:val="-4"/>
          <w:sz w:val="24"/>
          <w:szCs w:val="24"/>
        </w:rPr>
        <w:t>signed</w:t>
      </w:r>
      <w:r w:rsidRPr="00E7781D">
        <w:rPr>
          <w:rStyle w:val="CharacterStyle1"/>
          <w:rFonts w:ascii="Times New Roman" w:hAnsi="Times New Roman" w:cs="Times New Roman"/>
          <w:spacing w:val="-4"/>
          <w:sz w:val="24"/>
          <w:szCs w:val="24"/>
        </w:rPr>
        <w:t xml:space="preserve"> by the Comptroller or Chief of Finance of the Grantee.</w:t>
      </w:r>
    </w:p>
    <w:p w14:paraId="62EE2389" w14:textId="31FBBC86" w:rsidR="007E15C8" w:rsidRDefault="007E15C8" w:rsidP="00CA4132">
      <w:pPr>
        <w:numPr>
          <w:ilvl w:val="0"/>
          <w:numId w:val="10"/>
        </w:numPr>
        <w:spacing w:before="0" w:beforeAutospacing="0" w:after="0" w:afterAutospacing="0" w:line="240" w:lineRule="auto"/>
        <w:jc w:val="left"/>
      </w:pPr>
      <w:r w:rsidRPr="00FC3A6F">
        <w:t xml:space="preserve">WHO may request the Grantee to provide complementary information </w:t>
      </w:r>
      <w:r>
        <w:t xml:space="preserve">about the implementation of the </w:t>
      </w:r>
      <w:r w:rsidRPr="00D37BBC">
        <w:t>activit</w:t>
      </w:r>
      <w:r>
        <w:t>ies</w:t>
      </w:r>
      <w:r w:rsidRPr="00D37BBC">
        <w:t xml:space="preserve"> financed by </w:t>
      </w:r>
      <w:r>
        <w:t xml:space="preserve">the Grant </w:t>
      </w:r>
      <w:r w:rsidRPr="00FC3A6F">
        <w:t>that is reasonably available</w:t>
      </w:r>
      <w:r>
        <w:t xml:space="preserve">, </w:t>
      </w:r>
      <w:r w:rsidRPr="00F25BE6">
        <w:t xml:space="preserve">including the findings and results of an audit (internal or external) conducted by the Grantee and related to the Project and/or </w:t>
      </w:r>
      <w:r>
        <w:t xml:space="preserve">related </w:t>
      </w:r>
      <w:r w:rsidRPr="00F25BE6">
        <w:t>activities</w:t>
      </w:r>
      <w:r w:rsidRPr="00FC3A6F">
        <w:t xml:space="preserve">. </w:t>
      </w:r>
    </w:p>
    <w:p w14:paraId="64D633A8" w14:textId="77777777" w:rsidR="007E15C8" w:rsidRPr="00066CF5" w:rsidRDefault="007E15C8" w:rsidP="007E15C8">
      <w:pPr>
        <w:pStyle w:val="NormalWeb"/>
        <w:spacing w:before="0" w:beforeAutospacing="0" w:after="0" w:afterAutospacing="0"/>
        <w:ind w:firstLine="360"/>
        <w:rPr>
          <w:u w:val="single"/>
        </w:rPr>
      </w:pPr>
      <w:r>
        <w:rPr>
          <w:u w:val="single"/>
        </w:rPr>
        <w:t xml:space="preserve">Review; </w:t>
      </w:r>
      <w:r w:rsidRPr="00066CF5">
        <w:rPr>
          <w:u w:val="single"/>
        </w:rPr>
        <w:t>Audit</w:t>
      </w:r>
      <w:r>
        <w:rPr>
          <w:u w:val="single"/>
        </w:rPr>
        <w:t xml:space="preserve"> </w:t>
      </w:r>
    </w:p>
    <w:p w14:paraId="08889BA9" w14:textId="77777777" w:rsidR="007E15C8" w:rsidRDefault="007E15C8" w:rsidP="007E15C8">
      <w:pPr>
        <w:pStyle w:val="NormalWeb"/>
        <w:spacing w:before="0" w:beforeAutospacing="0" w:after="0" w:afterAutospacing="0"/>
        <w:ind w:firstLine="720"/>
      </w:pPr>
    </w:p>
    <w:p w14:paraId="50C6AFD8" w14:textId="66FBE44F" w:rsidR="007E15C8" w:rsidRPr="00EF39E4" w:rsidRDefault="007E15C8" w:rsidP="00CA4132">
      <w:pPr>
        <w:numPr>
          <w:ilvl w:val="0"/>
          <w:numId w:val="10"/>
        </w:numPr>
        <w:spacing w:before="0" w:beforeAutospacing="0" w:after="0" w:afterAutospacing="0" w:line="240" w:lineRule="auto"/>
        <w:jc w:val="left"/>
        <w:rPr>
          <w:rStyle w:val="CharacterStyle2"/>
          <w:sz w:val="24"/>
          <w:szCs w:val="24"/>
        </w:rPr>
      </w:pPr>
      <w:r w:rsidRPr="00E83D61">
        <w:t>WHO may request a financial and operational review or audit of the Project and related activities</w:t>
      </w:r>
      <w:r>
        <w:t>,</w:t>
      </w:r>
      <w:r w:rsidRPr="00E83D61">
        <w:t xml:space="preserve"> to be conducted by WHO and/or parties authorized by WHO, and t</w:t>
      </w:r>
      <w:r w:rsidRPr="00E83D61">
        <w:rPr>
          <w:rStyle w:val="CharacterStyle2"/>
          <w:spacing w:val="3"/>
          <w:sz w:val="24"/>
          <w:szCs w:val="24"/>
        </w:rPr>
        <w:t xml:space="preserve">he Grantee undertakes to facilitate such </w:t>
      </w:r>
      <w:r w:rsidRPr="00C745A6">
        <w:t xml:space="preserve">review or </w:t>
      </w:r>
      <w:r w:rsidRPr="00C745A6">
        <w:rPr>
          <w:rStyle w:val="CharacterStyle2"/>
          <w:spacing w:val="3"/>
          <w:sz w:val="24"/>
          <w:szCs w:val="24"/>
        </w:rPr>
        <w:t>audit</w:t>
      </w:r>
      <w:r w:rsidRPr="00C745A6">
        <w:t>. This review or audit may be carried out at any time during the implementation of the Project</w:t>
      </w:r>
      <w:r w:rsidRPr="0096299F">
        <w:t xml:space="preserve"> </w:t>
      </w:r>
      <w:r w:rsidRPr="00E83D61">
        <w:t xml:space="preserve">and related activities, or within five </w:t>
      </w:r>
      <w:r>
        <w:t xml:space="preserve">(5) </w:t>
      </w:r>
      <w:r w:rsidRPr="00E83D61">
        <w:t xml:space="preserve">years of completion thereof. In order to facilitate such </w:t>
      </w:r>
      <w:r w:rsidRPr="00E83D61">
        <w:rPr>
          <w:rStyle w:val="CharacterStyle2"/>
          <w:spacing w:val="3"/>
          <w:sz w:val="24"/>
          <w:szCs w:val="24"/>
        </w:rPr>
        <w:t xml:space="preserve">financial and operational </w:t>
      </w:r>
      <w:r w:rsidRPr="00E83D61">
        <w:t xml:space="preserve">review or </w:t>
      </w:r>
      <w:r w:rsidRPr="00E83D61">
        <w:rPr>
          <w:rStyle w:val="CharacterStyle2"/>
          <w:spacing w:val="3"/>
          <w:sz w:val="24"/>
          <w:szCs w:val="24"/>
        </w:rPr>
        <w:t>audit</w:t>
      </w:r>
      <w:r w:rsidRPr="00E83D61">
        <w:t>,</w:t>
      </w:r>
      <w:r w:rsidRPr="00E83D61">
        <w:rPr>
          <w:i/>
          <w:iCs/>
        </w:rPr>
        <w:t xml:space="preserve"> </w:t>
      </w:r>
      <w:r w:rsidRPr="00E83D61">
        <w:t>the Grantee shall keep accurate and systematic accounts and records in respect of the Project and related activities.</w:t>
      </w:r>
      <w:r w:rsidRPr="00E83D61">
        <w:rPr>
          <w:rStyle w:val="CharacterStyle2"/>
          <w:spacing w:val="1"/>
          <w:sz w:val="24"/>
          <w:szCs w:val="24"/>
        </w:rPr>
        <w:t xml:space="preserve"> </w:t>
      </w:r>
    </w:p>
    <w:p w14:paraId="5FE28685" w14:textId="0ED415D2" w:rsidR="007E15C8" w:rsidRPr="00F818A2" w:rsidRDefault="007E15C8" w:rsidP="00CA4132">
      <w:pPr>
        <w:numPr>
          <w:ilvl w:val="0"/>
          <w:numId w:val="10"/>
        </w:numPr>
        <w:spacing w:before="0" w:beforeAutospacing="0" w:after="0" w:afterAutospacing="0" w:line="240" w:lineRule="auto"/>
        <w:jc w:val="left"/>
      </w:pPr>
      <w:r w:rsidRPr="00C745A6">
        <w:rPr>
          <w:rStyle w:val="CharacterStyle2"/>
          <w:spacing w:val="1"/>
          <w:sz w:val="24"/>
          <w:szCs w:val="24"/>
        </w:rPr>
        <w:t xml:space="preserve">The Grantee shall make available, without restriction, </w:t>
      </w:r>
      <w:r w:rsidRPr="00E83D61">
        <w:rPr>
          <w:rStyle w:val="CharacterStyle2"/>
          <w:spacing w:val="1"/>
          <w:sz w:val="24"/>
          <w:szCs w:val="24"/>
        </w:rPr>
        <w:t xml:space="preserve">to WHO </w:t>
      </w:r>
      <w:r w:rsidRPr="00E83D61">
        <w:t>and/or parties authorized by WHO</w:t>
      </w:r>
      <w:r w:rsidRPr="00E83D61">
        <w:rPr>
          <w:spacing w:val="1"/>
        </w:rPr>
        <w:t>:</w:t>
      </w:r>
    </w:p>
    <w:p w14:paraId="577F7FA5" w14:textId="45B24B82" w:rsidR="007E15C8" w:rsidRPr="00EF39E4" w:rsidRDefault="007E15C8" w:rsidP="00CA4132">
      <w:pPr>
        <w:numPr>
          <w:ilvl w:val="1"/>
          <w:numId w:val="10"/>
        </w:numPr>
        <w:spacing w:before="0" w:beforeAutospacing="0" w:after="0" w:afterAutospacing="0" w:line="240" w:lineRule="auto"/>
        <w:jc w:val="left"/>
        <w:rPr>
          <w:rStyle w:val="CharacterStyle2"/>
          <w:sz w:val="24"/>
          <w:szCs w:val="24"/>
        </w:rPr>
      </w:pPr>
      <w:r w:rsidRPr="00E83D61">
        <w:rPr>
          <w:rStyle w:val="CharacterStyle2"/>
          <w:spacing w:val="1"/>
          <w:sz w:val="24"/>
          <w:szCs w:val="24"/>
        </w:rPr>
        <w:lastRenderedPageBreak/>
        <w:t xml:space="preserve">the Grantee’s books, records and systems (including all relevant </w:t>
      </w:r>
      <w:r w:rsidRPr="00E83D61">
        <w:rPr>
          <w:rStyle w:val="CharacterStyle2"/>
          <w:spacing w:val="3"/>
          <w:sz w:val="24"/>
          <w:szCs w:val="24"/>
        </w:rPr>
        <w:t>financial and operational information) relating to the P</w:t>
      </w:r>
      <w:r w:rsidRPr="00E83D61">
        <w:rPr>
          <w:rStyle w:val="CharacterStyle2"/>
          <w:spacing w:val="1"/>
          <w:sz w:val="24"/>
          <w:szCs w:val="24"/>
        </w:rPr>
        <w:t>roject and related activities; and</w:t>
      </w:r>
    </w:p>
    <w:p w14:paraId="22529361" w14:textId="35BB79CE" w:rsidR="007E15C8" w:rsidRPr="00EF39E4" w:rsidRDefault="007E15C8" w:rsidP="00CA4132">
      <w:pPr>
        <w:numPr>
          <w:ilvl w:val="1"/>
          <w:numId w:val="10"/>
        </w:numPr>
        <w:spacing w:before="0" w:beforeAutospacing="0" w:after="0" w:afterAutospacing="0" w:line="240" w:lineRule="auto"/>
        <w:jc w:val="left"/>
        <w:rPr>
          <w:rStyle w:val="CharacterStyle2"/>
          <w:sz w:val="24"/>
          <w:szCs w:val="24"/>
        </w:rPr>
      </w:pPr>
      <w:r w:rsidRPr="00E83D61">
        <w:rPr>
          <w:rStyle w:val="CharacterStyle2"/>
          <w:spacing w:val="1"/>
          <w:sz w:val="24"/>
          <w:szCs w:val="24"/>
        </w:rPr>
        <w:t xml:space="preserve">reasonable access to </w:t>
      </w:r>
      <w:r w:rsidRPr="00E83D61">
        <w:rPr>
          <w:rStyle w:val="CharacterStyle2"/>
          <w:spacing w:val="3"/>
          <w:sz w:val="24"/>
          <w:szCs w:val="24"/>
        </w:rPr>
        <w:t>the Grantee’s premises and personnel.</w:t>
      </w:r>
    </w:p>
    <w:p w14:paraId="18AFCE5B" w14:textId="1A6CC249" w:rsidR="007E15C8" w:rsidRPr="00E83D61" w:rsidRDefault="007E15C8" w:rsidP="00EF39E4">
      <w:pPr>
        <w:ind w:left="720"/>
        <w:rPr>
          <w:rStyle w:val="CharacterStyle2"/>
          <w:sz w:val="24"/>
          <w:szCs w:val="24"/>
        </w:rPr>
      </w:pPr>
      <w:r w:rsidRPr="00E83D61">
        <w:rPr>
          <w:rStyle w:val="CharacterStyle2"/>
          <w:spacing w:val="3"/>
          <w:sz w:val="24"/>
          <w:szCs w:val="24"/>
        </w:rPr>
        <w:t>The Grantee shall</w:t>
      </w:r>
      <w:r w:rsidRPr="00E83D61">
        <w:rPr>
          <w:rStyle w:val="CharacterStyle2"/>
          <w:spacing w:val="1"/>
          <w:sz w:val="24"/>
          <w:szCs w:val="24"/>
        </w:rPr>
        <w:t xml:space="preserve"> provide satisfactory explanations to all queries arising </w:t>
      </w:r>
      <w:r w:rsidRPr="00E83D61">
        <w:rPr>
          <w:rStyle w:val="CharacterStyle2"/>
          <w:sz w:val="24"/>
          <w:szCs w:val="24"/>
        </w:rPr>
        <w:t>in connection with the aforementioned audit and access rights.</w:t>
      </w:r>
    </w:p>
    <w:p w14:paraId="2B8C49C2" w14:textId="77777777" w:rsidR="007E15C8" w:rsidRDefault="007E15C8" w:rsidP="007E15C8">
      <w:pPr>
        <w:pStyle w:val="NormalWeb"/>
        <w:spacing w:before="0" w:beforeAutospacing="0" w:after="0" w:afterAutospacing="0"/>
        <w:ind w:firstLine="360"/>
        <w:rPr>
          <w:u w:val="single"/>
        </w:rPr>
      </w:pPr>
      <w:r w:rsidRPr="00066CF5">
        <w:rPr>
          <w:u w:val="single"/>
        </w:rPr>
        <w:t>Responsibility</w:t>
      </w:r>
      <w:r>
        <w:rPr>
          <w:u w:val="single"/>
        </w:rPr>
        <w:t>; Relationship of the Parties</w:t>
      </w:r>
    </w:p>
    <w:p w14:paraId="3FF66301" w14:textId="77777777" w:rsidR="007E15C8" w:rsidRPr="00066CF5" w:rsidRDefault="007E15C8" w:rsidP="007E15C8">
      <w:pPr>
        <w:pStyle w:val="NormalWeb"/>
        <w:spacing w:before="0" w:beforeAutospacing="0" w:after="0" w:afterAutospacing="0"/>
        <w:ind w:firstLine="360"/>
        <w:rPr>
          <w:u w:val="single"/>
        </w:rPr>
      </w:pPr>
    </w:p>
    <w:p w14:paraId="6A40FACC" w14:textId="77777777" w:rsidR="007E15C8" w:rsidRPr="00A82846" w:rsidRDefault="007E15C8" w:rsidP="00CA4132">
      <w:pPr>
        <w:numPr>
          <w:ilvl w:val="0"/>
          <w:numId w:val="10"/>
        </w:numPr>
        <w:spacing w:before="0" w:beforeAutospacing="0" w:after="0" w:afterAutospacing="0" w:line="240" w:lineRule="auto"/>
        <w:jc w:val="left"/>
      </w:pPr>
      <w:r w:rsidRPr="00A82846">
        <w:rPr>
          <w:rStyle w:val="CharacterStyle2"/>
          <w:spacing w:val="1"/>
          <w:sz w:val="24"/>
          <w:szCs w:val="24"/>
        </w:rPr>
        <w:t xml:space="preserve">The Grantee </w:t>
      </w:r>
      <w:r w:rsidRPr="00A82846">
        <w:t>shall be solely responsible for the manner in which the activities supported by WHO under this Agreement are carried out, and accordingly t</w:t>
      </w:r>
      <w:r w:rsidRPr="00A82846">
        <w:rPr>
          <w:rStyle w:val="CharacterStyle2"/>
          <w:spacing w:val="1"/>
          <w:sz w:val="24"/>
          <w:szCs w:val="24"/>
        </w:rPr>
        <w:t xml:space="preserve">he Grantee </w:t>
      </w:r>
      <w:r w:rsidRPr="00A82846">
        <w:t>shall assume full responsibility for any claims and liabilities arising from such activities. Thus, WHO shall not be responsible for any loss, accident, injury or damage suffered by t</w:t>
      </w:r>
      <w:r w:rsidRPr="00A82846">
        <w:rPr>
          <w:rStyle w:val="CharacterStyle2"/>
          <w:spacing w:val="1"/>
          <w:sz w:val="24"/>
          <w:szCs w:val="24"/>
        </w:rPr>
        <w:t xml:space="preserve">he Grantee </w:t>
      </w:r>
      <w:r w:rsidRPr="00A82846">
        <w:t>or persons claiming under t</w:t>
      </w:r>
      <w:r w:rsidRPr="00A82846">
        <w:rPr>
          <w:rStyle w:val="CharacterStyle2"/>
          <w:spacing w:val="1"/>
          <w:sz w:val="24"/>
          <w:szCs w:val="24"/>
        </w:rPr>
        <w:t>he Grantee</w:t>
      </w:r>
      <w:r w:rsidRPr="00A82846">
        <w:t xml:space="preserve">, arising during or as a result of the Project activities, or in any manner whatsoever, including travel. </w:t>
      </w:r>
    </w:p>
    <w:p w14:paraId="59E2515B" w14:textId="77777777" w:rsidR="007E15C8" w:rsidRPr="00A82846" w:rsidRDefault="007E15C8" w:rsidP="007E15C8">
      <w:pPr>
        <w:pStyle w:val="NormalWeb"/>
        <w:spacing w:before="0" w:beforeAutospacing="0" w:after="0" w:afterAutospacing="0"/>
      </w:pPr>
    </w:p>
    <w:p w14:paraId="78BDB958" w14:textId="020110F1" w:rsidR="007E15C8" w:rsidRPr="00EF39E4" w:rsidRDefault="007E15C8" w:rsidP="00CA4132">
      <w:pPr>
        <w:numPr>
          <w:ilvl w:val="0"/>
          <w:numId w:val="10"/>
        </w:numPr>
        <w:spacing w:before="0" w:beforeAutospacing="0" w:after="0" w:afterAutospacing="0" w:line="240" w:lineRule="auto"/>
        <w:jc w:val="left"/>
        <w:rPr>
          <w:rStyle w:val="CharacterStyle2"/>
          <w:spacing w:val="-5"/>
          <w:sz w:val="24"/>
          <w:szCs w:val="24"/>
        </w:rPr>
      </w:pPr>
      <w:r w:rsidRPr="00A82846">
        <w:rPr>
          <w:rStyle w:val="CharacterStyle2"/>
          <w:spacing w:val="-4"/>
          <w:sz w:val="24"/>
          <w:szCs w:val="24"/>
        </w:rPr>
        <w:t xml:space="preserve">The Grantee shall be solely responsible for complying with all applicable national laws </w:t>
      </w:r>
      <w:r w:rsidRPr="00A82846">
        <w:t xml:space="preserve">and requirements, </w:t>
      </w:r>
      <w:r>
        <w:t>including but not limited to</w:t>
      </w:r>
      <w:r w:rsidRPr="00A82846">
        <w:t xml:space="preserve"> ethical clearance</w:t>
      </w:r>
      <w:r>
        <w:t>s</w:t>
      </w:r>
      <w:r w:rsidRPr="00A82846">
        <w:t xml:space="preserve">, </w:t>
      </w:r>
      <w:r>
        <w:t>in the</w:t>
      </w:r>
      <w:r w:rsidRPr="00A82846">
        <w:rPr>
          <w:rStyle w:val="CharacterStyle2"/>
          <w:spacing w:val="-4"/>
          <w:sz w:val="24"/>
          <w:szCs w:val="24"/>
        </w:rPr>
        <w:t xml:space="preserve"> </w:t>
      </w:r>
      <w:r w:rsidRPr="00A82846">
        <w:rPr>
          <w:rStyle w:val="CharacterStyle2"/>
          <w:spacing w:val="-5"/>
          <w:sz w:val="24"/>
          <w:szCs w:val="24"/>
        </w:rPr>
        <w:t>implementation of the activities funded under this Agreement.</w:t>
      </w:r>
      <w:r w:rsidRPr="00EF39E4">
        <w:rPr>
          <w:rStyle w:val="CharacterStyle2"/>
          <w:spacing w:val="-5"/>
          <w:sz w:val="24"/>
          <w:szCs w:val="24"/>
        </w:rPr>
        <w:tab/>
      </w:r>
    </w:p>
    <w:p w14:paraId="217C6DDD" w14:textId="77777777" w:rsidR="007E15C8" w:rsidRDefault="007E15C8" w:rsidP="00CA4132">
      <w:pPr>
        <w:numPr>
          <w:ilvl w:val="0"/>
          <w:numId w:val="10"/>
        </w:numPr>
        <w:spacing w:before="0" w:beforeAutospacing="0" w:after="0" w:afterAutospacing="0" w:line="240" w:lineRule="auto"/>
        <w:jc w:val="left"/>
      </w:pPr>
      <w:r>
        <w:t>It is understood that n</w:t>
      </w:r>
      <w:r w:rsidRPr="00A82846">
        <w:t xml:space="preserve">othing in this Agreement shall be construed as creating a relationship of joint </w:t>
      </w:r>
      <w:proofErr w:type="spellStart"/>
      <w:r w:rsidRPr="00A82846">
        <w:t>venturers</w:t>
      </w:r>
      <w:proofErr w:type="spellEnd"/>
      <w:r w:rsidRPr="00A82846">
        <w:t>, partners, employer/employee</w:t>
      </w:r>
      <w:r>
        <w:t xml:space="preserve"> </w:t>
      </w:r>
      <w:r w:rsidRPr="00A82846">
        <w:t xml:space="preserve">or agent. </w:t>
      </w:r>
      <w:r>
        <w:t xml:space="preserve">Neither party has the authority to create any obligation for the other. </w:t>
      </w:r>
    </w:p>
    <w:p w14:paraId="3D8F8BBB" w14:textId="77777777" w:rsidR="007E15C8" w:rsidRDefault="007E15C8" w:rsidP="00EF39E4"/>
    <w:p w14:paraId="0CC456E0" w14:textId="59081CD4" w:rsidR="007E15C8" w:rsidRPr="003C16A3" w:rsidRDefault="007E15C8" w:rsidP="00EF39E4">
      <w:pPr>
        <w:ind w:firstLine="360"/>
        <w:rPr>
          <w:bCs/>
          <w:u w:val="single"/>
          <w:lang w:val="en-GB"/>
        </w:rPr>
      </w:pPr>
      <w:r w:rsidRPr="003C16A3">
        <w:rPr>
          <w:bCs/>
          <w:u w:val="single"/>
          <w:lang w:val="en-GB"/>
        </w:rPr>
        <w:t>Compli</w:t>
      </w:r>
      <w:r>
        <w:rPr>
          <w:bCs/>
          <w:u w:val="single"/>
          <w:lang w:val="en-GB"/>
        </w:rPr>
        <w:t xml:space="preserve">ance with WHO Codes and Policies </w:t>
      </w:r>
    </w:p>
    <w:p w14:paraId="7CB11740" w14:textId="7AD34E5E" w:rsidR="007E15C8" w:rsidRPr="00EF39E4" w:rsidRDefault="007E15C8" w:rsidP="00CA4132">
      <w:pPr>
        <w:numPr>
          <w:ilvl w:val="0"/>
          <w:numId w:val="10"/>
        </w:numPr>
        <w:spacing w:before="0" w:beforeAutospacing="0" w:after="0" w:afterAutospacing="0" w:line="240" w:lineRule="auto"/>
        <w:jc w:val="left"/>
        <w:rPr>
          <w:lang w:val="en-GB"/>
        </w:rPr>
      </w:pPr>
      <w:r w:rsidRPr="003C16A3">
        <w:rPr>
          <w:lang w:val="en-GB"/>
        </w:rPr>
        <w:t>By entering into this Agreement, the Grantee acknowledges that it has read, and hereby accepts and agrees to comply with, the WHO Policies (as defined below).  In connection with the foregoing, the Grantee shall take appropriate measures to prevent and respond to any violations of the standards of conduct, as described in the WHO Policies, by its employees and any other persons engaged by the Grantee to perform any services under the Agreement.  Without limiting the foregoing, the Grantee shall promptly report to WHO, in accordance with the terms of the applicable WHO Policies, any actual or suspected violations of any WHO Policies of which the Grantee becomes aware. For purposes of this Agreement, the term “WHO Policies” means collectively: (</w:t>
      </w:r>
      <w:proofErr w:type="spellStart"/>
      <w:r w:rsidRPr="003C16A3">
        <w:rPr>
          <w:lang w:val="en-GB"/>
        </w:rPr>
        <w:t>i</w:t>
      </w:r>
      <w:proofErr w:type="spellEnd"/>
      <w:r w:rsidRPr="003C16A3">
        <w:rPr>
          <w:lang w:val="en-GB"/>
        </w:rPr>
        <w:t xml:space="preserve">) the WHO Code of Ethics and Professional Conduct; (ii) the WHO Policy on Sexual Exploitation and Abuse Prevention and Response; (iii) the WHO Code of Conduct for responsible Research; (iv) the WHO Policy on Whistleblowing and Protection Against Retaliation; and (v) </w:t>
      </w:r>
      <w:r w:rsidRPr="00460B59">
        <w:rPr>
          <w:lang w:val="en-GB"/>
        </w:rPr>
        <w:t>the UN Supplier Code of Conduct</w:t>
      </w:r>
      <w:r w:rsidRPr="004512E2">
        <w:rPr>
          <w:lang w:val="en-GB"/>
        </w:rPr>
        <w:t xml:space="preserve">, in each case, as amended from time to time and which are publicly available on the WHO website at the following links: </w:t>
      </w:r>
      <w:hyperlink r:id="rId24" w:history="1">
        <w:r w:rsidRPr="004512E2">
          <w:rPr>
            <w:rStyle w:val="Hyperlink"/>
            <w:rFonts w:ascii="Times New Roman" w:hAnsi="Times New Roman"/>
            <w:sz w:val="24"/>
            <w:lang w:val="en-GB"/>
          </w:rPr>
          <w:t>http://www.who.int/about/finances-accountability/procurement/en/</w:t>
        </w:r>
      </w:hyperlink>
      <w:r w:rsidRPr="004512E2">
        <w:rPr>
          <w:lang w:val="en-GB"/>
        </w:rPr>
        <w:t xml:space="preserve"> for the </w:t>
      </w:r>
      <w:r w:rsidRPr="00460B59">
        <w:rPr>
          <w:lang w:val="en-GB"/>
        </w:rPr>
        <w:t>UN Supplier Code of Conduct</w:t>
      </w:r>
      <w:r w:rsidRPr="003C16A3">
        <w:rPr>
          <w:lang w:val="en-GB"/>
        </w:rPr>
        <w:t xml:space="preserve"> and at </w:t>
      </w:r>
      <w:hyperlink r:id="rId25" w:history="1">
        <w:r w:rsidRPr="003C16A3">
          <w:rPr>
            <w:rStyle w:val="Hyperlink"/>
            <w:rFonts w:ascii="Times New Roman" w:hAnsi="Times New Roman"/>
            <w:sz w:val="24"/>
            <w:lang w:val="en-GB"/>
          </w:rPr>
          <w:t>http://www.who.int/about/ethics/en/</w:t>
        </w:r>
      </w:hyperlink>
      <w:r w:rsidRPr="003C16A3">
        <w:rPr>
          <w:lang w:val="en-GB"/>
        </w:rPr>
        <w:t xml:space="preserve"> for the other WHO Policies. </w:t>
      </w:r>
    </w:p>
    <w:p w14:paraId="1C8C2967" w14:textId="1E4BF910" w:rsidR="007E15C8" w:rsidRPr="00EF39E4" w:rsidRDefault="007E15C8" w:rsidP="00EF39E4">
      <w:pPr>
        <w:ind w:left="360"/>
        <w:rPr>
          <w:u w:val="single"/>
          <w:lang w:val="en"/>
        </w:rPr>
      </w:pPr>
      <w:r w:rsidRPr="00F818A2">
        <w:rPr>
          <w:u w:val="single"/>
          <w:lang w:val="en"/>
        </w:rPr>
        <w:lastRenderedPageBreak/>
        <w:t xml:space="preserve">Zero tolerance for </w:t>
      </w:r>
      <w:r w:rsidRPr="00E960F4">
        <w:rPr>
          <w:bCs/>
          <w:u w:val="single"/>
          <w:lang w:val="en-GB"/>
        </w:rPr>
        <w:t>S</w:t>
      </w:r>
      <w:proofErr w:type="spellStart"/>
      <w:r w:rsidRPr="00F818A2">
        <w:rPr>
          <w:u w:val="single"/>
          <w:lang w:val="en"/>
        </w:rPr>
        <w:t>exual</w:t>
      </w:r>
      <w:proofErr w:type="spellEnd"/>
      <w:r w:rsidRPr="00F818A2">
        <w:rPr>
          <w:u w:val="single"/>
          <w:lang w:val="en"/>
        </w:rPr>
        <w:t xml:space="preserve"> Exploitation and Abuse</w:t>
      </w:r>
    </w:p>
    <w:p w14:paraId="481D124F" w14:textId="77777777" w:rsidR="007E15C8" w:rsidRPr="00460B59" w:rsidRDefault="007E15C8" w:rsidP="00CA4132">
      <w:pPr>
        <w:numPr>
          <w:ilvl w:val="0"/>
          <w:numId w:val="10"/>
        </w:numPr>
        <w:spacing w:before="0" w:beforeAutospacing="0" w:after="0" w:afterAutospacing="0" w:line="240" w:lineRule="auto"/>
        <w:jc w:val="left"/>
        <w:rPr>
          <w:lang w:val="en-GB"/>
        </w:rPr>
      </w:pPr>
      <w:r w:rsidRPr="003C16A3">
        <w:rPr>
          <w:lang w:val="en"/>
        </w:rPr>
        <w:t xml:space="preserve">WHO has zero tolerance towards sexual exploitation and abuse. In this regard, and without limiting any other provisions contained herein, the </w:t>
      </w:r>
      <w:r w:rsidRPr="003C16A3">
        <w:rPr>
          <w:lang w:val="en-GB"/>
        </w:rPr>
        <w:t>Grantee</w:t>
      </w:r>
      <w:r w:rsidRPr="003C16A3">
        <w:rPr>
          <w:lang w:val="en"/>
        </w:rPr>
        <w:t xml:space="preserve"> warrants that it will: (</w:t>
      </w:r>
      <w:proofErr w:type="spellStart"/>
      <w:r w:rsidRPr="003C16A3">
        <w:rPr>
          <w:lang w:val="en"/>
        </w:rPr>
        <w:t>i</w:t>
      </w:r>
      <w:proofErr w:type="spellEnd"/>
      <w:r w:rsidRPr="003C16A3">
        <w:rPr>
          <w:lang w:val="en"/>
        </w:rPr>
        <w:t xml:space="preserve">) take all reasonable and appropriate measures to prevent sexual exploitation or abuse as described in </w:t>
      </w:r>
      <w:r w:rsidRPr="003C16A3">
        <w:rPr>
          <w:lang w:val="en-GB"/>
        </w:rPr>
        <w:t>the WHO Policy on Sexual Exploitation and Abuse Prevention and Response</w:t>
      </w:r>
      <w:r w:rsidRPr="003C16A3">
        <w:rPr>
          <w:lang w:val="en"/>
        </w:rPr>
        <w:t xml:space="preserve"> by any of its employees and any other persons engaged by it to perform any services under the </w:t>
      </w:r>
      <w:r w:rsidRPr="003C16A3">
        <w:rPr>
          <w:lang w:val="en-GB"/>
        </w:rPr>
        <w:t>Agreement</w:t>
      </w:r>
      <w:r w:rsidRPr="003C16A3">
        <w:rPr>
          <w:lang w:val="en"/>
        </w:rPr>
        <w:t xml:space="preserve">; and (ii) </w:t>
      </w:r>
      <w:r w:rsidRPr="003C16A3">
        <w:t xml:space="preserve">promptly report to WHO and respond to, in accordance with the terms of the Policy, any actual or suspected violations of the Policy of which the </w:t>
      </w:r>
      <w:r w:rsidRPr="003C16A3">
        <w:rPr>
          <w:lang w:val="en"/>
        </w:rPr>
        <w:t xml:space="preserve">Grantee </w:t>
      </w:r>
      <w:r w:rsidRPr="003C16A3">
        <w:t xml:space="preserve">becomes aware. </w:t>
      </w:r>
    </w:p>
    <w:p w14:paraId="1E543BE4" w14:textId="77777777" w:rsidR="007E15C8" w:rsidRPr="003C16A3" w:rsidRDefault="007E15C8" w:rsidP="007E15C8">
      <w:pPr>
        <w:ind w:left="720"/>
        <w:rPr>
          <w:lang w:val="en-GB"/>
        </w:rPr>
      </w:pPr>
    </w:p>
    <w:p w14:paraId="208A4F7B" w14:textId="77777777" w:rsidR="007E15C8" w:rsidRDefault="007E15C8" w:rsidP="007E15C8">
      <w:pPr>
        <w:ind w:firstLine="360"/>
        <w:rPr>
          <w:lang w:val="en-GB"/>
        </w:rPr>
      </w:pPr>
      <w:r w:rsidRPr="003C16A3">
        <w:rPr>
          <w:u w:val="single"/>
          <w:lang w:val="en-GB"/>
        </w:rPr>
        <w:t>Tobacco / Arms Related Disclosure Statement</w:t>
      </w:r>
      <w:r w:rsidRPr="003C16A3">
        <w:rPr>
          <w:lang w:val="en-GB"/>
        </w:rPr>
        <w:t xml:space="preserve"> </w:t>
      </w:r>
    </w:p>
    <w:p w14:paraId="7517D741" w14:textId="77777777" w:rsidR="007E15C8" w:rsidRDefault="007E15C8" w:rsidP="007E15C8">
      <w:pPr>
        <w:rPr>
          <w:lang w:val="en-GB"/>
        </w:rPr>
      </w:pPr>
    </w:p>
    <w:p w14:paraId="2EA9D3F2" w14:textId="77777777" w:rsidR="007E15C8" w:rsidRDefault="007E15C8" w:rsidP="00CA4132">
      <w:pPr>
        <w:numPr>
          <w:ilvl w:val="0"/>
          <w:numId w:val="10"/>
        </w:numPr>
        <w:spacing w:before="0" w:beforeAutospacing="0" w:after="0" w:afterAutospacing="0" w:line="240" w:lineRule="auto"/>
        <w:jc w:val="left"/>
        <w:rPr>
          <w:lang w:val="en-GB"/>
        </w:rPr>
      </w:pPr>
      <w:r w:rsidRPr="003C16A3">
        <w:rPr>
          <w:lang w:val="en-GB"/>
        </w:rPr>
        <w:t>The Grantee is required to disclose relationships it may have with the tobacco and/or arms industry through completion of the WHO Tobacco / Arms Disclosure Statement. The Grantee undertakes not to commence implementation of the Project until WHO has assessed the disclosed information and confirmed to the Grantee in writing that the work can commence.</w:t>
      </w:r>
    </w:p>
    <w:p w14:paraId="4434C427" w14:textId="77777777" w:rsidR="007E15C8" w:rsidRDefault="007E15C8" w:rsidP="007E15C8">
      <w:pPr>
        <w:rPr>
          <w:lang w:val="en-GB"/>
        </w:rPr>
      </w:pPr>
    </w:p>
    <w:p w14:paraId="77513648" w14:textId="648A8783" w:rsidR="007E15C8" w:rsidRPr="003C16A3" w:rsidRDefault="007E15C8" w:rsidP="00EF39E4">
      <w:pPr>
        <w:pStyle w:val="NormalWeb"/>
        <w:spacing w:before="0" w:beforeAutospacing="0" w:after="0" w:afterAutospacing="0"/>
        <w:ind w:firstLine="360"/>
        <w:rPr>
          <w:u w:val="single"/>
        </w:rPr>
      </w:pPr>
      <w:r w:rsidRPr="003C16A3">
        <w:rPr>
          <w:u w:val="single"/>
        </w:rPr>
        <w:t xml:space="preserve">Anti-Terrorism and UN Sanctions; Fraud and Corruption </w:t>
      </w:r>
    </w:p>
    <w:p w14:paraId="019C59C0" w14:textId="77777777" w:rsidR="007E15C8" w:rsidRDefault="007E15C8" w:rsidP="00CA4132">
      <w:pPr>
        <w:numPr>
          <w:ilvl w:val="0"/>
          <w:numId w:val="10"/>
        </w:numPr>
        <w:spacing w:before="0" w:beforeAutospacing="0" w:after="0" w:afterAutospacing="0" w:line="240" w:lineRule="auto"/>
        <w:jc w:val="left"/>
        <w:rPr>
          <w:lang w:val="en-GB"/>
        </w:rPr>
      </w:pPr>
      <w:r w:rsidRPr="003C16A3">
        <w:rPr>
          <w:lang w:val="en-GB"/>
        </w:rPr>
        <w:t>The Grantee warrants for the entire duration of the Agreement that:</w:t>
      </w:r>
    </w:p>
    <w:p w14:paraId="662BDC4F" w14:textId="77777777" w:rsidR="007E15C8" w:rsidRDefault="007E15C8" w:rsidP="007E15C8">
      <w:pPr>
        <w:ind w:left="720"/>
        <w:rPr>
          <w:lang w:val="en-GB"/>
        </w:rPr>
      </w:pPr>
    </w:p>
    <w:p w14:paraId="3BAFC06E" w14:textId="77777777" w:rsidR="007E15C8" w:rsidRDefault="007E15C8" w:rsidP="00CA4132">
      <w:pPr>
        <w:numPr>
          <w:ilvl w:val="1"/>
          <w:numId w:val="10"/>
        </w:numPr>
        <w:spacing w:before="0" w:beforeAutospacing="0" w:after="0" w:afterAutospacing="0" w:line="240" w:lineRule="auto"/>
        <w:jc w:val="left"/>
        <w:rPr>
          <w:lang w:val="en-GB"/>
        </w:rPr>
      </w:pPr>
      <w:r w:rsidRPr="003C16A3">
        <w:rPr>
          <w:lang w:val="en-GB"/>
        </w:rPr>
        <w:t>it is not and will not be involved in, or associated with, any person or entity associated with terrorism, as designated by any UN Security Council sanctions regime, that it will not make any payment or provide any other support to any such person or entity and that it will not enter into any employment or subcontracting relationship with any such person or entity;</w:t>
      </w:r>
    </w:p>
    <w:p w14:paraId="60761952" w14:textId="77777777" w:rsidR="007E15C8" w:rsidRDefault="007E15C8" w:rsidP="007E15C8">
      <w:pPr>
        <w:ind w:left="1440"/>
        <w:rPr>
          <w:lang w:val="en-GB"/>
        </w:rPr>
      </w:pPr>
    </w:p>
    <w:p w14:paraId="2DB64511" w14:textId="77777777" w:rsidR="007E15C8" w:rsidRDefault="007E15C8" w:rsidP="00CA4132">
      <w:pPr>
        <w:numPr>
          <w:ilvl w:val="1"/>
          <w:numId w:val="10"/>
        </w:numPr>
        <w:spacing w:before="0" w:beforeAutospacing="0" w:after="0" w:afterAutospacing="0" w:line="240" w:lineRule="auto"/>
        <w:jc w:val="left"/>
        <w:rPr>
          <w:lang w:val="en-GB"/>
        </w:rPr>
      </w:pPr>
      <w:r w:rsidRPr="003C16A3">
        <w:rPr>
          <w:lang w:val="en-GB"/>
        </w:rPr>
        <w:t xml:space="preserve">it shall not engage in any illegal, corrupt, fraudulent, collusive or coercive practices (including bribery, theft and other misuse of funds) in connection with the </w:t>
      </w:r>
      <w:r>
        <w:rPr>
          <w:lang w:val="en-GB"/>
        </w:rPr>
        <w:t>implementation of the Project</w:t>
      </w:r>
      <w:r w:rsidRPr="003C16A3">
        <w:rPr>
          <w:lang w:val="en-GB"/>
        </w:rPr>
        <w:t>; and</w:t>
      </w:r>
    </w:p>
    <w:p w14:paraId="448474B1" w14:textId="77777777" w:rsidR="007E15C8" w:rsidRPr="003C16A3" w:rsidRDefault="007E15C8" w:rsidP="007E15C8">
      <w:pPr>
        <w:ind w:left="1440"/>
        <w:rPr>
          <w:lang w:val="en-GB"/>
        </w:rPr>
      </w:pPr>
    </w:p>
    <w:p w14:paraId="287D8A23" w14:textId="77777777" w:rsidR="007E15C8" w:rsidRDefault="007E15C8" w:rsidP="00CA4132">
      <w:pPr>
        <w:numPr>
          <w:ilvl w:val="1"/>
          <w:numId w:val="10"/>
        </w:numPr>
        <w:spacing w:before="0" w:beforeAutospacing="0" w:after="0" w:afterAutospacing="0" w:line="240" w:lineRule="auto"/>
        <w:jc w:val="left"/>
        <w:rPr>
          <w:lang w:val="en-GB"/>
        </w:rPr>
      </w:pPr>
      <w:r w:rsidRPr="003C16A3">
        <w:rPr>
          <w:lang w:val="en-GB"/>
        </w:rPr>
        <w:lastRenderedPageBreak/>
        <w:t xml:space="preserve">the Grantee shall take all necessary precautions to prevent the financing of terrorism and/or any illegal corrupt, fraudulent, collusive or coercive practices (including bribery, theft and other misuse of funds) in connection with the </w:t>
      </w:r>
      <w:r>
        <w:rPr>
          <w:lang w:val="en-GB"/>
        </w:rPr>
        <w:t>implementation of the Project</w:t>
      </w:r>
      <w:r w:rsidRPr="003C16A3">
        <w:rPr>
          <w:lang w:val="en-GB"/>
        </w:rPr>
        <w:t>.</w:t>
      </w:r>
    </w:p>
    <w:p w14:paraId="73292067" w14:textId="77777777" w:rsidR="007E15C8" w:rsidRPr="003C16A3" w:rsidRDefault="007E15C8" w:rsidP="007E15C8">
      <w:pPr>
        <w:ind w:left="1440"/>
        <w:rPr>
          <w:lang w:val="en-GB"/>
        </w:rPr>
      </w:pPr>
    </w:p>
    <w:p w14:paraId="0BCCF865" w14:textId="77777777" w:rsidR="007E15C8" w:rsidRDefault="007E15C8" w:rsidP="007E15C8">
      <w:pPr>
        <w:ind w:left="360" w:right="239"/>
        <w:rPr>
          <w:lang w:val="en-GB"/>
        </w:rPr>
      </w:pPr>
      <w:r w:rsidRPr="003C16A3">
        <w:rPr>
          <w:lang w:val="en-GB"/>
        </w:rPr>
        <w:t>Any payments used by the Grantee for the promotion of any terrorist activity or any illegal, corrupt, fraudulent, collusive or coercive practice shall be repaid to WHO without delay.</w:t>
      </w:r>
    </w:p>
    <w:p w14:paraId="51620099" w14:textId="77777777" w:rsidR="007E15C8" w:rsidRDefault="007E15C8" w:rsidP="007E15C8">
      <w:pPr>
        <w:rPr>
          <w:lang w:val="en-GB"/>
        </w:rPr>
      </w:pPr>
    </w:p>
    <w:p w14:paraId="37BDD97B" w14:textId="77777777" w:rsidR="007E15C8" w:rsidRDefault="007E15C8" w:rsidP="007E15C8">
      <w:pPr>
        <w:pStyle w:val="NormalWeb"/>
        <w:spacing w:before="0" w:beforeAutospacing="0" w:after="0" w:afterAutospacing="0"/>
        <w:ind w:firstLine="360"/>
      </w:pPr>
      <w:r w:rsidRPr="003C16A3">
        <w:rPr>
          <w:u w:val="single"/>
        </w:rPr>
        <w:t>Breach of essential terms</w:t>
      </w:r>
      <w:r w:rsidRPr="003C16A3">
        <w:t xml:space="preserve"> </w:t>
      </w:r>
    </w:p>
    <w:p w14:paraId="094D0CBE" w14:textId="77777777" w:rsidR="007E15C8" w:rsidRPr="003C16A3" w:rsidRDefault="007E15C8" w:rsidP="007E15C8">
      <w:pPr>
        <w:rPr>
          <w:lang w:val="en-GB"/>
        </w:rPr>
      </w:pPr>
    </w:p>
    <w:p w14:paraId="6BEE8C51" w14:textId="77777777" w:rsidR="007E15C8" w:rsidRDefault="007E15C8" w:rsidP="00CA4132">
      <w:pPr>
        <w:numPr>
          <w:ilvl w:val="0"/>
          <w:numId w:val="10"/>
        </w:numPr>
        <w:spacing w:before="0" w:beforeAutospacing="0" w:after="0" w:afterAutospacing="0" w:line="240" w:lineRule="auto"/>
        <w:jc w:val="left"/>
        <w:rPr>
          <w:lang w:val="en-GB"/>
        </w:rPr>
      </w:pPr>
      <w:r w:rsidRPr="003C16A3">
        <w:rPr>
          <w:lang w:val="en-GB"/>
        </w:rPr>
        <w:t xml:space="preserve">The Grantee acknowledges and agrees that each of the provisions of </w:t>
      </w:r>
      <w:r>
        <w:rPr>
          <w:lang w:val="en-GB"/>
        </w:rPr>
        <w:t>Articles</w:t>
      </w:r>
      <w:r w:rsidRPr="004512E2">
        <w:rPr>
          <w:lang w:val="en-GB"/>
        </w:rPr>
        <w:t xml:space="preserve"> </w:t>
      </w:r>
      <w:r>
        <w:rPr>
          <w:lang w:val="en-GB"/>
        </w:rPr>
        <w:t xml:space="preserve">17, 18, 19 and 20 </w:t>
      </w:r>
      <w:r w:rsidRPr="003C16A3">
        <w:rPr>
          <w:lang w:val="en-GB"/>
        </w:rPr>
        <w:t xml:space="preserve">hereof constitutes an essential term of this Agreement, and that in case of breach of any of these provisions, WHO may, in its sole discretion, decide to: </w:t>
      </w:r>
    </w:p>
    <w:p w14:paraId="398A0194" w14:textId="77777777" w:rsidR="007E15C8" w:rsidRPr="003C16A3" w:rsidRDefault="007E15C8" w:rsidP="007E15C8">
      <w:pPr>
        <w:ind w:left="720"/>
        <w:rPr>
          <w:lang w:val="en-GB"/>
        </w:rPr>
      </w:pPr>
    </w:p>
    <w:p w14:paraId="7E6B51DE" w14:textId="77777777" w:rsidR="007E15C8" w:rsidRDefault="007E15C8" w:rsidP="00CA4132">
      <w:pPr>
        <w:numPr>
          <w:ilvl w:val="1"/>
          <w:numId w:val="10"/>
        </w:numPr>
        <w:spacing w:before="0" w:beforeAutospacing="0" w:after="0" w:afterAutospacing="0" w:line="240" w:lineRule="auto"/>
        <w:jc w:val="left"/>
        <w:rPr>
          <w:lang w:val="en-GB"/>
        </w:rPr>
      </w:pPr>
      <w:r w:rsidRPr="003C16A3">
        <w:rPr>
          <w:lang w:val="en-GB"/>
        </w:rPr>
        <w:t xml:space="preserve">terminate this Agreement, and/or any other contract concluded by WHO with the Grantee, immediately upon written notice to the Grantee, without any liability for termination charges or any other liability of any kind; and/or </w:t>
      </w:r>
    </w:p>
    <w:p w14:paraId="7630C04F" w14:textId="77777777" w:rsidR="007E15C8" w:rsidRPr="003C16A3" w:rsidRDefault="007E15C8" w:rsidP="007E15C8">
      <w:pPr>
        <w:ind w:left="1440"/>
        <w:rPr>
          <w:lang w:val="en-GB"/>
        </w:rPr>
      </w:pPr>
    </w:p>
    <w:p w14:paraId="474E90E8" w14:textId="77777777" w:rsidR="007E15C8" w:rsidRDefault="007E15C8" w:rsidP="00CA4132">
      <w:pPr>
        <w:numPr>
          <w:ilvl w:val="1"/>
          <w:numId w:val="10"/>
        </w:numPr>
        <w:spacing w:before="0" w:beforeAutospacing="0" w:after="0" w:afterAutospacing="0" w:line="240" w:lineRule="auto"/>
        <w:jc w:val="left"/>
        <w:rPr>
          <w:lang w:val="en-GB"/>
        </w:rPr>
      </w:pPr>
      <w:r w:rsidRPr="003C16A3">
        <w:rPr>
          <w:lang w:val="en-GB"/>
        </w:rPr>
        <w:t xml:space="preserve">exclude the Grantee from participating in any ongoing or future </w:t>
      </w:r>
      <w:r w:rsidRPr="00F818A2">
        <w:rPr>
          <w:lang w:val="en-GB"/>
        </w:rPr>
        <w:t>grant</w:t>
      </w:r>
      <w:r>
        <w:rPr>
          <w:lang w:val="en-GB"/>
        </w:rPr>
        <w:t xml:space="preserve"> applications</w:t>
      </w:r>
      <w:r w:rsidRPr="00F818A2">
        <w:rPr>
          <w:lang w:val="en-GB"/>
        </w:rPr>
        <w:t xml:space="preserve"> or</w:t>
      </w:r>
      <w:r w:rsidRPr="003C16A3">
        <w:rPr>
          <w:lang w:val="en-GB"/>
        </w:rPr>
        <w:t xml:space="preserve"> tenders and/or entering into any future contractual or collaborative relationships with WHO.  </w:t>
      </w:r>
    </w:p>
    <w:p w14:paraId="2C19F803" w14:textId="77777777" w:rsidR="007E15C8" w:rsidRPr="003C16A3" w:rsidRDefault="007E15C8" w:rsidP="007E15C8">
      <w:pPr>
        <w:ind w:left="1440"/>
        <w:rPr>
          <w:lang w:val="en-GB"/>
        </w:rPr>
      </w:pPr>
    </w:p>
    <w:p w14:paraId="7B4C5BDC" w14:textId="77777777" w:rsidR="007E15C8" w:rsidRPr="003C16A3" w:rsidRDefault="007E15C8" w:rsidP="007E15C8">
      <w:pPr>
        <w:keepNext/>
        <w:keepLines/>
        <w:ind w:left="720"/>
        <w:rPr>
          <w:lang w:val="en-GB"/>
        </w:rPr>
      </w:pPr>
      <w:r w:rsidRPr="003C16A3">
        <w:rPr>
          <w:lang w:val="en-GB"/>
        </w:rPr>
        <w:t>WHO shall be entitled to report any violation of such provisions to WHO’s governing bodies, other UN agencies, and/or donors.</w:t>
      </w:r>
    </w:p>
    <w:p w14:paraId="3B6CFFC8" w14:textId="77777777" w:rsidR="007E15C8" w:rsidRDefault="007E15C8" w:rsidP="007E15C8">
      <w:pPr>
        <w:ind w:left="720"/>
      </w:pPr>
    </w:p>
    <w:p w14:paraId="5F9D750B" w14:textId="77777777" w:rsidR="007E15C8" w:rsidRDefault="007E15C8" w:rsidP="007E15C8">
      <w:pPr>
        <w:pStyle w:val="NormalWeb"/>
        <w:spacing w:before="0" w:beforeAutospacing="0" w:after="0" w:afterAutospacing="0"/>
        <w:ind w:firstLine="360"/>
        <w:rPr>
          <w:u w:val="single"/>
        </w:rPr>
      </w:pPr>
      <w:r>
        <w:rPr>
          <w:u w:val="single"/>
        </w:rPr>
        <w:t>Confidentiality</w:t>
      </w:r>
    </w:p>
    <w:p w14:paraId="36A01B96" w14:textId="77777777" w:rsidR="007E15C8" w:rsidRDefault="007E15C8" w:rsidP="007E15C8">
      <w:pPr>
        <w:pStyle w:val="NormalWeb"/>
        <w:spacing w:before="0" w:beforeAutospacing="0" w:after="0" w:afterAutospacing="0"/>
        <w:ind w:firstLine="360"/>
        <w:rPr>
          <w:u w:val="single"/>
        </w:rPr>
      </w:pPr>
    </w:p>
    <w:p w14:paraId="374F153F" w14:textId="77777777" w:rsidR="007E15C8" w:rsidRDefault="007E15C8" w:rsidP="00CA4132">
      <w:pPr>
        <w:numPr>
          <w:ilvl w:val="0"/>
          <w:numId w:val="10"/>
        </w:numPr>
        <w:tabs>
          <w:tab w:val="left" w:pos="-1440"/>
        </w:tabs>
        <w:spacing w:before="0" w:beforeAutospacing="0" w:after="0" w:afterAutospacing="0" w:line="240" w:lineRule="auto"/>
        <w:jc w:val="left"/>
        <w:rPr>
          <w:lang w:val="en-GB"/>
        </w:rPr>
      </w:pPr>
      <w:r>
        <w:rPr>
          <w:lang w:val="en-GB"/>
        </w:rPr>
        <w:lastRenderedPageBreak/>
        <w:t>Each party may in the context of this Agreement disclose to the other party information which it considers confidential and proprietary to it or parties collaborating with it. When providing such information in the context of this Agreement to the other party (as the receiving party), the party providing the information (as the disclosing party) shall clearly mark it as confidential, and the receiving party shall take all reasonable measures to keep the information confidential and shall only use and disclose the information for the purpose for which it was provided.  The receiving party shall ensure that any persons having access to such information shall be made aware of and be bound by the obligations of the receiving party hereunder.  However, there shall be no obligation of confidentiality or restriction on use where:</w:t>
      </w:r>
    </w:p>
    <w:p w14:paraId="6FEEDDDD" w14:textId="77777777" w:rsidR="007E15C8" w:rsidRDefault="007E15C8" w:rsidP="007E15C8">
      <w:pPr>
        <w:ind w:left="720"/>
        <w:rPr>
          <w:lang w:val="en-GB"/>
        </w:rPr>
      </w:pPr>
    </w:p>
    <w:p w14:paraId="39C2482B" w14:textId="77777777" w:rsidR="007E15C8" w:rsidRDefault="007E15C8" w:rsidP="007E15C8">
      <w:pPr>
        <w:tabs>
          <w:tab w:val="left" w:pos="-1440"/>
        </w:tabs>
        <w:ind w:left="720"/>
        <w:rPr>
          <w:lang w:val="en-GB"/>
        </w:rPr>
      </w:pPr>
      <w:r>
        <w:rPr>
          <w:lang w:val="en-GB"/>
        </w:rPr>
        <w:t>(</w:t>
      </w:r>
      <w:proofErr w:type="spellStart"/>
      <w:r>
        <w:rPr>
          <w:lang w:val="en-GB"/>
        </w:rPr>
        <w:t>i</w:t>
      </w:r>
      <w:proofErr w:type="spellEnd"/>
      <w:r>
        <w:rPr>
          <w:lang w:val="en-GB"/>
        </w:rPr>
        <w:t>)</w:t>
      </w:r>
      <w:r>
        <w:rPr>
          <w:lang w:val="en-GB"/>
        </w:rPr>
        <w:tab/>
        <w:t>the information is publicly available, or becomes publicly available otherwise than by action of the receiving party; or</w:t>
      </w:r>
    </w:p>
    <w:p w14:paraId="6D576E36" w14:textId="77777777" w:rsidR="007E15C8" w:rsidRDefault="007E15C8" w:rsidP="007E15C8">
      <w:pPr>
        <w:ind w:left="720"/>
        <w:rPr>
          <w:lang w:val="en-GB"/>
        </w:rPr>
      </w:pPr>
    </w:p>
    <w:p w14:paraId="4E2C1097" w14:textId="77777777" w:rsidR="007E15C8" w:rsidRDefault="007E15C8" w:rsidP="007E15C8">
      <w:pPr>
        <w:tabs>
          <w:tab w:val="left" w:pos="-1440"/>
        </w:tabs>
        <w:ind w:left="720"/>
        <w:rPr>
          <w:lang w:val="en-GB"/>
        </w:rPr>
      </w:pPr>
      <w:r>
        <w:rPr>
          <w:lang w:val="en-GB"/>
        </w:rPr>
        <w:t>(ii)</w:t>
      </w:r>
      <w:r>
        <w:rPr>
          <w:lang w:val="en-GB"/>
        </w:rPr>
        <w:tab/>
        <w:t>the information was already known to the receiving party (as evidenced by its written records) prior to its receipt; or</w:t>
      </w:r>
    </w:p>
    <w:p w14:paraId="0B855E2E" w14:textId="77777777" w:rsidR="007E15C8" w:rsidRDefault="007E15C8" w:rsidP="007E15C8">
      <w:pPr>
        <w:ind w:left="720"/>
        <w:rPr>
          <w:lang w:val="en-GB"/>
        </w:rPr>
      </w:pPr>
    </w:p>
    <w:p w14:paraId="167ABEB7" w14:textId="77777777" w:rsidR="007E15C8" w:rsidRDefault="007E15C8" w:rsidP="007E15C8">
      <w:pPr>
        <w:tabs>
          <w:tab w:val="left" w:pos="-1440"/>
        </w:tabs>
        <w:ind w:left="720"/>
        <w:rPr>
          <w:lang w:val="en-GB"/>
        </w:rPr>
      </w:pPr>
      <w:r>
        <w:rPr>
          <w:lang w:val="en-GB"/>
        </w:rPr>
        <w:t xml:space="preserve"> (iii)</w:t>
      </w:r>
      <w:r>
        <w:rPr>
          <w:lang w:val="en-GB"/>
        </w:rPr>
        <w:tab/>
        <w:t xml:space="preserve"> the information was received from a third party not in breach of an obligation of confidentiality.</w:t>
      </w:r>
    </w:p>
    <w:p w14:paraId="7DF32833" w14:textId="77777777" w:rsidR="007E15C8" w:rsidRDefault="007E15C8" w:rsidP="007E15C8">
      <w:pPr>
        <w:tabs>
          <w:tab w:val="left" w:pos="-1440"/>
        </w:tabs>
        <w:ind w:left="720"/>
        <w:rPr>
          <w:lang w:val="en-GB"/>
        </w:rPr>
      </w:pPr>
    </w:p>
    <w:p w14:paraId="745A35CB" w14:textId="77777777" w:rsidR="007E15C8" w:rsidRPr="0015301A" w:rsidRDefault="007E15C8" w:rsidP="007E15C8">
      <w:pPr>
        <w:pStyle w:val="NormalWeb"/>
        <w:spacing w:before="0" w:beforeAutospacing="0" w:after="0" w:afterAutospacing="0"/>
        <w:ind w:firstLine="360"/>
        <w:rPr>
          <w:u w:val="single"/>
        </w:rPr>
      </w:pPr>
      <w:r>
        <w:rPr>
          <w:u w:val="single"/>
        </w:rPr>
        <w:t>Results</w:t>
      </w:r>
    </w:p>
    <w:p w14:paraId="43CEA3F5" w14:textId="77777777" w:rsidR="007E15C8" w:rsidRDefault="007E15C8" w:rsidP="007E15C8">
      <w:pPr>
        <w:pStyle w:val="NormalWeb"/>
        <w:spacing w:before="0" w:beforeAutospacing="0" w:after="0" w:afterAutospacing="0"/>
        <w:ind w:firstLine="360"/>
      </w:pPr>
    </w:p>
    <w:p w14:paraId="6974C78A" w14:textId="77777777" w:rsidR="007E15C8" w:rsidRPr="00AA0D17" w:rsidRDefault="007E15C8" w:rsidP="00CA4132">
      <w:pPr>
        <w:numPr>
          <w:ilvl w:val="0"/>
          <w:numId w:val="10"/>
        </w:numPr>
        <w:spacing w:before="0" w:beforeAutospacing="0" w:after="0" w:afterAutospacing="0" w:line="240" w:lineRule="auto"/>
        <w:jc w:val="left"/>
      </w:pPr>
      <w:r>
        <w:t>All data, information and other materials resulting from the Project shall be owned by the Grantee</w:t>
      </w:r>
      <w:r w:rsidRPr="00064B57">
        <w:t>.</w:t>
      </w:r>
      <w:r>
        <w:t xml:space="preserve"> The Grantee</w:t>
      </w:r>
      <w:r w:rsidRPr="00064B57">
        <w:t xml:space="preserve"> hereby grants WHO a perpetual and irrevocable, non-exclusive, world-wide, royalty-free, sub-licensable license to use such data, information and other materials, or parts thereof, in any manner, any form and format, and for any purpose WHO may deem appropriate (including, but not limited to, the right to use -or not to use-, reproduce, revise, adapt, distribute, abstract, analyze, </w:t>
      </w:r>
      <w:r>
        <w:t xml:space="preserve">publish, </w:t>
      </w:r>
      <w:r w:rsidRPr="00064B57">
        <w:t xml:space="preserve">display on-line, transmit, license and translate world-wide), without any obligation on WHO's part to make any additional payments to </w:t>
      </w:r>
      <w:r>
        <w:t xml:space="preserve">the Grantee </w:t>
      </w:r>
      <w:r w:rsidRPr="00064B57">
        <w:t>or to any other party whatsoever.</w:t>
      </w:r>
    </w:p>
    <w:p w14:paraId="4017FBA9" w14:textId="77777777" w:rsidR="007E15C8" w:rsidRDefault="007E15C8" w:rsidP="007E15C8">
      <w:pPr>
        <w:pStyle w:val="ListParagraph"/>
      </w:pPr>
    </w:p>
    <w:p w14:paraId="731E45E7" w14:textId="77777777" w:rsidR="007E15C8" w:rsidRDefault="007E15C8" w:rsidP="007E15C8">
      <w:pPr>
        <w:pStyle w:val="NormalWeb"/>
        <w:spacing w:before="0" w:beforeAutospacing="0" w:after="0" w:afterAutospacing="0"/>
        <w:ind w:firstLine="360"/>
        <w:rPr>
          <w:u w:val="single"/>
        </w:rPr>
      </w:pPr>
      <w:r>
        <w:rPr>
          <w:u w:val="single"/>
        </w:rPr>
        <w:lastRenderedPageBreak/>
        <w:t>Publications</w:t>
      </w:r>
    </w:p>
    <w:p w14:paraId="6B6CA201" w14:textId="77777777" w:rsidR="007E15C8" w:rsidRDefault="007E15C8" w:rsidP="007E15C8">
      <w:pPr>
        <w:tabs>
          <w:tab w:val="left" w:pos="1080"/>
        </w:tabs>
      </w:pPr>
      <w:r>
        <w:tab/>
      </w:r>
    </w:p>
    <w:p w14:paraId="41900091" w14:textId="77777777" w:rsidR="007E15C8" w:rsidRDefault="007E15C8" w:rsidP="00CA4132">
      <w:pPr>
        <w:numPr>
          <w:ilvl w:val="0"/>
          <w:numId w:val="10"/>
        </w:numPr>
        <w:tabs>
          <w:tab w:val="left" w:pos="-1440"/>
        </w:tabs>
        <w:spacing w:before="0" w:beforeAutospacing="0" w:after="0" w:afterAutospacing="0" w:line="240" w:lineRule="auto"/>
        <w:ind w:left="714" w:hanging="357"/>
        <w:jc w:val="left"/>
        <w:rPr>
          <w:lang w:val="en-GB"/>
        </w:rPr>
      </w:pPr>
      <w:r>
        <w:rPr>
          <w:lang w:val="en-GB"/>
        </w:rPr>
        <w:t xml:space="preserve">Subject to any proprietary rights of WHO and/or third parties collaborating with WHO, </w:t>
      </w:r>
      <w:r>
        <w:t xml:space="preserve">the work supported by WHO under this Agreement may be published by the Grantee. </w:t>
      </w:r>
      <w:r>
        <w:rPr>
          <w:lang w:val="en-GB"/>
        </w:rPr>
        <w:t>In order to avoid prejudicing proprietary rights, the Grantee shall transmit to WHO for its review the material intended to be published at least 60 working days before a proposed publication is submitted to any editor, publisher, referee or meeting organizer.  In the absence of an objection by WHO within that 60 working day period concerning prejudice to its proprietary rights, the publication may proceed.</w:t>
      </w:r>
    </w:p>
    <w:p w14:paraId="4C728C6C" w14:textId="77777777" w:rsidR="007E15C8" w:rsidRDefault="007E15C8" w:rsidP="007E15C8">
      <w:pPr>
        <w:tabs>
          <w:tab w:val="left" w:pos="-1440"/>
        </w:tabs>
        <w:ind w:left="714"/>
        <w:rPr>
          <w:lang w:val="en-GB"/>
        </w:rPr>
      </w:pPr>
    </w:p>
    <w:p w14:paraId="6181EB97" w14:textId="77777777" w:rsidR="007E15C8" w:rsidRPr="00752C3F" w:rsidRDefault="007E15C8" w:rsidP="007E15C8">
      <w:pPr>
        <w:ind w:left="720"/>
      </w:pPr>
      <w:r>
        <w:t xml:space="preserve">Any publication by </w:t>
      </w:r>
      <w:r w:rsidRPr="00A82846">
        <w:t>the Grantee</w:t>
      </w:r>
      <w:r w:rsidRPr="00A82846">
        <w:rPr>
          <w:i/>
          <w:iCs/>
        </w:rPr>
        <w:t xml:space="preserve"> </w:t>
      </w:r>
      <w:r>
        <w:t xml:space="preserve">of the work supported by WHO under this Agreement shall be published in accordance with the WHO policy on open access, which is available </w:t>
      </w:r>
      <w:r w:rsidRPr="00752C3F">
        <w:t xml:space="preserve">at the following link: </w:t>
      </w:r>
      <w:hyperlink r:id="rId26" w:history="1">
        <w:r w:rsidRPr="00752C3F">
          <w:rPr>
            <w:rStyle w:val="Hyperlink"/>
            <w:rFonts w:ascii="Times New Roman" w:hAnsi="Times New Roman"/>
            <w:sz w:val="24"/>
          </w:rPr>
          <w:t>http://www.who.int/about/policy/en/</w:t>
        </w:r>
      </w:hyperlink>
      <w:r w:rsidRPr="00752C3F">
        <w:t xml:space="preserve">. </w:t>
      </w:r>
    </w:p>
    <w:p w14:paraId="5037F052" w14:textId="77777777" w:rsidR="007E15C8" w:rsidRDefault="007E15C8" w:rsidP="007E15C8">
      <w:pPr>
        <w:rPr>
          <w:rFonts w:ascii="Arial" w:hAnsi="Arial" w:cs="Arial"/>
          <w:sz w:val="20"/>
          <w:szCs w:val="20"/>
        </w:rPr>
      </w:pPr>
    </w:p>
    <w:p w14:paraId="0D0B6C48" w14:textId="77777777" w:rsidR="007E15C8" w:rsidRPr="00364848" w:rsidRDefault="007E15C8" w:rsidP="007E15C8">
      <w:pPr>
        <w:pStyle w:val="NormalWeb"/>
        <w:spacing w:before="0" w:beforeAutospacing="0" w:after="0" w:afterAutospacing="0"/>
        <w:ind w:firstLine="360"/>
        <w:rPr>
          <w:u w:val="single"/>
        </w:rPr>
      </w:pPr>
      <w:r w:rsidRPr="00364848">
        <w:rPr>
          <w:u w:val="single"/>
        </w:rPr>
        <w:t>Notices</w:t>
      </w:r>
    </w:p>
    <w:p w14:paraId="0A45CE9E" w14:textId="77777777" w:rsidR="007E15C8" w:rsidRDefault="007E15C8" w:rsidP="007E15C8">
      <w:pPr>
        <w:pStyle w:val="NormalWeb"/>
        <w:spacing w:before="0" w:beforeAutospacing="0" w:after="0" w:afterAutospacing="0"/>
      </w:pPr>
    </w:p>
    <w:p w14:paraId="33142950" w14:textId="77777777" w:rsidR="007E15C8" w:rsidRDefault="007E15C8" w:rsidP="00CA4132">
      <w:pPr>
        <w:numPr>
          <w:ilvl w:val="0"/>
          <w:numId w:val="10"/>
        </w:numPr>
        <w:spacing w:before="0" w:beforeAutospacing="0" w:after="0" w:afterAutospacing="0" w:line="240" w:lineRule="auto"/>
        <w:jc w:val="left"/>
      </w:pPr>
      <w:r>
        <w:t>Any notices required under this Agreement shall be in writing and shall be delivered personally or sent by registered or certified mail or facsimile to the following addresses:</w:t>
      </w:r>
    </w:p>
    <w:p w14:paraId="2781B875" w14:textId="77777777" w:rsidR="007E15C8" w:rsidRDefault="007E15C8" w:rsidP="007E15C8">
      <w:pPr>
        <w:ind w:left="720"/>
      </w:pPr>
    </w:p>
    <w:p w14:paraId="368E248A" w14:textId="77777777" w:rsidR="007E15C8" w:rsidRDefault="007E15C8" w:rsidP="007E15C8">
      <w:pPr>
        <w:tabs>
          <w:tab w:val="left" w:pos="567"/>
        </w:tabs>
        <w:ind w:left="360"/>
      </w:pPr>
      <w:r w:rsidRPr="00462D04">
        <w:rPr>
          <w:b/>
          <w:bCs/>
        </w:rPr>
        <w:tab/>
      </w:r>
      <w:r>
        <w:rPr>
          <w:b/>
          <w:bCs/>
        </w:rPr>
        <w:tab/>
      </w:r>
      <w:r w:rsidRPr="00540E78">
        <w:rPr>
          <w:b/>
          <w:bCs/>
          <w:u w:val="single"/>
        </w:rPr>
        <w:t>To WHO</w:t>
      </w:r>
      <w:r>
        <w:t>:</w:t>
      </w:r>
    </w:p>
    <w:p w14:paraId="061C9947" w14:textId="77777777" w:rsidR="007E15C8" w:rsidRDefault="007E15C8" w:rsidP="007E15C8">
      <w:pPr>
        <w:tabs>
          <w:tab w:val="left" w:pos="567"/>
        </w:tabs>
        <w:ind w:left="720"/>
      </w:pPr>
    </w:p>
    <w:p w14:paraId="1230F5CA" w14:textId="77777777" w:rsidR="007E15C8" w:rsidRDefault="007E15C8" w:rsidP="007E15C8">
      <w:pPr>
        <w:tabs>
          <w:tab w:val="left" w:pos="567"/>
        </w:tabs>
        <w:ind w:left="720"/>
      </w:pPr>
      <w:r>
        <w:t>World Health Organization</w:t>
      </w:r>
    </w:p>
    <w:p w14:paraId="7B51F450" w14:textId="77777777" w:rsidR="007E15C8" w:rsidRPr="007A0FA2" w:rsidRDefault="007E15C8" w:rsidP="007E15C8">
      <w:pPr>
        <w:tabs>
          <w:tab w:val="left" w:pos="567"/>
          <w:tab w:val="center" w:pos="4680"/>
        </w:tabs>
        <w:ind w:left="720"/>
        <w:rPr>
          <w:i/>
          <w:iCs/>
          <w:color w:val="3366FF"/>
        </w:rPr>
      </w:pPr>
      <w:r w:rsidRPr="007A0FA2">
        <w:rPr>
          <w:i/>
          <w:iCs/>
          <w:color w:val="3366FF"/>
        </w:rPr>
        <w:t>[name of RO/Department-WCO or HQ/Department/Unit]</w:t>
      </w:r>
    </w:p>
    <w:p w14:paraId="1216882B" w14:textId="77777777" w:rsidR="007E15C8" w:rsidRPr="007A0FA2" w:rsidRDefault="007E15C8" w:rsidP="007E15C8">
      <w:pPr>
        <w:tabs>
          <w:tab w:val="left" w:pos="567"/>
          <w:tab w:val="center" w:pos="4680"/>
        </w:tabs>
        <w:ind w:left="720"/>
        <w:rPr>
          <w:i/>
          <w:iCs/>
          <w:color w:val="3366FF"/>
        </w:rPr>
      </w:pPr>
      <w:r w:rsidRPr="007A0FA2">
        <w:rPr>
          <w:i/>
          <w:iCs/>
          <w:color w:val="3366FF"/>
        </w:rPr>
        <w:t>[address]</w:t>
      </w:r>
    </w:p>
    <w:p w14:paraId="05728AB4" w14:textId="77777777" w:rsidR="007E15C8" w:rsidRDefault="007E15C8" w:rsidP="007E15C8">
      <w:pPr>
        <w:tabs>
          <w:tab w:val="left" w:pos="567"/>
        </w:tabs>
        <w:ind w:left="720"/>
      </w:pPr>
      <w:r>
        <w:t>Tel no.: …..</w:t>
      </w:r>
    </w:p>
    <w:p w14:paraId="163FCDE5" w14:textId="77777777" w:rsidR="007E15C8" w:rsidRDefault="007E15C8" w:rsidP="007E15C8">
      <w:pPr>
        <w:tabs>
          <w:tab w:val="left" w:pos="567"/>
        </w:tabs>
        <w:ind w:left="720"/>
      </w:pPr>
      <w:r>
        <w:lastRenderedPageBreak/>
        <w:t>Fax no.: …..</w:t>
      </w:r>
    </w:p>
    <w:p w14:paraId="28CA8E01" w14:textId="77777777" w:rsidR="007E15C8" w:rsidRDefault="007E15C8" w:rsidP="007E15C8">
      <w:pPr>
        <w:tabs>
          <w:tab w:val="left" w:pos="567"/>
        </w:tabs>
        <w:ind w:left="720"/>
      </w:pPr>
      <w:r>
        <w:t>Email: …..</w:t>
      </w:r>
    </w:p>
    <w:p w14:paraId="7DB67E99" w14:textId="77777777" w:rsidR="007E15C8" w:rsidRDefault="007E15C8" w:rsidP="007E15C8">
      <w:pPr>
        <w:tabs>
          <w:tab w:val="left" w:pos="567"/>
        </w:tabs>
        <w:ind w:left="720"/>
      </w:pPr>
    </w:p>
    <w:p w14:paraId="5D23A34C" w14:textId="77777777" w:rsidR="007E15C8" w:rsidRDefault="007E15C8" w:rsidP="007E15C8">
      <w:pPr>
        <w:tabs>
          <w:tab w:val="left" w:pos="567"/>
        </w:tabs>
        <w:ind w:left="720"/>
      </w:pPr>
      <w:r>
        <w:t>With copies to:</w:t>
      </w:r>
    </w:p>
    <w:p w14:paraId="3B3C9438" w14:textId="77777777" w:rsidR="007E15C8" w:rsidRPr="007A0FA2" w:rsidRDefault="007E15C8" w:rsidP="007E15C8">
      <w:pPr>
        <w:tabs>
          <w:tab w:val="left" w:pos="567"/>
          <w:tab w:val="center" w:pos="4680"/>
        </w:tabs>
        <w:ind w:left="720"/>
        <w:rPr>
          <w:i/>
          <w:iCs/>
          <w:color w:val="3366FF"/>
        </w:rPr>
      </w:pPr>
      <w:r w:rsidRPr="007A0FA2">
        <w:rPr>
          <w:i/>
          <w:iCs/>
          <w:color w:val="3366FF"/>
        </w:rPr>
        <w:t>[name of responsible officer]</w:t>
      </w:r>
    </w:p>
    <w:p w14:paraId="1E0EFA9E" w14:textId="77777777" w:rsidR="007E15C8" w:rsidRDefault="007E15C8" w:rsidP="007E15C8">
      <w:pPr>
        <w:tabs>
          <w:tab w:val="left" w:pos="567"/>
        </w:tabs>
        <w:ind w:left="720"/>
      </w:pPr>
    </w:p>
    <w:p w14:paraId="3FB143CF" w14:textId="77777777" w:rsidR="007E15C8" w:rsidRDefault="007E15C8" w:rsidP="007E15C8">
      <w:pPr>
        <w:tabs>
          <w:tab w:val="left" w:pos="567"/>
        </w:tabs>
        <w:ind w:left="720"/>
      </w:pPr>
      <w:r w:rsidRPr="00540E78">
        <w:rPr>
          <w:b/>
          <w:bCs/>
          <w:u w:val="single"/>
        </w:rPr>
        <w:t xml:space="preserve">To the </w:t>
      </w:r>
      <w:r>
        <w:rPr>
          <w:b/>
          <w:bCs/>
          <w:u w:val="single"/>
        </w:rPr>
        <w:t>Grantee</w:t>
      </w:r>
      <w:r>
        <w:t>:</w:t>
      </w:r>
    </w:p>
    <w:p w14:paraId="0E832FD3" w14:textId="77777777" w:rsidR="007E15C8" w:rsidRDefault="007E15C8" w:rsidP="007E15C8">
      <w:pPr>
        <w:tabs>
          <w:tab w:val="left" w:pos="567"/>
        </w:tabs>
        <w:ind w:left="720"/>
      </w:pPr>
    </w:p>
    <w:p w14:paraId="59CE5A0A" w14:textId="77777777" w:rsidR="007E15C8" w:rsidRPr="007A0FA2" w:rsidRDefault="007E15C8" w:rsidP="007E15C8">
      <w:pPr>
        <w:tabs>
          <w:tab w:val="left" w:pos="567"/>
          <w:tab w:val="center" w:pos="4680"/>
        </w:tabs>
        <w:ind w:left="720"/>
        <w:rPr>
          <w:i/>
          <w:iCs/>
          <w:color w:val="3366FF"/>
        </w:rPr>
      </w:pPr>
      <w:r w:rsidRPr="007A0FA2">
        <w:rPr>
          <w:i/>
          <w:iCs/>
          <w:color w:val="3366FF"/>
        </w:rPr>
        <w:t xml:space="preserve">[full name and address of </w:t>
      </w:r>
      <w:r>
        <w:rPr>
          <w:i/>
          <w:iCs/>
          <w:color w:val="3366FF"/>
        </w:rPr>
        <w:t>Grantee</w:t>
      </w:r>
      <w:r w:rsidRPr="007A0FA2">
        <w:rPr>
          <w:i/>
          <w:iCs/>
          <w:color w:val="3366FF"/>
        </w:rPr>
        <w:t>, with name of responsible administrative authority]</w:t>
      </w:r>
    </w:p>
    <w:p w14:paraId="5C6107CD" w14:textId="77777777" w:rsidR="007E15C8" w:rsidRDefault="007E15C8" w:rsidP="007E15C8">
      <w:pPr>
        <w:tabs>
          <w:tab w:val="left" w:pos="567"/>
        </w:tabs>
        <w:ind w:left="360"/>
      </w:pPr>
      <w:r>
        <w:tab/>
        <w:t>Tel no: …..</w:t>
      </w:r>
    </w:p>
    <w:p w14:paraId="117518F8" w14:textId="77777777" w:rsidR="007E15C8" w:rsidRDefault="007E15C8" w:rsidP="007E15C8">
      <w:pPr>
        <w:tabs>
          <w:tab w:val="left" w:pos="567"/>
        </w:tabs>
        <w:ind w:left="360"/>
      </w:pPr>
      <w:r>
        <w:tab/>
        <w:t>Fax no: …..</w:t>
      </w:r>
    </w:p>
    <w:p w14:paraId="544B9F3C" w14:textId="77777777" w:rsidR="007E15C8" w:rsidRDefault="007E15C8" w:rsidP="007E15C8">
      <w:pPr>
        <w:tabs>
          <w:tab w:val="left" w:pos="567"/>
        </w:tabs>
      </w:pPr>
      <w:r>
        <w:tab/>
        <w:t>Email: …..</w:t>
      </w:r>
    </w:p>
    <w:p w14:paraId="7428A306" w14:textId="77777777" w:rsidR="007E15C8" w:rsidRDefault="007E15C8" w:rsidP="007E15C8">
      <w:pPr>
        <w:tabs>
          <w:tab w:val="left" w:pos="567"/>
        </w:tabs>
        <w:ind w:left="720"/>
      </w:pPr>
    </w:p>
    <w:p w14:paraId="56032267" w14:textId="77777777" w:rsidR="007E15C8" w:rsidRDefault="007E15C8" w:rsidP="007E15C8">
      <w:pPr>
        <w:tabs>
          <w:tab w:val="left" w:pos="567"/>
        </w:tabs>
        <w:ind w:left="720"/>
      </w:pPr>
      <w:r>
        <w:t>With copies to:</w:t>
      </w:r>
    </w:p>
    <w:p w14:paraId="514BA1C2" w14:textId="77777777" w:rsidR="007E15C8" w:rsidRPr="007A0FA2" w:rsidRDefault="007E15C8" w:rsidP="007E15C8">
      <w:pPr>
        <w:tabs>
          <w:tab w:val="left" w:pos="567"/>
          <w:tab w:val="center" w:pos="4680"/>
        </w:tabs>
        <w:ind w:left="720"/>
        <w:rPr>
          <w:i/>
          <w:iCs/>
          <w:color w:val="3366FF"/>
        </w:rPr>
      </w:pPr>
      <w:r w:rsidRPr="007A0FA2">
        <w:rPr>
          <w:i/>
          <w:iCs/>
          <w:color w:val="3366FF"/>
        </w:rPr>
        <w:t>[name of responsible technical focal point]</w:t>
      </w:r>
    </w:p>
    <w:p w14:paraId="5D896F3C" w14:textId="77777777" w:rsidR="007E15C8" w:rsidRDefault="007E15C8" w:rsidP="007E15C8">
      <w:pPr>
        <w:tabs>
          <w:tab w:val="left" w:pos="567"/>
        </w:tabs>
        <w:ind w:left="720"/>
      </w:pPr>
    </w:p>
    <w:p w14:paraId="7C7D2FE1" w14:textId="77777777" w:rsidR="007E15C8" w:rsidRDefault="007E15C8" w:rsidP="007E15C8">
      <w:pPr>
        <w:tabs>
          <w:tab w:val="left" w:pos="567"/>
        </w:tabs>
        <w:ind w:left="720"/>
      </w:pPr>
      <w:r w:rsidRPr="007A0FA2">
        <w:t xml:space="preserve">or such other addresses as either party shall have notified the other party. </w:t>
      </w:r>
    </w:p>
    <w:p w14:paraId="69A2B7D5" w14:textId="77777777" w:rsidR="007E15C8" w:rsidRPr="007A0FA2" w:rsidRDefault="007E15C8" w:rsidP="007E15C8">
      <w:pPr>
        <w:tabs>
          <w:tab w:val="left" w:pos="567"/>
        </w:tabs>
        <w:ind w:left="720"/>
      </w:pPr>
      <w:r w:rsidRPr="007A0FA2">
        <w:t xml:space="preserve">Any such communication shall be deemed to have been given or made on the date such letter was hand-delivered, registered or transmitted from the sender's facsimile operator, but any </w:t>
      </w:r>
      <w:r w:rsidRPr="007A0FA2">
        <w:lastRenderedPageBreak/>
        <w:t>assumption of actual notice shall be subject to rebuttal to show that it has not actually been received.</w:t>
      </w:r>
    </w:p>
    <w:p w14:paraId="22735234" w14:textId="77777777" w:rsidR="007E15C8" w:rsidRDefault="007E15C8" w:rsidP="007E15C8">
      <w:pPr>
        <w:pStyle w:val="NormalWeb"/>
        <w:spacing w:before="0" w:beforeAutospacing="0" w:after="0" w:afterAutospacing="0"/>
        <w:ind w:firstLine="360"/>
        <w:rPr>
          <w:u w:val="single"/>
        </w:rPr>
      </w:pPr>
    </w:p>
    <w:p w14:paraId="3D2556FA" w14:textId="77777777" w:rsidR="007E15C8" w:rsidRDefault="007E15C8" w:rsidP="007E15C8">
      <w:pPr>
        <w:pStyle w:val="NormalWeb"/>
        <w:spacing w:before="0" w:beforeAutospacing="0" w:after="0" w:afterAutospacing="0"/>
        <w:ind w:firstLine="360"/>
        <w:rPr>
          <w:u w:val="single"/>
        </w:rPr>
      </w:pPr>
      <w:r w:rsidRPr="00DD52DE">
        <w:rPr>
          <w:u w:val="single"/>
        </w:rPr>
        <w:t>Term</w:t>
      </w:r>
      <w:r>
        <w:rPr>
          <w:u w:val="single"/>
        </w:rPr>
        <w:t xml:space="preserve">; </w:t>
      </w:r>
      <w:r w:rsidRPr="00066CF5">
        <w:rPr>
          <w:u w:val="single"/>
        </w:rPr>
        <w:t>Termination</w:t>
      </w:r>
    </w:p>
    <w:p w14:paraId="5C86969A" w14:textId="77777777" w:rsidR="007E15C8" w:rsidRDefault="007E15C8" w:rsidP="007E15C8">
      <w:pPr>
        <w:pStyle w:val="NormalWeb"/>
        <w:spacing w:before="0" w:beforeAutospacing="0" w:after="0" w:afterAutospacing="0"/>
        <w:ind w:firstLine="360"/>
        <w:rPr>
          <w:u w:val="single"/>
        </w:rPr>
      </w:pPr>
    </w:p>
    <w:p w14:paraId="324C6D5C" w14:textId="77777777" w:rsidR="007E15C8" w:rsidRPr="000868A2" w:rsidRDefault="007E15C8" w:rsidP="00CA4132">
      <w:pPr>
        <w:numPr>
          <w:ilvl w:val="0"/>
          <w:numId w:val="10"/>
        </w:numPr>
        <w:spacing w:before="0" w:beforeAutospacing="0" w:after="0" w:afterAutospacing="0" w:line="240" w:lineRule="auto"/>
        <w:jc w:val="left"/>
      </w:pPr>
      <w:r w:rsidRPr="000868A2">
        <w:t xml:space="preserve">This Agreement will enter into effect on the date of </w:t>
      </w:r>
      <w:r>
        <w:t xml:space="preserve">its last signature </w:t>
      </w:r>
      <w:r w:rsidRPr="000868A2">
        <w:t xml:space="preserve">and will </w:t>
      </w:r>
      <w:r>
        <w:t>expire when all Project activities have been completed and all reporting obligations have been met, unless terminated earlier in accordance with its terms.</w:t>
      </w:r>
    </w:p>
    <w:p w14:paraId="390C2CFA" w14:textId="77777777" w:rsidR="007E15C8" w:rsidRDefault="007E15C8" w:rsidP="007E15C8">
      <w:pPr>
        <w:ind w:left="720"/>
      </w:pPr>
    </w:p>
    <w:p w14:paraId="23264265" w14:textId="77777777" w:rsidR="007E15C8" w:rsidRDefault="007E15C8" w:rsidP="00CA4132">
      <w:pPr>
        <w:numPr>
          <w:ilvl w:val="0"/>
          <w:numId w:val="10"/>
        </w:numPr>
        <w:spacing w:before="0" w:beforeAutospacing="0" w:after="0" w:afterAutospacing="0" w:line="240" w:lineRule="auto"/>
        <w:jc w:val="left"/>
      </w:pPr>
      <w:r w:rsidRPr="00D37BBC">
        <w:t>In the event</w:t>
      </w:r>
      <w:r>
        <w:rPr>
          <w:i/>
          <w:iCs/>
        </w:rPr>
        <w:t xml:space="preserve"> </w:t>
      </w:r>
      <w:r w:rsidRPr="00A47DC4">
        <w:t xml:space="preserve">that </w:t>
      </w:r>
      <w:r w:rsidRPr="008473E2">
        <w:t>the Grantee</w:t>
      </w:r>
      <w:r w:rsidRPr="00D37BBC">
        <w:t xml:space="preserve"> </w:t>
      </w:r>
      <w:r>
        <w:t xml:space="preserve">fails to use the Grant funds in accordance with Annex 1, or otherwise </w:t>
      </w:r>
      <w:r w:rsidRPr="00D37BBC">
        <w:t xml:space="preserve">breaches any material term of this Agreement and fails to cure such breach within thirty </w:t>
      </w:r>
      <w:r>
        <w:t xml:space="preserve">(30) </w:t>
      </w:r>
      <w:r w:rsidRPr="00D37BBC">
        <w:t>days after receipt of a written notice from</w:t>
      </w:r>
      <w:r>
        <w:t xml:space="preserve"> WHO</w:t>
      </w:r>
      <w:r w:rsidRPr="00D37BBC">
        <w:t xml:space="preserve">, </w:t>
      </w:r>
      <w:r>
        <w:t xml:space="preserve">WHO </w:t>
      </w:r>
      <w:r w:rsidRPr="00D37BBC">
        <w:t>shall (in addition to other remedies) be entitled to terminate this Agreement prior to its term by written notice, with immediate effect</w:t>
      </w:r>
      <w:r>
        <w:t>, and demand reimbursement of any payments made under this Agreement to date</w:t>
      </w:r>
      <w:r w:rsidRPr="00D37BBC">
        <w:t xml:space="preserve">. </w:t>
      </w:r>
    </w:p>
    <w:p w14:paraId="0DCDF2CA" w14:textId="77777777" w:rsidR="007E15C8" w:rsidRDefault="007E15C8" w:rsidP="007E15C8">
      <w:pPr>
        <w:pStyle w:val="Bodynumbered"/>
        <w:numPr>
          <w:ilvl w:val="0"/>
          <w:numId w:val="0"/>
        </w:numPr>
        <w:tabs>
          <w:tab w:val="left" w:pos="-5060"/>
        </w:tabs>
        <w:spacing w:after="0"/>
        <w:rPr>
          <w:lang w:val="en-US"/>
        </w:rPr>
      </w:pPr>
    </w:p>
    <w:p w14:paraId="30E7D78C" w14:textId="77777777" w:rsidR="007E15C8" w:rsidRDefault="007E15C8" w:rsidP="00CA4132">
      <w:pPr>
        <w:numPr>
          <w:ilvl w:val="0"/>
          <w:numId w:val="10"/>
        </w:numPr>
        <w:spacing w:before="0" w:beforeAutospacing="0" w:after="0" w:afterAutospacing="0" w:line="240" w:lineRule="auto"/>
        <w:jc w:val="left"/>
      </w:pPr>
      <w:r w:rsidRPr="00C06159">
        <w:t xml:space="preserve">Either party may give the other notice of termination of this Agreement. Such termination shall enter into effect </w:t>
      </w:r>
      <w:r>
        <w:t>three (3)</w:t>
      </w:r>
      <w:r w:rsidRPr="00C06159">
        <w:t xml:space="preserve"> months after notice has been received,</w:t>
      </w:r>
      <w:r>
        <w:t xml:space="preserve"> subject to the orderly conclusion of any ongoing activities and the settlement of any outstanding obligations.</w:t>
      </w:r>
    </w:p>
    <w:p w14:paraId="4944D71F" w14:textId="77777777" w:rsidR="007E15C8" w:rsidRDefault="007E15C8" w:rsidP="007E15C8">
      <w:pPr>
        <w:pStyle w:val="ListParagraph"/>
      </w:pPr>
    </w:p>
    <w:p w14:paraId="70FDA21E" w14:textId="77777777" w:rsidR="007E15C8" w:rsidRPr="00460B59" w:rsidRDefault="007E15C8" w:rsidP="00CA4132">
      <w:pPr>
        <w:numPr>
          <w:ilvl w:val="0"/>
          <w:numId w:val="10"/>
        </w:numPr>
        <w:spacing w:before="0" w:beforeAutospacing="0" w:after="0" w:afterAutospacing="0" w:line="240" w:lineRule="auto"/>
        <w:jc w:val="left"/>
        <w:rPr>
          <w:smallCaps/>
        </w:rPr>
      </w:pPr>
      <w:r w:rsidRPr="00A8490B">
        <w:t xml:space="preserve">Those </w:t>
      </w:r>
      <w:r w:rsidRPr="00FA2AE0">
        <w:t>provisions of this Agreement that a</w:t>
      </w:r>
      <w:r w:rsidRPr="008A55D1">
        <w:t xml:space="preserve">re </w:t>
      </w:r>
      <w:r w:rsidRPr="0093133E">
        <w:t xml:space="preserve">intended </w:t>
      </w:r>
      <w:r w:rsidRPr="004512E2">
        <w:t xml:space="preserve">by their nature to survive its expiration or earlier termination shall </w:t>
      </w:r>
      <w:r w:rsidRPr="004512E2">
        <w:rPr>
          <w:rFonts w:cs="Arial"/>
          <w:lang w:val="en-GB"/>
        </w:rPr>
        <w:t>continue to apply</w:t>
      </w:r>
      <w:r w:rsidRPr="00F25BE6">
        <w:t>.</w:t>
      </w:r>
    </w:p>
    <w:p w14:paraId="4D413B47" w14:textId="77777777" w:rsidR="007E15C8" w:rsidRDefault="007E15C8" w:rsidP="007E15C8">
      <w:pPr>
        <w:pStyle w:val="NormalWeb"/>
        <w:spacing w:before="0" w:beforeAutospacing="0" w:after="0" w:afterAutospacing="0"/>
        <w:ind w:firstLine="720"/>
      </w:pPr>
    </w:p>
    <w:p w14:paraId="5A8BFFAA" w14:textId="77777777" w:rsidR="007E15C8" w:rsidRPr="00066CF5" w:rsidRDefault="007E15C8" w:rsidP="007E15C8">
      <w:pPr>
        <w:pStyle w:val="NormalWeb"/>
        <w:spacing w:before="0" w:beforeAutospacing="0" w:after="0" w:afterAutospacing="0"/>
        <w:ind w:firstLine="360"/>
        <w:rPr>
          <w:u w:val="single"/>
        </w:rPr>
      </w:pPr>
      <w:r w:rsidRPr="00066CF5">
        <w:rPr>
          <w:u w:val="single"/>
        </w:rPr>
        <w:t>Force majeure</w:t>
      </w:r>
    </w:p>
    <w:p w14:paraId="47DBF3AD" w14:textId="77777777" w:rsidR="007E15C8" w:rsidRDefault="007E15C8" w:rsidP="007E15C8">
      <w:pPr>
        <w:pStyle w:val="NormalWeb"/>
        <w:spacing w:before="0" w:beforeAutospacing="0" w:after="0" w:afterAutospacing="0"/>
        <w:ind w:firstLine="720"/>
      </w:pPr>
    </w:p>
    <w:p w14:paraId="5C20024C" w14:textId="77777777" w:rsidR="007E15C8" w:rsidRDefault="007E15C8" w:rsidP="00CA4132">
      <w:pPr>
        <w:numPr>
          <w:ilvl w:val="0"/>
          <w:numId w:val="10"/>
        </w:numPr>
        <w:spacing w:before="0" w:beforeAutospacing="0" w:after="0" w:afterAutospacing="0" w:line="240" w:lineRule="auto"/>
        <w:jc w:val="left"/>
      </w:pPr>
      <w:r w:rsidRPr="00D37BBC">
        <w:t xml:space="preserve">In the event the implementation of </w:t>
      </w:r>
      <w:r>
        <w:t>any</w:t>
      </w:r>
      <w:r w:rsidRPr="00D37BBC">
        <w:t xml:space="preserve"> activity funded by </w:t>
      </w:r>
      <w:r>
        <w:t>WHO</w:t>
      </w:r>
      <w:r w:rsidRPr="00D37BBC">
        <w:t xml:space="preserve"> under this Agreement is delayed, suspended or curtailed for any reason, due to circumstances beyond </w:t>
      </w:r>
      <w:r w:rsidRPr="001E5EFF">
        <w:t>the Grantee’s</w:t>
      </w:r>
      <w:r w:rsidRPr="00BC4012">
        <w:rPr>
          <w:i/>
          <w:iCs/>
        </w:rPr>
        <w:t xml:space="preserve"> </w:t>
      </w:r>
      <w:r w:rsidRPr="00D37BBC">
        <w:t xml:space="preserve">reasonable control, </w:t>
      </w:r>
      <w:r w:rsidRPr="008473E2">
        <w:t>the Grantee</w:t>
      </w:r>
      <w:r w:rsidRPr="00D37BBC">
        <w:t xml:space="preserve"> shall immediately so notify </w:t>
      </w:r>
      <w:r>
        <w:t>WHO</w:t>
      </w:r>
      <w:r w:rsidRPr="00D37BBC">
        <w:t xml:space="preserve"> in writing, and the parties shall consult and negotiate in good faith with a view to agreeing on appropriate and reasonable amendments to this Agreement. </w:t>
      </w:r>
    </w:p>
    <w:p w14:paraId="5304FE44" w14:textId="77777777" w:rsidR="007E15C8" w:rsidRDefault="007E15C8" w:rsidP="007E15C8">
      <w:pPr>
        <w:pStyle w:val="NormalWeb"/>
        <w:spacing w:before="0" w:beforeAutospacing="0" w:after="0" w:afterAutospacing="0"/>
        <w:ind w:firstLine="360"/>
        <w:rPr>
          <w:bCs/>
        </w:rPr>
      </w:pPr>
    </w:p>
    <w:p w14:paraId="019B5CAF" w14:textId="77777777" w:rsidR="007E15C8" w:rsidRPr="00460B59" w:rsidRDefault="007E15C8" w:rsidP="007E15C8">
      <w:pPr>
        <w:pStyle w:val="NormalWeb"/>
        <w:spacing w:before="0" w:beforeAutospacing="0" w:after="0" w:afterAutospacing="0"/>
        <w:ind w:firstLine="360"/>
        <w:rPr>
          <w:bCs/>
          <w:u w:val="single"/>
        </w:rPr>
      </w:pPr>
      <w:r w:rsidRPr="00460B59">
        <w:rPr>
          <w:bCs/>
          <w:u w:val="single"/>
        </w:rPr>
        <w:t>Use of WHO Name and Emblem</w:t>
      </w:r>
    </w:p>
    <w:p w14:paraId="403F6138" w14:textId="77777777" w:rsidR="007E15C8" w:rsidRPr="000117DD" w:rsidRDefault="007E15C8" w:rsidP="007E15C8">
      <w:pPr>
        <w:pStyle w:val="NormalWeb"/>
        <w:spacing w:before="0" w:beforeAutospacing="0" w:after="0" w:afterAutospacing="0"/>
        <w:ind w:firstLine="360"/>
        <w:rPr>
          <w:bCs/>
        </w:rPr>
      </w:pPr>
    </w:p>
    <w:p w14:paraId="5A816B4C" w14:textId="77777777" w:rsidR="007E15C8" w:rsidRPr="00873BBD" w:rsidRDefault="007E15C8" w:rsidP="00CA4132">
      <w:pPr>
        <w:numPr>
          <w:ilvl w:val="0"/>
          <w:numId w:val="10"/>
        </w:numPr>
        <w:spacing w:before="0" w:beforeAutospacing="0" w:after="0" w:afterAutospacing="0" w:line="240" w:lineRule="auto"/>
        <w:jc w:val="left"/>
      </w:pPr>
      <w:r w:rsidRPr="000117DD">
        <w:t>Without the prior written approval of WHO,</w:t>
      </w:r>
      <w:r w:rsidRPr="000117DD">
        <w:rPr>
          <w:i/>
          <w:iCs/>
        </w:rPr>
        <w:t xml:space="preserve"> </w:t>
      </w:r>
      <w:r w:rsidRPr="000117DD">
        <w:t>the Grantee</w:t>
      </w:r>
      <w:r w:rsidRPr="000117DD">
        <w:rPr>
          <w:i/>
          <w:iCs/>
        </w:rPr>
        <w:t xml:space="preserve"> </w:t>
      </w:r>
      <w:r w:rsidRPr="000117DD">
        <w:t xml:space="preserve">shall not, </w:t>
      </w:r>
      <w:r w:rsidRPr="0096299F">
        <w:rPr>
          <w:lang w:val="en-GB"/>
        </w:rPr>
        <w:t>in any statement or material of an advertising or promotional nature,</w:t>
      </w:r>
      <w:r w:rsidRPr="0096299F">
        <w:t xml:space="preserve"> refer to this Agreement </w:t>
      </w:r>
      <w:r w:rsidRPr="00873BBD">
        <w:t xml:space="preserve">or the Grantee’s relationship with WHO, or </w:t>
      </w:r>
      <w:r w:rsidRPr="0096299F">
        <w:rPr>
          <w:lang w:val="en-GB"/>
        </w:rPr>
        <w:t>otherwise use the name (or any abbreviation thereof) and/or emblem of the World Health Organization</w:t>
      </w:r>
      <w:r w:rsidRPr="0096299F">
        <w:t xml:space="preserve">. </w:t>
      </w:r>
    </w:p>
    <w:p w14:paraId="31FE32A1" w14:textId="77777777" w:rsidR="007E15C8" w:rsidRDefault="007E15C8" w:rsidP="007E15C8">
      <w:pPr>
        <w:ind w:left="720"/>
      </w:pPr>
    </w:p>
    <w:p w14:paraId="7FE9132A" w14:textId="77777777" w:rsidR="007E15C8" w:rsidRPr="00066CF5" w:rsidRDefault="007E15C8" w:rsidP="007E15C8">
      <w:pPr>
        <w:pStyle w:val="NormalWeb"/>
        <w:spacing w:before="0" w:beforeAutospacing="0" w:after="0" w:afterAutospacing="0"/>
        <w:ind w:firstLine="360"/>
        <w:rPr>
          <w:u w:val="single"/>
        </w:rPr>
      </w:pPr>
      <w:r>
        <w:rPr>
          <w:u w:val="single"/>
        </w:rPr>
        <w:lastRenderedPageBreak/>
        <w:t>Publication of Agreement</w:t>
      </w:r>
    </w:p>
    <w:p w14:paraId="2B9139CE" w14:textId="77777777" w:rsidR="007E15C8" w:rsidRDefault="007E15C8" w:rsidP="007E15C8"/>
    <w:p w14:paraId="7D635DF0" w14:textId="77777777" w:rsidR="007E15C8" w:rsidRPr="00873BBD" w:rsidRDefault="007E15C8" w:rsidP="00CA4132">
      <w:pPr>
        <w:numPr>
          <w:ilvl w:val="0"/>
          <w:numId w:val="10"/>
        </w:numPr>
        <w:spacing w:before="0" w:beforeAutospacing="0" w:after="0" w:afterAutospacing="0" w:line="240" w:lineRule="auto"/>
        <w:jc w:val="left"/>
      </w:pPr>
      <w:r w:rsidRPr="00873BBD">
        <w:t>Subject to considerations of confidentiality, WHO may acknowledge the existence of this Agreement to the public and publish</w:t>
      </w:r>
      <w:r>
        <w:t xml:space="preserve"> and/or otherwise </w:t>
      </w:r>
      <w:r w:rsidRPr="00873BBD">
        <w:t xml:space="preserve">publicly disclose </w:t>
      </w:r>
      <w:r>
        <w:t xml:space="preserve">the Grantee’s </w:t>
      </w:r>
      <w:r w:rsidRPr="00873BBD">
        <w:t xml:space="preserve"> name</w:t>
      </w:r>
      <w:r>
        <w:t xml:space="preserve"> </w:t>
      </w:r>
      <w:r w:rsidRPr="00873BBD">
        <w:t xml:space="preserve">and country of incorporation, general information with respect to the </w:t>
      </w:r>
      <w:r>
        <w:t xml:space="preserve">activities </w:t>
      </w:r>
      <w:r w:rsidRPr="00A82846">
        <w:rPr>
          <w:rStyle w:val="CharacterStyle2"/>
          <w:spacing w:val="-5"/>
          <w:sz w:val="24"/>
          <w:szCs w:val="24"/>
        </w:rPr>
        <w:t>funded under this Agreement</w:t>
      </w:r>
      <w:r w:rsidRPr="00873BBD">
        <w:t xml:space="preserve"> and the </w:t>
      </w:r>
      <w:r>
        <w:t>Grant amount</w:t>
      </w:r>
      <w:r w:rsidRPr="00873BBD">
        <w:t>. Such disclosure will be made in accordance with WHO’s Information Disclosure Policy and shall be consistent with the terms of this Agreement</w:t>
      </w:r>
      <w:r>
        <w:t>.</w:t>
      </w:r>
    </w:p>
    <w:p w14:paraId="6817B2AD" w14:textId="77777777" w:rsidR="007E15C8" w:rsidRPr="00D37BBC" w:rsidRDefault="007E15C8" w:rsidP="007E15C8">
      <w:pPr>
        <w:pStyle w:val="NormalWeb"/>
        <w:spacing w:before="0" w:beforeAutospacing="0" w:after="0" w:afterAutospacing="0"/>
        <w:ind w:right="120"/>
        <w:jc w:val="right"/>
      </w:pPr>
    </w:p>
    <w:p w14:paraId="702E85AA" w14:textId="77777777" w:rsidR="007E15C8" w:rsidRPr="00066CF5" w:rsidRDefault="007E15C8" w:rsidP="007E15C8">
      <w:pPr>
        <w:pStyle w:val="NormalWeb"/>
        <w:spacing w:before="0" w:beforeAutospacing="0" w:after="0" w:afterAutospacing="0"/>
        <w:ind w:firstLine="360"/>
        <w:rPr>
          <w:u w:val="single"/>
        </w:rPr>
      </w:pPr>
      <w:r w:rsidRPr="00066CF5">
        <w:rPr>
          <w:u w:val="single"/>
        </w:rPr>
        <w:t>Settlement of Disputes</w:t>
      </w:r>
    </w:p>
    <w:p w14:paraId="43CABD66" w14:textId="77777777" w:rsidR="007E15C8" w:rsidRDefault="007E15C8" w:rsidP="007E15C8">
      <w:pPr>
        <w:pStyle w:val="NormalWeb"/>
        <w:spacing w:before="0" w:beforeAutospacing="0" w:after="0" w:afterAutospacing="0"/>
      </w:pPr>
    </w:p>
    <w:p w14:paraId="53D0C899" w14:textId="77777777" w:rsidR="007E15C8" w:rsidRDefault="007E15C8" w:rsidP="00CA4132">
      <w:pPr>
        <w:numPr>
          <w:ilvl w:val="0"/>
          <w:numId w:val="10"/>
        </w:numPr>
        <w:spacing w:before="0" w:beforeAutospacing="0" w:after="0" w:afterAutospacing="0" w:line="240" w:lineRule="auto"/>
        <w:jc w:val="left"/>
      </w:pPr>
      <w:r w:rsidRPr="00524E58">
        <w:t xml:space="preserve">Any matter relating to the interpretation or application of this </w:t>
      </w:r>
      <w:r w:rsidRPr="00D37BBC">
        <w:t xml:space="preserve">Agreement </w:t>
      </w:r>
      <w:r w:rsidRPr="00524E58">
        <w:t>which is not covered by its terms shall be resolved by reference to Swiss law.</w:t>
      </w:r>
      <w:r w:rsidRPr="00D37BBC">
        <w:t xml:space="preserve"> Any dispute relating to the interpretation or application of this Agreement shall, unless amicably settled, be subject to conciliation. In the event of failure of the latter, the dispute shall be settled by arbitration. The arbitration shall be conducted in accordance with the modalities to be agreed upon by the parties or, in the absence of agreement, with the </w:t>
      </w:r>
      <w:r>
        <w:t xml:space="preserve">UNCITRAL Arbitration </w:t>
      </w:r>
      <w:r w:rsidRPr="00D37BBC">
        <w:t xml:space="preserve">Rules. The parties shall accept the arbitral award as final. </w:t>
      </w:r>
    </w:p>
    <w:p w14:paraId="0BAC678F" w14:textId="77777777" w:rsidR="007E15C8" w:rsidRDefault="007E15C8" w:rsidP="007E15C8">
      <w:pPr>
        <w:pStyle w:val="NormalWeb"/>
        <w:spacing w:before="0" w:beforeAutospacing="0" w:after="0" w:afterAutospacing="0"/>
      </w:pPr>
    </w:p>
    <w:p w14:paraId="700D817C" w14:textId="77777777" w:rsidR="007E15C8" w:rsidRPr="00066CF5" w:rsidRDefault="007E15C8" w:rsidP="007E15C8">
      <w:pPr>
        <w:pStyle w:val="NormalWeb"/>
        <w:spacing w:before="0" w:beforeAutospacing="0" w:after="0" w:afterAutospacing="0"/>
        <w:ind w:firstLine="360"/>
        <w:rPr>
          <w:u w:val="single"/>
        </w:rPr>
      </w:pPr>
      <w:r w:rsidRPr="00066CF5">
        <w:rPr>
          <w:u w:val="single"/>
        </w:rPr>
        <w:t>Privileges and Immunities of WHO</w:t>
      </w:r>
    </w:p>
    <w:p w14:paraId="512D5626" w14:textId="77777777" w:rsidR="007E15C8" w:rsidRPr="005405AE" w:rsidRDefault="007E15C8" w:rsidP="007E15C8">
      <w:pPr>
        <w:pStyle w:val="NormalWeb"/>
        <w:spacing w:before="0" w:beforeAutospacing="0" w:after="0" w:afterAutospacing="0"/>
      </w:pPr>
    </w:p>
    <w:p w14:paraId="534EE36B" w14:textId="77777777" w:rsidR="007E15C8" w:rsidRPr="00EE7677" w:rsidRDefault="007E15C8" w:rsidP="00CA4132">
      <w:pPr>
        <w:numPr>
          <w:ilvl w:val="0"/>
          <w:numId w:val="10"/>
        </w:numPr>
        <w:spacing w:before="0" w:beforeAutospacing="0" w:after="0" w:afterAutospacing="0" w:line="240" w:lineRule="auto"/>
        <w:jc w:val="left"/>
      </w:pPr>
      <w:r w:rsidRPr="005405AE">
        <w:rPr>
          <w:lang w:val="en-GB"/>
        </w:rPr>
        <w:t>Nothing contained herein shall be construed as a waiver of any of the privileges and immunities enjoyed by WHO under national or international law, and/or as submitting WHO to any national court jurisdiction.</w:t>
      </w:r>
    </w:p>
    <w:p w14:paraId="14776421" w14:textId="77777777" w:rsidR="007E15C8" w:rsidRDefault="007E15C8" w:rsidP="007E15C8">
      <w:pPr>
        <w:rPr>
          <w:lang w:val="en-GB"/>
        </w:rPr>
      </w:pPr>
    </w:p>
    <w:p w14:paraId="74F5FE7D" w14:textId="2DE6FD89" w:rsidR="007E15C8" w:rsidRDefault="007E15C8" w:rsidP="00752CF7">
      <w:pPr>
        <w:ind w:left="360"/>
      </w:pPr>
      <w:r w:rsidRPr="00D37BBC">
        <w:t xml:space="preserve">If you agree to the above, it would be appreciated if you could arrange for both originals of this Letter of Agreement to be signed and dated by a duly authorized representative of </w:t>
      </w:r>
      <w:r>
        <w:t>the Grantee.</w:t>
      </w:r>
      <w:r w:rsidRPr="00D37BBC">
        <w:t xml:space="preserve">  One original should be returned to us</w:t>
      </w:r>
      <w:r>
        <w:t>.</w:t>
      </w:r>
      <w:r w:rsidRPr="00D37BBC">
        <w:t xml:space="preserve"> Payment of the first instalment shall be effected upon receipt by </w:t>
      </w:r>
      <w:r>
        <w:t>WHO</w:t>
      </w:r>
      <w:r w:rsidRPr="00D37BBC">
        <w:t xml:space="preserve"> of the countersigned original Letter of Agreement</w:t>
      </w:r>
      <w:r>
        <w:t>.</w:t>
      </w:r>
    </w:p>
    <w:p w14:paraId="758285C8" w14:textId="42A7B35C" w:rsidR="007E15C8" w:rsidRDefault="007E15C8" w:rsidP="00752CF7">
      <w:pPr>
        <w:ind w:left="4680" w:firstLine="360"/>
      </w:pPr>
      <w:r>
        <w:t>Yours sincerely</w:t>
      </w:r>
      <w:r w:rsidR="00752CF7">
        <w:t>,</w:t>
      </w:r>
    </w:p>
    <w:p w14:paraId="2B5338A0" w14:textId="77777777" w:rsidR="007E15C8" w:rsidRDefault="007E15C8" w:rsidP="007E15C8">
      <w:pPr>
        <w:ind w:left="360"/>
      </w:pPr>
    </w:p>
    <w:p w14:paraId="32B02C6A" w14:textId="77777777" w:rsidR="007E15C8" w:rsidRPr="00EE7677" w:rsidRDefault="007E15C8" w:rsidP="007E15C8">
      <w:pPr>
        <w:ind w:left="4320" w:firstLine="720"/>
      </w:pPr>
      <w:r w:rsidRPr="00EE7677">
        <w:t>[Name, title of WHO signatory]</w:t>
      </w:r>
    </w:p>
    <w:p w14:paraId="688BE826" w14:textId="5F8BA224" w:rsidR="007E15C8" w:rsidRPr="00752CF7" w:rsidRDefault="007E15C8" w:rsidP="00752CF7">
      <w:pPr>
        <w:ind w:left="360"/>
      </w:pPr>
      <w:r w:rsidRPr="00A33377">
        <w:rPr>
          <w:i/>
          <w:iCs/>
        </w:rPr>
        <w:tab/>
      </w:r>
      <w:r w:rsidRPr="00A33377">
        <w:rPr>
          <w:i/>
          <w:iCs/>
        </w:rPr>
        <w:tab/>
      </w:r>
      <w:r w:rsidRPr="00A33377">
        <w:rPr>
          <w:i/>
          <w:iCs/>
        </w:rPr>
        <w:tab/>
      </w:r>
      <w:r w:rsidRPr="00A33377">
        <w:rPr>
          <w:i/>
          <w:iCs/>
        </w:rPr>
        <w:tab/>
      </w:r>
      <w:r w:rsidRPr="00A33377">
        <w:rPr>
          <w:i/>
          <w:iCs/>
        </w:rPr>
        <w:tab/>
      </w:r>
      <w:r w:rsidRPr="00A33377">
        <w:rPr>
          <w:i/>
          <w:iCs/>
        </w:rPr>
        <w:tab/>
      </w:r>
      <w:r w:rsidRPr="00A33377">
        <w:rPr>
          <w:i/>
          <w:iCs/>
        </w:rPr>
        <w:tab/>
      </w:r>
      <w:r w:rsidRPr="00A33377">
        <w:rPr>
          <w:i/>
          <w:iCs/>
        </w:rPr>
        <w:br/>
      </w:r>
      <w:r>
        <w:t>Agreed and ac</w:t>
      </w:r>
      <w:proofErr w:type="spellStart"/>
      <w:r w:rsidRPr="00DD52DE">
        <w:rPr>
          <w:lang w:val="en-GB"/>
        </w:rPr>
        <w:t>cepted</w:t>
      </w:r>
      <w:proofErr w:type="spellEnd"/>
      <w:r w:rsidRPr="00DD52DE">
        <w:rPr>
          <w:lang w:val="en-GB"/>
        </w:rPr>
        <w:t xml:space="preserve"> on behalf</w:t>
      </w:r>
      <w:r>
        <w:rPr>
          <w:lang w:val="en-GB"/>
        </w:rPr>
        <w:t xml:space="preserve"> o</w:t>
      </w:r>
      <w:r w:rsidRPr="00DD52DE">
        <w:rPr>
          <w:lang w:val="en-GB"/>
        </w:rPr>
        <w:t>f the Grantee:</w:t>
      </w:r>
      <w:r w:rsidRPr="00DD52DE">
        <w:rPr>
          <w:lang w:val="en-GB"/>
        </w:rPr>
        <w:tab/>
      </w:r>
      <w:r w:rsidRPr="00DD52DE">
        <w:rPr>
          <w:lang w:val="en-GB"/>
        </w:rPr>
        <w:tab/>
      </w:r>
      <w:r w:rsidRPr="00DD52DE">
        <w:rPr>
          <w:lang w:val="en-GB"/>
        </w:rPr>
        <w:tab/>
      </w:r>
      <w:r w:rsidRPr="00DD52DE">
        <w:rPr>
          <w:lang w:val="en-GB"/>
        </w:rPr>
        <w:tab/>
      </w:r>
      <w:r w:rsidRPr="00DD52DE">
        <w:rPr>
          <w:lang w:val="en-GB"/>
        </w:rPr>
        <w:tab/>
      </w:r>
    </w:p>
    <w:p w14:paraId="2DFDA091" w14:textId="50F4B584" w:rsidR="007E15C8" w:rsidRDefault="007E15C8" w:rsidP="00752CF7">
      <w:pPr>
        <w:ind w:left="360"/>
        <w:rPr>
          <w:lang w:val="en-GB"/>
        </w:rPr>
      </w:pPr>
      <w:r>
        <w:rPr>
          <w:lang w:val="en-GB"/>
        </w:rPr>
        <w:lastRenderedPageBreak/>
        <w:t>Signature:</w:t>
      </w:r>
      <w:r>
        <w:rPr>
          <w:lang w:val="en-GB"/>
        </w:rPr>
        <w:tab/>
      </w:r>
      <w:r>
        <w:rPr>
          <w:lang w:val="en-GB"/>
        </w:rPr>
        <w:tab/>
      </w:r>
      <w:r>
        <w:rPr>
          <w:lang w:val="en-GB"/>
        </w:rPr>
        <w:tab/>
      </w:r>
      <w:r>
        <w:rPr>
          <w:lang w:val="en-GB"/>
        </w:rPr>
        <w:tab/>
      </w:r>
    </w:p>
    <w:p w14:paraId="508F844B" w14:textId="22F56476" w:rsidR="007E15C8" w:rsidRDefault="007E15C8" w:rsidP="00752CF7">
      <w:pPr>
        <w:ind w:left="360"/>
        <w:rPr>
          <w:lang w:val="en-GB"/>
        </w:rPr>
      </w:pPr>
      <w:r>
        <w:rPr>
          <w:lang w:val="en-GB"/>
        </w:rPr>
        <w:t>Name:</w:t>
      </w:r>
      <w:r>
        <w:rPr>
          <w:lang w:val="en-GB"/>
        </w:rPr>
        <w:tab/>
      </w:r>
      <w:r>
        <w:rPr>
          <w:lang w:val="en-GB"/>
        </w:rPr>
        <w:tab/>
      </w:r>
      <w:r>
        <w:rPr>
          <w:lang w:val="en-GB"/>
        </w:rPr>
        <w:tab/>
      </w:r>
      <w:r>
        <w:rPr>
          <w:lang w:val="en-GB"/>
        </w:rPr>
        <w:tab/>
      </w:r>
      <w:r>
        <w:rPr>
          <w:lang w:val="en-GB"/>
        </w:rPr>
        <w:tab/>
      </w:r>
    </w:p>
    <w:p w14:paraId="37FE156C" w14:textId="6B7B6EBA" w:rsidR="007E15C8" w:rsidRDefault="007E15C8" w:rsidP="00752CF7">
      <w:pPr>
        <w:ind w:firstLine="360"/>
        <w:rPr>
          <w:lang w:val="en-GB"/>
        </w:rPr>
      </w:pPr>
      <w:r>
        <w:rPr>
          <w:lang w:val="en-GB"/>
        </w:rPr>
        <w:t xml:space="preserve">Title: </w:t>
      </w:r>
      <w:r>
        <w:rPr>
          <w:lang w:val="en-GB"/>
        </w:rPr>
        <w:tab/>
      </w:r>
      <w:r>
        <w:rPr>
          <w:lang w:val="en-GB"/>
        </w:rPr>
        <w:tab/>
      </w:r>
      <w:r>
        <w:rPr>
          <w:lang w:val="en-GB"/>
        </w:rPr>
        <w:tab/>
      </w:r>
      <w:r>
        <w:rPr>
          <w:lang w:val="en-GB"/>
        </w:rPr>
        <w:tab/>
      </w:r>
    </w:p>
    <w:p w14:paraId="2988A907" w14:textId="77777777" w:rsidR="007E15C8" w:rsidRDefault="007E15C8" w:rsidP="007E15C8">
      <w:pPr>
        <w:ind w:firstLine="360"/>
        <w:rPr>
          <w:lang w:val="en-GB"/>
        </w:rPr>
      </w:pPr>
      <w:r>
        <w:rPr>
          <w:lang w:val="en-GB"/>
        </w:rPr>
        <w:t>Date:</w:t>
      </w:r>
      <w:r>
        <w:rPr>
          <w:lang w:val="en-GB"/>
        </w:rPr>
        <w:tab/>
      </w:r>
      <w:r>
        <w:rPr>
          <w:lang w:val="en-GB"/>
        </w:rPr>
        <w:tab/>
      </w:r>
      <w:r>
        <w:rPr>
          <w:lang w:val="en-GB"/>
        </w:rPr>
        <w:tab/>
      </w:r>
      <w:r>
        <w:rPr>
          <w:lang w:val="en-GB"/>
        </w:rPr>
        <w:tab/>
      </w:r>
      <w:r>
        <w:rPr>
          <w:lang w:val="en-GB"/>
        </w:rPr>
        <w:tab/>
      </w:r>
      <w:r>
        <w:rPr>
          <w:lang w:val="en-GB"/>
        </w:rPr>
        <w:tab/>
      </w:r>
    </w:p>
    <w:p w14:paraId="5844B2AB" w14:textId="2AF897D5" w:rsidR="007C4C7D" w:rsidRPr="006D2DA8" w:rsidRDefault="007E15C8" w:rsidP="006D2DA8">
      <w:pPr>
        <w:jc w:val="center"/>
        <w:rPr>
          <w:b/>
          <w:bCs/>
          <w:lang w:val="en-GB"/>
        </w:rPr>
      </w:pPr>
      <w:r>
        <w:rPr>
          <w:lang w:val="en-GB"/>
        </w:rPr>
        <w:br w:type="page"/>
      </w:r>
    </w:p>
    <w:p w14:paraId="01F140BE" w14:textId="6AD764E0" w:rsidR="007C4C7D" w:rsidRDefault="007C4C7D" w:rsidP="00822834">
      <w:pPr>
        <w:pStyle w:val="Heading2"/>
      </w:pPr>
      <w:r>
        <w:lastRenderedPageBreak/>
        <w:t xml:space="preserve">Annex 2 </w:t>
      </w:r>
      <w:r w:rsidR="00822834">
        <w:t xml:space="preserve">  Forms </w:t>
      </w:r>
    </w:p>
    <w:p w14:paraId="6445E487" w14:textId="68CF16E0" w:rsidR="00822834" w:rsidRDefault="009804AF" w:rsidP="00356AAF">
      <w:pPr>
        <w:pStyle w:val="Heading3"/>
      </w:pPr>
      <w:r>
        <w:t>Form 1</w:t>
      </w:r>
      <w:r w:rsidR="00DA1DD8" w:rsidRPr="00B41F24">
        <w:t xml:space="preserve"> Patient History </w:t>
      </w:r>
    </w:p>
    <w:tbl>
      <w:tblPr>
        <w:tblStyle w:val="TableGrid"/>
        <w:tblW w:w="0" w:type="auto"/>
        <w:tblLook w:val="04A0" w:firstRow="1" w:lastRow="0" w:firstColumn="1" w:lastColumn="0" w:noHBand="0" w:noVBand="1"/>
      </w:tblPr>
      <w:tblGrid>
        <w:gridCol w:w="3808"/>
        <w:gridCol w:w="2963"/>
        <w:gridCol w:w="850"/>
        <w:gridCol w:w="851"/>
        <w:gridCol w:w="770"/>
      </w:tblGrid>
      <w:tr w:rsidR="001C404C" w:rsidRPr="00A06A9A" w14:paraId="6CA2C5DA" w14:textId="77777777" w:rsidTr="001819F5">
        <w:trPr>
          <w:trHeight w:val="719"/>
        </w:trPr>
        <w:tc>
          <w:tcPr>
            <w:tcW w:w="9242" w:type="dxa"/>
            <w:gridSpan w:val="5"/>
            <w:shd w:val="clear" w:color="auto" w:fill="8EAADB" w:themeFill="accent1" w:themeFillTint="99"/>
          </w:tcPr>
          <w:p w14:paraId="411563CF" w14:textId="77777777" w:rsidR="001C404C" w:rsidRPr="00A06A9A" w:rsidRDefault="001C404C" w:rsidP="001819F5">
            <w:pPr>
              <w:pStyle w:val="ListParagraph"/>
              <w:ind w:left="360" w:hanging="360"/>
              <w:rPr>
                <w:rFonts w:cstheme="minorHAnsi"/>
                <w:b/>
                <w:bCs/>
                <w:iCs/>
              </w:rPr>
            </w:pPr>
            <w:r>
              <w:rPr>
                <w:rFonts w:cstheme="minorHAnsi"/>
                <w:b/>
                <w:bCs/>
                <w:iCs/>
              </w:rPr>
              <w:t>1</w:t>
            </w:r>
            <w:r w:rsidRPr="00A06A9A">
              <w:rPr>
                <w:rFonts w:cstheme="minorHAnsi"/>
                <w:b/>
                <w:bCs/>
                <w:iCs/>
              </w:rPr>
              <w:t>. Identifier and basic information</w:t>
            </w:r>
          </w:p>
        </w:tc>
      </w:tr>
      <w:tr w:rsidR="001C404C" w:rsidRPr="00A06A9A" w14:paraId="46734DBD" w14:textId="77777777" w:rsidTr="001819F5">
        <w:tc>
          <w:tcPr>
            <w:tcW w:w="3808" w:type="dxa"/>
          </w:tcPr>
          <w:p w14:paraId="3B8D2B3D" w14:textId="77777777" w:rsidR="001C404C" w:rsidRDefault="001C404C" w:rsidP="001819F5">
            <w:pPr>
              <w:widowControl w:val="0"/>
              <w:rPr>
                <w:rFonts w:cstheme="minorHAnsi"/>
                <w:iCs/>
              </w:rPr>
            </w:pPr>
            <w:r>
              <w:rPr>
                <w:rFonts w:cstheme="minorHAnsi"/>
                <w:iCs/>
              </w:rPr>
              <w:t>Health facility</w:t>
            </w:r>
          </w:p>
        </w:tc>
        <w:tc>
          <w:tcPr>
            <w:tcW w:w="5434" w:type="dxa"/>
            <w:gridSpan w:val="4"/>
          </w:tcPr>
          <w:p w14:paraId="31C0A47E" w14:textId="77777777" w:rsidR="001C404C" w:rsidRPr="00A06A9A" w:rsidRDefault="001C404C" w:rsidP="001819F5">
            <w:pPr>
              <w:widowControl w:val="0"/>
              <w:rPr>
                <w:rFonts w:cstheme="minorHAnsi"/>
                <w:iCs/>
              </w:rPr>
            </w:pPr>
          </w:p>
        </w:tc>
      </w:tr>
      <w:tr w:rsidR="001C404C" w:rsidRPr="00A06A9A" w14:paraId="74939C98" w14:textId="77777777" w:rsidTr="001819F5">
        <w:tc>
          <w:tcPr>
            <w:tcW w:w="3808" w:type="dxa"/>
          </w:tcPr>
          <w:p w14:paraId="507A2EF1" w14:textId="77777777" w:rsidR="001C404C" w:rsidDel="007B3A0A" w:rsidRDefault="001C404C" w:rsidP="001819F5">
            <w:pPr>
              <w:widowControl w:val="0"/>
              <w:rPr>
                <w:rFonts w:cstheme="minorHAnsi"/>
                <w:iCs/>
              </w:rPr>
            </w:pPr>
            <w:r>
              <w:rPr>
                <w:rFonts w:cstheme="minorHAnsi"/>
                <w:iCs/>
              </w:rPr>
              <w:t>Date of visit (dd/mm/</w:t>
            </w:r>
            <w:proofErr w:type="spellStart"/>
            <w:r>
              <w:rPr>
                <w:rFonts w:cstheme="minorHAnsi"/>
                <w:iCs/>
              </w:rPr>
              <w:t>yyyy</w:t>
            </w:r>
            <w:proofErr w:type="spellEnd"/>
            <w:r>
              <w:rPr>
                <w:rFonts w:cstheme="minorHAnsi"/>
                <w:iCs/>
              </w:rPr>
              <w:t>)</w:t>
            </w:r>
          </w:p>
        </w:tc>
        <w:tc>
          <w:tcPr>
            <w:tcW w:w="5434" w:type="dxa"/>
            <w:gridSpan w:val="4"/>
          </w:tcPr>
          <w:p w14:paraId="7A67A0E0" w14:textId="77777777" w:rsidR="001C404C" w:rsidRPr="00A06A9A" w:rsidDel="007B3A0A" w:rsidRDefault="001C404C" w:rsidP="001819F5">
            <w:pPr>
              <w:widowControl w:val="0"/>
              <w:rPr>
                <w:rFonts w:cstheme="minorHAnsi"/>
                <w:iCs/>
              </w:rPr>
            </w:pPr>
            <w:r w:rsidRPr="00A06A9A">
              <w:rPr>
                <w:rFonts w:cstheme="minorHAnsi"/>
                <w:iCs/>
              </w:rPr>
              <w:t>__/___/___</w:t>
            </w:r>
          </w:p>
        </w:tc>
      </w:tr>
      <w:tr w:rsidR="001C404C" w:rsidRPr="00A06A9A" w14:paraId="1F98E47B" w14:textId="77777777" w:rsidTr="001819F5">
        <w:tc>
          <w:tcPr>
            <w:tcW w:w="3808" w:type="dxa"/>
          </w:tcPr>
          <w:p w14:paraId="5DEB70B9" w14:textId="77777777" w:rsidR="001C404C" w:rsidRDefault="001C404C" w:rsidP="001819F5">
            <w:pPr>
              <w:widowControl w:val="0"/>
              <w:rPr>
                <w:rFonts w:cstheme="minorHAnsi"/>
                <w:iCs/>
              </w:rPr>
            </w:pPr>
            <w:r>
              <w:rPr>
                <w:rFonts w:cstheme="minorHAnsi"/>
                <w:iCs/>
              </w:rPr>
              <w:t>Patient ID</w:t>
            </w:r>
          </w:p>
        </w:tc>
        <w:tc>
          <w:tcPr>
            <w:tcW w:w="5434" w:type="dxa"/>
            <w:gridSpan w:val="4"/>
          </w:tcPr>
          <w:p w14:paraId="2C504CA3" w14:textId="77777777" w:rsidR="001C404C" w:rsidRPr="00A06A9A" w:rsidRDefault="001C404C" w:rsidP="001819F5">
            <w:pPr>
              <w:widowControl w:val="0"/>
              <w:rPr>
                <w:rFonts w:cstheme="minorHAnsi"/>
                <w:iCs/>
              </w:rPr>
            </w:pPr>
          </w:p>
        </w:tc>
      </w:tr>
      <w:tr w:rsidR="001C404C" w:rsidRPr="00A06A9A" w14:paraId="70C08EB9" w14:textId="77777777" w:rsidTr="001819F5">
        <w:tc>
          <w:tcPr>
            <w:tcW w:w="3808" w:type="dxa"/>
          </w:tcPr>
          <w:p w14:paraId="4781FF4D" w14:textId="77777777" w:rsidR="001C404C" w:rsidRPr="00A06A9A" w:rsidRDefault="001C404C" w:rsidP="001819F5">
            <w:pPr>
              <w:widowControl w:val="0"/>
              <w:rPr>
                <w:rFonts w:cstheme="minorHAnsi"/>
                <w:iCs/>
              </w:rPr>
            </w:pPr>
            <w:r w:rsidRPr="00A06A9A">
              <w:rPr>
                <w:rFonts w:cstheme="minorHAnsi"/>
                <w:iCs/>
              </w:rPr>
              <w:t>First name</w:t>
            </w:r>
            <w:r w:rsidRPr="00A06A9A">
              <w:rPr>
                <w:rStyle w:val="FootnoteReference"/>
                <w:rFonts w:cstheme="minorHAnsi"/>
                <w:iCs/>
              </w:rPr>
              <w:footnoteReference w:id="10"/>
            </w:r>
          </w:p>
        </w:tc>
        <w:tc>
          <w:tcPr>
            <w:tcW w:w="5434" w:type="dxa"/>
            <w:gridSpan w:val="4"/>
          </w:tcPr>
          <w:p w14:paraId="612C04C9" w14:textId="77777777" w:rsidR="001C404C" w:rsidRPr="00A06A9A" w:rsidRDefault="001C404C" w:rsidP="001819F5">
            <w:pPr>
              <w:widowControl w:val="0"/>
              <w:rPr>
                <w:rFonts w:cstheme="minorHAnsi"/>
                <w:iCs/>
              </w:rPr>
            </w:pPr>
          </w:p>
        </w:tc>
      </w:tr>
      <w:tr w:rsidR="001C404C" w:rsidRPr="00A06A9A" w14:paraId="3B12974A" w14:textId="77777777" w:rsidTr="001819F5">
        <w:tc>
          <w:tcPr>
            <w:tcW w:w="3808" w:type="dxa"/>
          </w:tcPr>
          <w:p w14:paraId="26304B24" w14:textId="77777777" w:rsidR="001C404C" w:rsidRPr="00A06A9A" w:rsidRDefault="001C404C" w:rsidP="001819F5">
            <w:pPr>
              <w:widowControl w:val="0"/>
              <w:rPr>
                <w:rFonts w:cstheme="minorHAnsi"/>
                <w:iCs/>
              </w:rPr>
            </w:pPr>
            <w:r w:rsidRPr="00A06A9A">
              <w:rPr>
                <w:rFonts w:cstheme="minorHAnsi"/>
                <w:iCs/>
              </w:rPr>
              <w:t>Surname</w:t>
            </w:r>
            <w:r w:rsidRPr="009138F6">
              <w:rPr>
                <w:vertAlign w:val="superscript"/>
              </w:rPr>
              <w:t>1</w:t>
            </w:r>
          </w:p>
        </w:tc>
        <w:tc>
          <w:tcPr>
            <w:tcW w:w="5434" w:type="dxa"/>
            <w:gridSpan w:val="4"/>
          </w:tcPr>
          <w:p w14:paraId="25BF6857" w14:textId="77777777" w:rsidR="001C404C" w:rsidRPr="00A06A9A" w:rsidRDefault="001C404C" w:rsidP="001819F5">
            <w:pPr>
              <w:widowControl w:val="0"/>
              <w:rPr>
                <w:rFonts w:cstheme="minorHAnsi"/>
                <w:iCs/>
              </w:rPr>
            </w:pPr>
          </w:p>
        </w:tc>
      </w:tr>
      <w:tr w:rsidR="001C404C" w:rsidRPr="00A06A9A" w14:paraId="43415E48" w14:textId="77777777" w:rsidTr="001819F5">
        <w:tc>
          <w:tcPr>
            <w:tcW w:w="3808" w:type="dxa"/>
          </w:tcPr>
          <w:p w14:paraId="5342C8E0" w14:textId="77777777" w:rsidR="001C404C" w:rsidRPr="00A06A9A" w:rsidRDefault="001C404C" w:rsidP="001819F5">
            <w:pPr>
              <w:widowControl w:val="0"/>
              <w:rPr>
                <w:rFonts w:cstheme="minorHAnsi"/>
                <w:iCs/>
              </w:rPr>
            </w:pPr>
            <w:r w:rsidRPr="00A06A9A">
              <w:rPr>
                <w:rFonts w:cstheme="minorHAnsi"/>
                <w:iCs/>
              </w:rPr>
              <w:t>Sex</w:t>
            </w:r>
          </w:p>
        </w:tc>
        <w:tc>
          <w:tcPr>
            <w:tcW w:w="5434" w:type="dxa"/>
            <w:gridSpan w:val="4"/>
          </w:tcPr>
          <w:p w14:paraId="44210ECB" w14:textId="77777777" w:rsidR="001C404C" w:rsidRPr="00A06A9A" w:rsidRDefault="001C404C" w:rsidP="001819F5">
            <w:pPr>
              <w:widowControl w:val="0"/>
              <w:rPr>
                <w:rFonts w:cstheme="minorHAnsi"/>
                <w:iCs/>
              </w:rPr>
            </w:pPr>
            <w:r w:rsidRPr="00A06A9A">
              <w:rPr>
                <w:rFonts w:cstheme="minorHAnsi"/>
                <w:iCs/>
              </w:rPr>
              <w:sym w:font="Wingdings" w:char="F06F"/>
            </w:r>
            <w:r w:rsidRPr="00A06A9A">
              <w:rPr>
                <w:rFonts w:cstheme="minorHAnsi"/>
                <w:iCs/>
              </w:rPr>
              <w:t xml:space="preserve"> Male   </w:t>
            </w:r>
            <w:r w:rsidRPr="00A06A9A">
              <w:rPr>
                <w:rFonts w:cstheme="minorHAnsi"/>
                <w:iCs/>
              </w:rPr>
              <w:sym w:font="Wingdings" w:char="F06F"/>
            </w:r>
            <w:r w:rsidRPr="00A06A9A">
              <w:rPr>
                <w:rFonts w:cstheme="minorHAnsi"/>
                <w:iCs/>
              </w:rPr>
              <w:t xml:space="preserve"> Female   </w:t>
            </w:r>
            <w:r w:rsidRPr="00A06A9A">
              <w:rPr>
                <w:rFonts w:cstheme="minorHAnsi"/>
                <w:iCs/>
              </w:rPr>
              <w:sym w:font="Wingdings" w:char="F06F"/>
            </w:r>
            <w:r w:rsidRPr="00A06A9A">
              <w:rPr>
                <w:rFonts w:cstheme="minorHAnsi"/>
                <w:iCs/>
              </w:rPr>
              <w:t xml:space="preserve"> </w:t>
            </w:r>
            <w:r>
              <w:rPr>
                <w:rFonts w:cstheme="minorHAnsi"/>
                <w:iCs/>
              </w:rPr>
              <w:t xml:space="preserve">Other   </w:t>
            </w:r>
            <w:r w:rsidRPr="00A06A9A">
              <w:rPr>
                <w:rFonts w:cstheme="minorHAnsi"/>
                <w:iCs/>
              </w:rPr>
              <w:sym w:font="Wingdings" w:char="F06F"/>
            </w:r>
            <w:r w:rsidRPr="00A06A9A">
              <w:rPr>
                <w:rFonts w:cstheme="minorHAnsi"/>
                <w:iCs/>
              </w:rPr>
              <w:t xml:space="preserve"> </w:t>
            </w:r>
            <w:r>
              <w:rPr>
                <w:rFonts w:cstheme="minorHAnsi"/>
                <w:iCs/>
              </w:rPr>
              <w:t>No information</w:t>
            </w:r>
          </w:p>
        </w:tc>
      </w:tr>
      <w:tr w:rsidR="001C404C" w:rsidRPr="00A06A9A" w14:paraId="315E7CD5" w14:textId="77777777" w:rsidTr="001819F5">
        <w:tc>
          <w:tcPr>
            <w:tcW w:w="3808" w:type="dxa"/>
          </w:tcPr>
          <w:p w14:paraId="3DCAD682" w14:textId="77777777" w:rsidR="001C404C" w:rsidRPr="00A06A9A" w:rsidRDefault="001C404C" w:rsidP="001819F5">
            <w:pPr>
              <w:widowControl w:val="0"/>
              <w:rPr>
                <w:rFonts w:cstheme="minorHAnsi"/>
                <w:iCs/>
              </w:rPr>
            </w:pPr>
            <w:r w:rsidRPr="00A06A9A">
              <w:rPr>
                <w:rFonts w:cstheme="minorHAnsi"/>
                <w:iCs/>
              </w:rPr>
              <w:t>Date of birth (dd/mm/</w:t>
            </w:r>
            <w:proofErr w:type="spellStart"/>
            <w:r w:rsidRPr="00A06A9A">
              <w:rPr>
                <w:rFonts w:cstheme="minorHAnsi"/>
                <w:iCs/>
              </w:rPr>
              <w:t>yyyy</w:t>
            </w:r>
            <w:proofErr w:type="spellEnd"/>
            <w:r w:rsidRPr="00A06A9A">
              <w:rPr>
                <w:rFonts w:cstheme="minorHAnsi"/>
                <w:iCs/>
              </w:rPr>
              <w:t>)</w:t>
            </w:r>
          </w:p>
        </w:tc>
        <w:tc>
          <w:tcPr>
            <w:tcW w:w="5434" w:type="dxa"/>
            <w:gridSpan w:val="4"/>
          </w:tcPr>
          <w:p w14:paraId="299417B6" w14:textId="77777777" w:rsidR="001C404C" w:rsidRPr="00A06A9A" w:rsidRDefault="001C404C" w:rsidP="001819F5">
            <w:pPr>
              <w:widowControl w:val="0"/>
              <w:rPr>
                <w:rFonts w:cstheme="minorHAnsi"/>
                <w:iCs/>
              </w:rPr>
            </w:pPr>
            <w:r w:rsidRPr="00A06A9A">
              <w:rPr>
                <w:rFonts w:cstheme="minorHAnsi"/>
                <w:iCs/>
              </w:rPr>
              <w:t>___/___/___</w:t>
            </w:r>
          </w:p>
        </w:tc>
      </w:tr>
      <w:tr w:rsidR="001C404C" w:rsidRPr="00A06A9A" w14:paraId="4377DF74" w14:textId="77777777" w:rsidTr="001819F5">
        <w:tc>
          <w:tcPr>
            <w:tcW w:w="3808" w:type="dxa"/>
            <w:vAlign w:val="bottom"/>
          </w:tcPr>
          <w:p w14:paraId="10E7B772" w14:textId="77777777" w:rsidR="001C404C" w:rsidRPr="00A06A9A" w:rsidRDefault="001C404C" w:rsidP="001819F5">
            <w:pPr>
              <w:widowControl w:val="0"/>
              <w:rPr>
                <w:rFonts w:cstheme="minorHAnsi"/>
                <w:iCs/>
              </w:rPr>
            </w:pPr>
            <w:r w:rsidRPr="00A06A9A">
              <w:rPr>
                <w:rFonts w:cstheme="minorHAnsi"/>
                <w:iCs/>
              </w:rPr>
              <w:t>Age (years, months)</w:t>
            </w:r>
          </w:p>
        </w:tc>
        <w:tc>
          <w:tcPr>
            <w:tcW w:w="5434" w:type="dxa"/>
            <w:gridSpan w:val="4"/>
          </w:tcPr>
          <w:p w14:paraId="24754F81" w14:textId="77777777" w:rsidR="001C404C" w:rsidRPr="00A06A9A" w:rsidRDefault="001C404C" w:rsidP="001819F5">
            <w:pPr>
              <w:widowControl w:val="0"/>
              <w:rPr>
                <w:rFonts w:cstheme="minorHAnsi"/>
                <w:iCs/>
              </w:rPr>
            </w:pPr>
          </w:p>
        </w:tc>
      </w:tr>
      <w:tr w:rsidR="001C404C" w:rsidRPr="00A06A9A" w14:paraId="6443DE08" w14:textId="77777777" w:rsidTr="001819F5">
        <w:tc>
          <w:tcPr>
            <w:tcW w:w="3808" w:type="dxa"/>
            <w:vAlign w:val="bottom"/>
          </w:tcPr>
          <w:p w14:paraId="68C44BF1" w14:textId="77777777" w:rsidR="001C404C" w:rsidRPr="00A06A9A" w:rsidRDefault="001C404C" w:rsidP="001819F5">
            <w:pPr>
              <w:widowControl w:val="0"/>
              <w:rPr>
                <w:rFonts w:cstheme="minorHAnsi"/>
                <w:iCs/>
              </w:rPr>
            </w:pPr>
            <w:r>
              <w:rPr>
                <w:rFonts w:cstheme="minorHAnsi"/>
                <w:iCs/>
              </w:rPr>
              <w:t>Area</w:t>
            </w:r>
            <w:r w:rsidRPr="00A06A9A">
              <w:rPr>
                <w:rFonts w:cstheme="minorHAnsi"/>
                <w:iCs/>
              </w:rPr>
              <w:t xml:space="preserve"> of residence</w:t>
            </w:r>
          </w:p>
        </w:tc>
        <w:tc>
          <w:tcPr>
            <w:tcW w:w="5434" w:type="dxa"/>
            <w:gridSpan w:val="4"/>
            <w:tcBorders>
              <w:bottom w:val="single" w:sz="4" w:space="0" w:color="auto"/>
            </w:tcBorders>
          </w:tcPr>
          <w:p w14:paraId="4DA23E7B" w14:textId="77777777" w:rsidR="001C404C" w:rsidRPr="00A06A9A" w:rsidRDefault="001C404C" w:rsidP="001819F5">
            <w:pPr>
              <w:widowControl w:val="0"/>
              <w:rPr>
                <w:rFonts w:cstheme="minorHAnsi"/>
                <w:iCs/>
              </w:rPr>
            </w:pPr>
          </w:p>
        </w:tc>
      </w:tr>
      <w:tr w:rsidR="001C404C" w:rsidRPr="00A06A9A" w14:paraId="741FCDCA" w14:textId="77777777" w:rsidTr="001819F5">
        <w:tc>
          <w:tcPr>
            <w:tcW w:w="3808" w:type="dxa"/>
          </w:tcPr>
          <w:p w14:paraId="1AA9C195" w14:textId="77777777" w:rsidR="001C404C" w:rsidRDefault="001C404C" w:rsidP="001819F5">
            <w:pPr>
              <w:widowControl w:val="0"/>
              <w:rPr>
                <w:rFonts w:cstheme="minorHAnsi"/>
                <w:iCs/>
              </w:rPr>
            </w:pPr>
            <w:r>
              <w:rPr>
                <w:rFonts w:cstheme="minorHAnsi"/>
                <w:iCs/>
              </w:rPr>
              <w:t>Do you have any of the following risk factors for COVID-19?</w:t>
            </w:r>
          </w:p>
          <w:p w14:paraId="7D744173" w14:textId="77777777" w:rsidR="001C404C" w:rsidRDefault="001C404C" w:rsidP="001819F5">
            <w:pPr>
              <w:widowControl w:val="0"/>
              <w:rPr>
                <w:rFonts w:cstheme="minorHAnsi"/>
                <w:iCs/>
              </w:rPr>
            </w:pPr>
          </w:p>
          <w:p w14:paraId="6FFFCE30" w14:textId="77777777" w:rsidR="001C404C" w:rsidRDefault="001C404C" w:rsidP="001819F5">
            <w:pPr>
              <w:widowControl w:val="0"/>
              <w:rPr>
                <w:rFonts w:cstheme="minorHAnsi"/>
                <w:iCs/>
              </w:rPr>
            </w:pPr>
            <w:r>
              <w:rPr>
                <w:rFonts w:cstheme="minorHAnsi"/>
                <w:iCs/>
              </w:rPr>
              <w:t>NK: not known</w:t>
            </w:r>
          </w:p>
          <w:p w14:paraId="4395F98E" w14:textId="77777777" w:rsidR="001C404C" w:rsidRDefault="001C404C" w:rsidP="001819F5">
            <w:pPr>
              <w:widowControl w:val="0"/>
              <w:rPr>
                <w:rFonts w:cstheme="minorHAnsi"/>
                <w:iCs/>
              </w:rPr>
            </w:pPr>
          </w:p>
        </w:tc>
        <w:tc>
          <w:tcPr>
            <w:tcW w:w="2963" w:type="dxa"/>
            <w:tcBorders>
              <w:right w:val="nil"/>
            </w:tcBorders>
          </w:tcPr>
          <w:p w14:paraId="6B9388A3" w14:textId="77777777" w:rsidR="001C404C" w:rsidRDefault="001C404C" w:rsidP="001819F5">
            <w:pPr>
              <w:widowControl w:val="0"/>
              <w:rPr>
                <w:rFonts w:cstheme="minorHAnsi"/>
                <w:iCs/>
              </w:rPr>
            </w:pPr>
            <w:r>
              <w:rPr>
                <w:rFonts w:cstheme="minorHAnsi"/>
                <w:iCs/>
              </w:rPr>
              <w:t>Smoking</w:t>
            </w:r>
          </w:p>
          <w:p w14:paraId="15EDBD12" w14:textId="77777777" w:rsidR="001C404C" w:rsidRDefault="001C404C" w:rsidP="001819F5">
            <w:pPr>
              <w:widowControl w:val="0"/>
              <w:rPr>
                <w:rFonts w:cstheme="minorHAnsi"/>
                <w:iCs/>
              </w:rPr>
            </w:pPr>
            <w:r>
              <w:rPr>
                <w:rFonts w:cstheme="minorHAnsi"/>
                <w:iCs/>
              </w:rPr>
              <w:t>Pregnancy</w:t>
            </w:r>
          </w:p>
          <w:p w14:paraId="5C7B05B9" w14:textId="77777777" w:rsidR="001C404C" w:rsidRPr="00A06A9A" w:rsidRDefault="001C404C" w:rsidP="001819F5">
            <w:pPr>
              <w:widowControl w:val="0"/>
              <w:rPr>
                <w:rFonts w:cstheme="minorHAnsi"/>
                <w:iCs/>
              </w:rPr>
            </w:pPr>
            <w:r>
              <w:rPr>
                <w:rFonts w:cstheme="minorHAnsi"/>
                <w:iCs/>
              </w:rPr>
              <w:t>Obesity (BMI &gt;30)</w:t>
            </w:r>
          </w:p>
          <w:p w14:paraId="76976E29" w14:textId="77777777" w:rsidR="001C404C" w:rsidRDefault="001C404C" w:rsidP="001819F5">
            <w:pPr>
              <w:widowControl w:val="0"/>
              <w:rPr>
                <w:rFonts w:cstheme="minorHAnsi"/>
                <w:iCs/>
              </w:rPr>
            </w:pPr>
            <w:r>
              <w:rPr>
                <w:rFonts w:cstheme="minorHAnsi"/>
                <w:iCs/>
              </w:rPr>
              <w:t>Severe obesity (BMI &gt;40)</w:t>
            </w:r>
          </w:p>
          <w:p w14:paraId="2A6A0093" w14:textId="77777777" w:rsidR="001C404C" w:rsidRDefault="001C404C" w:rsidP="001819F5">
            <w:pPr>
              <w:widowControl w:val="0"/>
              <w:rPr>
                <w:rFonts w:cstheme="minorHAnsi"/>
                <w:iCs/>
              </w:rPr>
            </w:pPr>
            <w:r>
              <w:rPr>
                <w:rFonts w:cstheme="minorHAnsi"/>
                <w:iCs/>
              </w:rPr>
              <w:t>Hypertension</w:t>
            </w:r>
          </w:p>
          <w:p w14:paraId="3FA4CD9C" w14:textId="77777777" w:rsidR="001C404C" w:rsidRPr="00A06A9A" w:rsidRDefault="001C404C" w:rsidP="001819F5">
            <w:pPr>
              <w:widowControl w:val="0"/>
              <w:rPr>
                <w:rFonts w:cstheme="minorHAnsi"/>
                <w:iCs/>
              </w:rPr>
            </w:pPr>
            <w:r>
              <w:rPr>
                <w:rFonts w:cstheme="minorHAnsi"/>
                <w:iCs/>
              </w:rPr>
              <w:t>Cancer</w:t>
            </w:r>
          </w:p>
          <w:p w14:paraId="3070BB14" w14:textId="77777777" w:rsidR="001C404C" w:rsidRDefault="001C404C" w:rsidP="001819F5">
            <w:pPr>
              <w:widowControl w:val="0"/>
              <w:ind w:left="303" w:hanging="303"/>
              <w:rPr>
                <w:rFonts w:cstheme="minorHAnsi"/>
                <w:iCs/>
              </w:rPr>
            </w:pPr>
            <w:r>
              <w:rPr>
                <w:rFonts w:cstheme="minorHAnsi"/>
                <w:iCs/>
              </w:rPr>
              <w:t>Chronic Obstructive</w:t>
            </w:r>
          </w:p>
          <w:p w14:paraId="6FC5CD32" w14:textId="77777777" w:rsidR="001C404C" w:rsidRDefault="001C404C" w:rsidP="001819F5">
            <w:pPr>
              <w:widowControl w:val="0"/>
              <w:ind w:left="303" w:hanging="303"/>
              <w:rPr>
                <w:rFonts w:cstheme="minorHAnsi"/>
                <w:iCs/>
              </w:rPr>
            </w:pPr>
            <w:r>
              <w:rPr>
                <w:rFonts w:cstheme="minorHAnsi"/>
                <w:iCs/>
              </w:rPr>
              <w:t>Pulmonary Disease (COPD)</w:t>
            </w:r>
          </w:p>
          <w:p w14:paraId="125DFCB0" w14:textId="77777777" w:rsidR="001C404C" w:rsidRPr="00A06A9A" w:rsidRDefault="001C404C" w:rsidP="001819F5">
            <w:pPr>
              <w:widowControl w:val="0"/>
              <w:rPr>
                <w:rFonts w:cstheme="minorHAnsi"/>
                <w:iCs/>
              </w:rPr>
            </w:pPr>
            <w:r>
              <w:rPr>
                <w:rFonts w:cstheme="minorHAnsi"/>
                <w:iCs/>
              </w:rPr>
              <w:lastRenderedPageBreak/>
              <w:t>Heart condition</w:t>
            </w:r>
          </w:p>
          <w:p w14:paraId="3AB3B9CA" w14:textId="77777777" w:rsidR="001C404C" w:rsidRPr="00A06A9A" w:rsidRDefault="001C404C" w:rsidP="001819F5">
            <w:pPr>
              <w:widowControl w:val="0"/>
              <w:rPr>
                <w:rFonts w:cstheme="minorHAnsi"/>
                <w:iCs/>
              </w:rPr>
            </w:pPr>
            <w:r>
              <w:rPr>
                <w:rFonts w:cstheme="minorHAnsi"/>
                <w:iCs/>
              </w:rPr>
              <w:t>Immunocompromised</w:t>
            </w:r>
          </w:p>
          <w:p w14:paraId="1BEB49A9" w14:textId="77777777" w:rsidR="001C404C" w:rsidRPr="00A06A9A" w:rsidRDefault="001C404C" w:rsidP="001819F5">
            <w:pPr>
              <w:widowControl w:val="0"/>
              <w:rPr>
                <w:rFonts w:cstheme="minorHAnsi"/>
                <w:iCs/>
              </w:rPr>
            </w:pPr>
            <w:r>
              <w:rPr>
                <w:rFonts w:cstheme="minorHAnsi"/>
                <w:iCs/>
              </w:rPr>
              <w:t>Sickle cell disease</w:t>
            </w:r>
          </w:p>
          <w:p w14:paraId="2C75929E" w14:textId="77777777" w:rsidR="001C404C" w:rsidRDefault="001C404C" w:rsidP="001819F5">
            <w:pPr>
              <w:widowControl w:val="0"/>
              <w:rPr>
                <w:rFonts w:cstheme="minorHAnsi"/>
                <w:iCs/>
              </w:rPr>
            </w:pPr>
            <w:r>
              <w:rPr>
                <w:rFonts w:cstheme="minorHAnsi"/>
                <w:iCs/>
              </w:rPr>
              <w:t>Type 2 diabetes mellitus</w:t>
            </w:r>
          </w:p>
        </w:tc>
        <w:tc>
          <w:tcPr>
            <w:tcW w:w="850" w:type="dxa"/>
            <w:tcBorders>
              <w:left w:val="nil"/>
              <w:right w:val="nil"/>
            </w:tcBorders>
          </w:tcPr>
          <w:p w14:paraId="3586700C" w14:textId="77777777" w:rsidR="001C404C" w:rsidRDefault="001C404C" w:rsidP="001819F5">
            <w:pPr>
              <w:widowControl w:val="0"/>
              <w:rPr>
                <w:rFonts w:cstheme="minorHAnsi"/>
                <w:iCs/>
              </w:rPr>
            </w:pPr>
            <w:r w:rsidRPr="00A06A9A">
              <w:rPr>
                <w:rFonts w:cstheme="minorHAnsi"/>
                <w:iCs/>
              </w:rPr>
              <w:lastRenderedPageBreak/>
              <w:sym w:font="Wingdings" w:char="F06F"/>
            </w:r>
            <w:r>
              <w:rPr>
                <w:rFonts w:cstheme="minorHAnsi"/>
                <w:iCs/>
              </w:rPr>
              <w:t xml:space="preserve"> Yes</w:t>
            </w:r>
          </w:p>
          <w:p w14:paraId="01853C21" w14:textId="77777777" w:rsidR="001C404C" w:rsidRDefault="001C404C" w:rsidP="001819F5">
            <w:pPr>
              <w:widowControl w:val="0"/>
              <w:rPr>
                <w:rFonts w:cstheme="minorHAnsi"/>
                <w:iCs/>
              </w:rPr>
            </w:pPr>
            <w:r w:rsidRPr="00A06A9A">
              <w:rPr>
                <w:rFonts w:cstheme="minorHAnsi"/>
                <w:iCs/>
              </w:rPr>
              <w:sym w:font="Wingdings" w:char="F06F"/>
            </w:r>
            <w:r>
              <w:rPr>
                <w:rFonts w:cstheme="minorHAnsi"/>
                <w:iCs/>
              </w:rPr>
              <w:t xml:space="preserve"> Yes</w:t>
            </w:r>
          </w:p>
          <w:p w14:paraId="6F606134" w14:textId="77777777" w:rsidR="001C404C" w:rsidRDefault="001C404C" w:rsidP="001819F5">
            <w:pPr>
              <w:widowControl w:val="0"/>
              <w:rPr>
                <w:rFonts w:cstheme="minorHAnsi"/>
                <w:iCs/>
              </w:rPr>
            </w:pPr>
            <w:r w:rsidRPr="00A06A9A">
              <w:rPr>
                <w:rFonts w:cstheme="minorHAnsi"/>
                <w:iCs/>
              </w:rPr>
              <w:sym w:font="Wingdings" w:char="F06F"/>
            </w:r>
            <w:r>
              <w:rPr>
                <w:rFonts w:cstheme="minorHAnsi"/>
                <w:iCs/>
              </w:rPr>
              <w:t xml:space="preserve"> Yes</w:t>
            </w:r>
          </w:p>
          <w:p w14:paraId="5F7DEFF7" w14:textId="77777777" w:rsidR="001C404C" w:rsidRDefault="001C404C" w:rsidP="001819F5">
            <w:pPr>
              <w:widowControl w:val="0"/>
              <w:rPr>
                <w:rFonts w:cstheme="minorHAnsi"/>
                <w:iCs/>
              </w:rPr>
            </w:pPr>
            <w:r w:rsidRPr="00A06A9A">
              <w:rPr>
                <w:rFonts w:cstheme="minorHAnsi"/>
                <w:iCs/>
              </w:rPr>
              <w:sym w:font="Wingdings" w:char="F06F"/>
            </w:r>
            <w:r>
              <w:rPr>
                <w:rFonts w:cstheme="minorHAnsi"/>
                <w:iCs/>
              </w:rPr>
              <w:t xml:space="preserve"> Yes</w:t>
            </w:r>
          </w:p>
          <w:p w14:paraId="7D6BC7A5" w14:textId="77777777" w:rsidR="001C404C" w:rsidRDefault="001C404C" w:rsidP="001819F5">
            <w:pPr>
              <w:widowControl w:val="0"/>
              <w:rPr>
                <w:rFonts w:cstheme="minorHAnsi"/>
                <w:iCs/>
              </w:rPr>
            </w:pPr>
            <w:r w:rsidRPr="00A06A9A">
              <w:rPr>
                <w:rFonts w:cstheme="minorHAnsi"/>
                <w:iCs/>
              </w:rPr>
              <w:sym w:font="Wingdings" w:char="F06F"/>
            </w:r>
            <w:r>
              <w:rPr>
                <w:rFonts w:cstheme="minorHAnsi"/>
                <w:iCs/>
              </w:rPr>
              <w:t xml:space="preserve"> Yes</w:t>
            </w:r>
          </w:p>
          <w:p w14:paraId="2AD6FAE1" w14:textId="77777777" w:rsidR="001C404C" w:rsidRDefault="001C404C" w:rsidP="001819F5">
            <w:pPr>
              <w:widowControl w:val="0"/>
              <w:rPr>
                <w:rFonts w:cstheme="minorHAnsi"/>
                <w:iCs/>
              </w:rPr>
            </w:pPr>
            <w:r w:rsidRPr="00A06A9A">
              <w:rPr>
                <w:rFonts w:cstheme="minorHAnsi"/>
                <w:iCs/>
              </w:rPr>
              <w:sym w:font="Wingdings" w:char="F06F"/>
            </w:r>
            <w:r>
              <w:rPr>
                <w:rFonts w:cstheme="minorHAnsi"/>
                <w:iCs/>
              </w:rPr>
              <w:t xml:space="preserve"> Yes</w:t>
            </w:r>
          </w:p>
          <w:p w14:paraId="14635FFC" w14:textId="77777777" w:rsidR="001C404C" w:rsidRDefault="001C404C" w:rsidP="001819F5">
            <w:pPr>
              <w:widowControl w:val="0"/>
              <w:rPr>
                <w:rFonts w:cstheme="minorHAnsi"/>
                <w:iCs/>
              </w:rPr>
            </w:pPr>
          </w:p>
          <w:p w14:paraId="4365FCA5" w14:textId="77777777" w:rsidR="001C404C" w:rsidRDefault="001C404C" w:rsidP="001819F5">
            <w:pPr>
              <w:widowControl w:val="0"/>
              <w:rPr>
                <w:rFonts w:cstheme="minorHAnsi"/>
                <w:iCs/>
              </w:rPr>
            </w:pPr>
            <w:r w:rsidRPr="00A06A9A">
              <w:rPr>
                <w:rFonts w:cstheme="minorHAnsi"/>
                <w:iCs/>
              </w:rPr>
              <w:sym w:font="Wingdings" w:char="F06F"/>
            </w:r>
            <w:r>
              <w:rPr>
                <w:rFonts w:cstheme="minorHAnsi"/>
                <w:iCs/>
              </w:rPr>
              <w:t xml:space="preserve"> Yes</w:t>
            </w:r>
          </w:p>
          <w:p w14:paraId="3A9A2553" w14:textId="77777777" w:rsidR="001C404C" w:rsidRDefault="001C404C" w:rsidP="001819F5">
            <w:pPr>
              <w:widowControl w:val="0"/>
              <w:rPr>
                <w:rFonts w:cstheme="minorHAnsi"/>
                <w:iCs/>
              </w:rPr>
            </w:pPr>
            <w:r w:rsidRPr="00A06A9A">
              <w:rPr>
                <w:rFonts w:cstheme="minorHAnsi"/>
                <w:iCs/>
              </w:rPr>
              <w:lastRenderedPageBreak/>
              <w:sym w:font="Wingdings" w:char="F06F"/>
            </w:r>
            <w:r>
              <w:rPr>
                <w:rFonts w:cstheme="minorHAnsi"/>
                <w:iCs/>
              </w:rPr>
              <w:t xml:space="preserve"> Yes</w:t>
            </w:r>
          </w:p>
          <w:p w14:paraId="4696C3C2" w14:textId="77777777" w:rsidR="001C404C" w:rsidRDefault="001C404C" w:rsidP="001819F5">
            <w:pPr>
              <w:widowControl w:val="0"/>
              <w:rPr>
                <w:rFonts w:cstheme="minorHAnsi"/>
                <w:iCs/>
              </w:rPr>
            </w:pPr>
            <w:r w:rsidRPr="00A06A9A">
              <w:rPr>
                <w:rFonts w:cstheme="minorHAnsi"/>
                <w:iCs/>
              </w:rPr>
              <w:sym w:font="Wingdings" w:char="F06F"/>
            </w:r>
            <w:r>
              <w:rPr>
                <w:rFonts w:cstheme="minorHAnsi"/>
                <w:iCs/>
              </w:rPr>
              <w:t xml:space="preserve"> Yes</w:t>
            </w:r>
          </w:p>
          <w:p w14:paraId="20E0C4D1" w14:textId="77777777" w:rsidR="001C404C" w:rsidRPr="00A06A9A" w:rsidRDefault="001C404C" w:rsidP="001819F5">
            <w:pPr>
              <w:widowControl w:val="0"/>
              <w:rPr>
                <w:rFonts w:cstheme="minorHAnsi"/>
                <w:iCs/>
              </w:rPr>
            </w:pPr>
            <w:r w:rsidRPr="00A06A9A">
              <w:rPr>
                <w:rFonts w:cstheme="minorHAnsi"/>
                <w:iCs/>
              </w:rPr>
              <w:sym w:font="Wingdings" w:char="F06F"/>
            </w:r>
            <w:r>
              <w:rPr>
                <w:rFonts w:cstheme="minorHAnsi"/>
                <w:iCs/>
              </w:rPr>
              <w:t xml:space="preserve"> Yes</w:t>
            </w:r>
            <w:r w:rsidRPr="00A06A9A">
              <w:rPr>
                <w:rFonts w:cstheme="minorHAnsi"/>
                <w:iCs/>
              </w:rPr>
              <w:t xml:space="preserve"> </w:t>
            </w:r>
            <w:r w:rsidRPr="00A06A9A">
              <w:rPr>
                <w:rFonts w:cstheme="minorHAnsi"/>
                <w:iCs/>
              </w:rPr>
              <w:sym w:font="Wingdings" w:char="F06F"/>
            </w:r>
            <w:r>
              <w:rPr>
                <w:rFonts w:cstheme="minorHAnsi"/>
                <w:iCs/>
              </w:rPr>
              <w:t xml:space="preserve"> </w:t>
            </w:r>
            <w:proofErr w:type="spellStart"/>
            <w:r>
              <w:rPr>
                <w:rFonts w:cstheme="minorHAnsi"/>
                <w:iCs/>
              </w:rPr>
              <w:t>Yes</w:t>
            </w:r>
            <w:proofErr w:type="spellEnd"/>
          </w:p>
        </w:tc>
        <w:tc>
          <w:tcPr>
            <w:tcW w:w="851" w:type="dxa"/>
            <w:tcBorders>
              <w:left w:val="nil"/>
              <w:right w:val="nil"/>
            </w:tcBorders>
          </w:tcPr>
          <w:p w14:paraId="69EB4982" w14:textId="77777777" w:rsidR="001C404C" w:rsidRDefault="001C404C" w:rsidP="001819F5">
            <w:pPr>
              <w:widowControl w:val="0"/>
              <w:rPr>
                <w:rFonts w:cstheme="minorHAnsi"/>
                <w:iCs/>
              </w:rPr>
            </w:pPr>
            <w:r w:rsidRPr="00A06A9A">
              <w:rPr>
                <w:rFonts w:cstheme="minorHAnsi"/>
                <w:iCs/>
              </w:rPr>
              <w:lastRenderedPageBreak/>
              <w:sym w:font="Wingdings" w:char="F06F"/>
            </w:r>
            <w:r>
              <w:rPr>
                <w:rFonts w:cstheme="minorHAnsi"/>
                <w:iCs/>
              </w:rPr>
              <w:t xml:space="preserve"> No</w:t>
            </w:r>
          </w:p>
          <w:p w14:paraId="026FFA4A" w14:textId="77777777" w:rsidR="001C404C" w:rsidRDefault="001C404C" w:rsidP="001819F5">
            <w:pPr>
              <w:widowControl w:val="0"/>
              <w:rPr>
                <w:rFonts w:cstheme="minorHAnsi"/>
                <w:iCs/>
              </w:rPr>
            </w:pPr>
            <w:r w:rsidRPr="00A06A9A">
              <w:rPr>
                <w:rFonts w:cstheme="minorHAnsi"/>
                <w:iCs/>
              </w:rPr>
              <w:sym w:font="Wingdings" w:char="F06F"/>
            </w:r>
            <w:r>
              <w:rPr>
                <w:rFonts w:cstheme="minorHAnsi"/>
                <w:iCs/>
              </w:rPr>
              <w:t xml:space="preserve"> No</w:t>
            </w:r>
          </w:p>
          <w:p w14:paraId="1CE1983D" w14:textId="77777777" w:rsidR="001C404C" w:rsidRDefault="001C404C" w:rsidP="001819F5">
            <w:pPr>
              <w:widowControl w:val="0"/>
              <w:rPr>
                <w:rFonts w:cstheme="minorHAnsi"/>
                <w:iCs/>
              </w:rPr>
            </w:pPr>
            <w:r w:rsidRPr="00A06A9A">
              <w:rPr>
                <w:rFonts w:cstheme="minorHAnsi"/>
                <w:iCs/>
              </w:rPr>
              <w:sym w:font="Wingdings" w:char="F06F"/>
            </w:r>
            <w:r>
              <w:rPr>
                <w:rFonts w:cstheme="minorHAnsi"/>
                <w:iCs/>
              </w:rPr>
              <w:t xml:space="preserve"> No</w:t>
            </w:r>
          </w:p>
          <w:p w14:paraId="159A2E36" w14:textId="77777777" w:rsidR="001C404C" w:rsidRDefault="001C404C" w:rsidP="001819F5">
            <w:pPr>
              <w:widowControl w:val="0"/>
              <w:rPr>
                <w:rFonts w:cstheme="minorHAnsi"/>
                <w:iCs/>
              </w:rPr>
            </w:pPr>
            <w:r w:rsidRPr="00A06A9A">
              <w:rPr>
                <w:rFonts w:cstheme="minorHAnsi"/>
                <w:iCs/>
              </w:rPr>
              <w:sym w:font="Wingdings" w:char="F06F"/>
            </w:r>
            <w:r>
              <w:rPr>
                <w:rFonts w:cstheme="minorHAnsi"/>
                <w:iCs/>
              </w:rPr>
              <w:t xml:space="preserve"> No</w:t>
            </w:r>
          </w:p>
          <w:p w14:paraId="56EB9420" w14:textId="77777777" w:rsidR="001C404C" w:rsidRDefault="001C404C" w:rsidP="001819F5">
            <w:pPr>
              <w:widowControl w:val="0"/>
              <w:rPr>
                <w:rFonts w:cstheme="minorHAnsi"/>
                <w:iCs/>
              </w:rPr>
            </w:pPr>
            <w:r w:rsidRPr="00A06A9A">
              <w:rPr>
                <w:rFonts w:cstheme="minorHAnsi"/>
                <w:iCs/>
              </w:rPr>
              <w:sym w:font="Wingdings" w:char="F06F"/>
            </w:r>
            <w:r>
              <w:rPr>
                <w:rFonts w:cstheme="minorHAnsi"/>
                <w:iCs/>
              </w:rPr>
              <w:t xml:space="preserve"> No</w:t>
            </w:r>
          </w:p>
          <w:p w14:paraId="269E668B" w14:textId="77777777" w:rsidR="001C404C" w:rsidRDefault="001C404C" w:rsidP="001819F5">
            <w:pPr>
              <w:widowControl w:val="0"/>
              <w:rPr>
                <w:rFonts w:cstheme="minorHAnsi"/>
                <w:iCs/>
              </w:rPr>
            </w:pPr>
            <w:r w:rsidRPr="00A06A9A">
              <w:rPr>
                <w:rFonts w:cstheme="minorHAnsi"/>
                <w:iCs/>
              </w:rPr>
              <w:sym w:font="Wingdings" w:char="F06F"/>
            </w:r>
            <w:r>
              <w:rPr>
                <w:rFonts w:cstheme="minorHAnsi"/>
                <w:iCs/>
              </w:rPr>
              <w:t xml:space="preserve"> No</w:t>
            </w:r>
          </w:p>
          <w:p w14:paraId="25D0B0F3" w14:textId="77777777" w:rsidR="001C404C" w:rsidRDefault="001C404C" w:rsidP="001819F5">
            <w:pPr>
              <w:widowControl w:val="0"/>
              <w:rPr>
                <w:rFonts w:cstheme="minorHAnsi"/>
                <w:iCs/>
              </w:rPr>
            </w:pPr>
          </w:p>
          <w:p w14:paraId="52211492" w14:textId="77777777" w:rsidR="001C404C" w:rsidRDefault="001C404C" w:rsidP="001819F5">
            <w:pPr>
              <w:widowControl w:val="0"/>
              <w:rPr>
                <w:rFonts w:cstheme="minorHAnsi"/>
                <w:iCs/>
              </w:rPr>
            </w:pPr>
            <w:r w:rsidRPr="00A06A9A">
              <w:rPr>
                <w:rFonts w:cstheme="minorHAnsi"/>
                <w:iCs/>
              </w:rPr>
              <w:sym w:font="Wingdings" w:char="F06F"/>
            </w:r>
            <w:r>
              <w:rPr>
                <w:rFonts w:cstheme="minorHAnsi"/>
                <w:iCs/>
              </w:rPr>
              <w:t xml:space="preserve"> No</w:t>
            </w:r>
          </w:p>
          <w:p w14:paraId="5A1F0B04" w14:textId="77777777" w:rsidR="001C404C" w:rsidRDefault="001C404C" w:rsidP="001819F5">
            <w:pPr>
              <w:widowControl w:val="0"/>
              <w:rPr>
                <w:rFonts w:cstheme="minorHAnsi"/>
                <w:iCs/>
              </w:rPr>
            </w:pPr>
            <w:r w:rsidRPr="00A06A9A">
              <w:rPr>
                <w:rFonts w:cstheme="minorHAnsi"/>
                <w:iCs/>
              </w:rPr>
              <w:lastRenderedPageBreak/>
              <w:sym w:font="Wingdings" w:char="F06F"/>
            </w:r>
            <w:r>
              <w:rPr>
                <w:rFonts w:cstheme="minorHAnsi"/>
                <w:iCs/>
              </w:rPr>
              <w:t xml:space="preserve"> No</w:t>
            </w:r>
          </w:p>
          <w:p w14:paraId="73F67A75" w14:textId="77777777" w:rsidR="001C404C" w:rsidRDefault="001C404C" w:rsidP="001819F5">
            <w:pPr>
              <w:widowControl w:val="0"/>
              <w:rPr>
                <w:rFonts w:cstheme="minorHAnsi"/>
                <w:iCs/>
              </w:rPr>
            </w:pPr>
            <w:r w:rsidRPr="00A06A9A">
              <w:rPr>
                <w:rFonts w:cstheme="minorHAnsi"/>
                <w:iCs/>
              </w:rPr>
              <w:sym w:font="Wingdings" w:char="F06F"/>
            </w:r>
            <w:r>
              <w:rPr>
                <w:rFonts w:cstheme="minorHAnsi"/>
                <w:iCs/>
              </w:rPr>
              <w:t xml:space="preserve"> No</w:t>
            </w:r>
          </w:p>
          <w:p w14:paraId="51C4CAD2" w14:textId="77777777" w:rsidR="001C404C" w:rsidRDefault="001C404C" w:rsidP="001819F5">
            <w:pPr>
              <w:widowControl w:val="0"/>
              <w:rPr>
                <w:rFonts w:cstheme="minorHAnsi"/>
                <w:iCs/>
              </w:rPr>
            </w:pPr>
            <w:r w:rsidRPr="00A06A9A">
              <w:rPr>
                <w:rFonts w:cstheme="minorHAnsi"/>
                <w:iCs/>
              </w:rPr>
              <w:sym w:font="Wingdings" w:char="F06F"/>
            </w:r>
            <w:r>
              <w:rPr>
                <w:rFonts w:cstheme="minorHAnsi"/>
                <w:iCs/>
              </w:rPr>
              <w:t xml:space="preserve"> No</w:t>
            </w:r>
          </w:p>
          <w:p w14:paraId="05A5BEEC" w14:textId="77777777" w:rsidR="001C404C" w:rsidRPr="00A06A9A" w:rsidRDefault="001C404C" w:rsidP="001819F5">
            <w:pPr>
              <w:widowControl w:val="0"/>
              <w:rPr>
                <w:rFonts w:cstheme="minorHAnsi"/>
                <w:iCs/>
              </w:rPr>
            </w:pPr>
            <w:r w:rsidRPr="00A06A9A">
              <w:rPr>
                <w:rFonts w:cstheme="minorHAnsi"/>
                <w:iCs/>
              </w:rPr>
              <w:sym w:font="Wingdings" w:char="F06F"/>
            </w:r>
            <w:r>
              <w:rPr>
                <w:rFonts w:cstheme="minorHAnsi"/>
                <w:iCs/>
              </w:rPr>
              <w:t xml:space="preserve"> No</w:t>
            </w:r>
          </w:p>
        </w:tc>
        <w:tc>
          <w:tcPr>
            <w:tcW w:w="770" w:type="dxa"/>
            <w:tcBorders>
              <w:left w:val="nil"/>
            </w:tcBorders>
          </w:tcPr>
          <w:p w14:paraId="429A150A" w14:textId="77777777" w:rsidR="001C404C" w:rsidRDefault="001C404C" w:rsidP="001819F5">
            <w:pPr>
              <w:widowControl w:val="0"/>
              <w:rPr>
                <w:rFonts w:cstheme="minorHAnsi"/>
                <w:iCs/>
              </w:rPr>
            </w:pPr>
            <w:r w:rsidRPr="00A06A9A">
              <w:rPr>
                <w:rFonts w:cstheme="minorHAnsi"/>
                <w:iCs/>
              </w:rPr>
              <w:lastRenderedPageBreak/>
              <w:sym w:font="Wingdings" w:char="F06F"/>
            </w:r>
            <w:r>
              <w:rPr>
                <w:rFonts w:cstheme="minorHAnsi"/>
                <w:iCs/>
              </w:rPr>
              <w:t xml:space="preserve"> NK</w:t>
            </w:r>
          </w:p>
          <w:p w14:paraId="2C25E80A" w14:textId="77777777" w:rsidR="001C404C" w:rsidRDefault="001C404C" w:rsidP="001819F5">
            <w:pPr>
              <w:widowControl w:val="0"/>
              <w:rPr>
                <w:rFonts w:cstheme="minorHAnsi"/>
                <w:iCs/>
              </w:rPr>
            </w:pPr>
            <w:r w:rsidRPr="00A06A9A">
              <w:rPr>
                <w:rFonts w:cstheme="minorHAnsi"/>
                <w:iCs/>
              </w:rPr>
              <w:sym w:font="Wingdings" w:char="F06F"/>
            </w:r>
            <w:r>
              <w:rPr>
                <w:rFonts w:cstheme="minorHAnsi"/>
                <w:iCs/>
              </w:rPr>
              <w:t xml:space="preserve"> NK</w:t>
            </w:r>
          </w:p>
          <w:p w14:paraId="4543A571" w14:textId="77777777" w:rsidR="001C404C" w:rsidRDefault="001C404C" w:rsidP="001819F5">
            <w:pPr>
              <w:widowControl w:val="0"/>
              <w:rPr>
                <w:rFonts w:cstheme="minorHAnsi"/>
                <w:iCs/>
              </w:rPr>
            </w:pPr>
            <w:r w:rsidRPr="00A06A9A">
              <w:rPr>
                <w:rFonts w:cstheme="minorHAnsi"/>
                <w:iCs/>
              </w:rPr>
              <w:sym w:font="Wingdings" w:char="F06F"/>
            </w:r>
            <w:r>
              <w:rPr>
                <w:rFonts w:cstheme="minorHAnsi"/>
                <w:iCs/>
              </w:rPr>
              <w:t xml:space="preserve"> NK</w:t>
            </w:r>
          </w:p>
          <w:p w14:paraId="4F2EC9C6" w14:textId="77777777" w:rsidR="001C404C" w:rsidRDefault="001C404C" w:rsidP="001819F5">
            <w:pPr>
              <w:widowControl w:val="0"/>
              <w:rPr>
                <w:rFonts w:cstheme="minorHAnsi"/>
                <w:iCs/>
              </w:rPr>
            </w:pPr>
            <w:r w:rsidRPr="00A06A9A">
              <w:rPr>
                <w:rFonts w:cstheme="minorHAnsi"/>
                <w:iCs/>
              </w:rPr>
              <w:sym w:font="Wingdings" w:char="F06F"/>
            </w:r>
            <w:r>
              <w:rPr>
                <w:rFonts w:cstheme="minorHAnsi"/>
                <w:iCs/>
              </w:rPr>
              <w:t xml:space="preserve"> NK</w:t>
            </w:r>
          </w:p>
          <w:p w14:paraId="50FF9615" w14:textId="77777777" w:rsidR="001C404C" w:rsidRDefault="001C404C" w:rsidP="001819F5">
            <w:pPr>
              <w:widowControl w:val="0"/>
              <w:rPr>
                <w:rFonts w:cstheme="minorHAnsi"/>
                <w:iCs/>
              </w:rPr>
            </w:pPr>
            <w:r w:rsidRPr="00A06A9A">
              <w:rPr>
                <w:rFonts w:cstheme="minorHAnsi"/>
                <w:iCs/>
              </w:rPr>
              <w:sym w:font="Wingdings" w:char="F06F"/>
            </w:r>
            <w:r>
              <w:rPr>
                <w:rFonts w:cstheme="minorHAnsi"/>
                <w:iCs/>
              </w:rPr>
              <w:t xml:space="preserve"> NK</w:t>
            </w:r>
          </w:p>
          <w:p w14:paraId="782D85B5" w14:textId="77777777" w:rsidR="001C404C" w:rsidRDefault="001C404C" w:rsidP="001819F5">
            <w:pPr>
              <w:widowControl w:val="0"/>
              <w:rPr>
                <w:rFonts w:cstheme="minorHAnsi"/>
                <w:iCs/>
              </w:rPr>
            </w:pPr>
            <w:r w:rsidRPr="00A06A9A">
              <w:rPr>
                <w:rFonts w:cstheme="minorHAnsi"/>
                <w:iCs/>
              </w:rPr>
              <w:sym w:font="Wingdings" w:char="F06F"/>
            </w:r>
            <w:r>
              <w:rPr>
                <w:rFonts w:cstheme="minorHAnsi"/>
                <w:iCs/>
              </w:rPr>
              <w:t xml:space="preserve"> NK</w:t>
            </w:r>
          </w:p>
          <w:p w14:paraId="056F680B" w14:textId="77777777" w:rsidR="001C404C" w:rsidRDefault="001C404C" w:rsidP="001819F5">
            <w:pPr>
              <w:widowControl w:val="0"/>
              <w:rPr>
                <w:rFonts w:cstheme="minorHAnsi"/>
                <w:iCs/>
              </w:rPr>
            </w:pPr>
          </w:p>
          <w:p w14:paraId="1DF72811" w14:textId="77777777" w:rsidR="001C404C" w:rsidRDefault="001C404C" w:rsidP="001819F5">
            <w:pPr>
              <w:widowControl w:val="0"/>
              <w:rPr>
                <w:rFonts w:cstheme="minorHAnsi"/>
                <w:iCs/>
              </w:rPr>
            </w:pPr>
            <w:r w:rsidRPr="00A06A9A">
              <w:rPr>
                <w:rFonts w:cstheme="minorHAnsi"/>
                <w:iCs/>
              </w:rPr>
              <w:sym w:font="Wingdings" w:char="F06F"/>
            </w:r>
            <w:r>
              <w:rPr>
                <w:rFonts w:cstheme="minorHAnsi"/>
                <w:iCs/>
              </w:rPr>
              <w:t xml:space="preserve"> NK</w:t>
            </w:r>
          </w:p>
          <w:p w14:paraId="2DC8E540" w14:textId="77777777" w:rsidR="001C404C" w:rsidRDefault="001C404C" w:rsidP="001819F5">
            <w:pPr>
              <w:widowControl w:val="0"/>
              <w:rPr>
                <w:rFonts w:cstheme="minorHAnsi"/>
                <w:iCs/>
              </w:rPr>
            </w:pPr>
            <w:r w:rsidRPr="00A06A9A">
              <w:rPr>
                <w:rFonts w:cstheme="minorHAnsi"/>
                <w:iCs/>
              </w:rPr>
              <w:lastRenderedPageBreak/>
              <w:sym w:font="Wingdings" w:char="F06F"/>
            </w:r>
            <w:r>
              <w:rPr>
                <w:rFonts w:cstheme="minorHAnsi"/>
                <w:iCs/>
              </w:rPr>
              <w:t xml:space="preserve"> NK</w:t>
            </w:r>
          </w:p>
          <w:p w14:paraId="0F0F9042" w14:textId="77777777" w:rsidR="001C404C" w:rsidRDefault="001C404C" w:rsidP="001819F5">
            <w:pPr>
              <w:widowControl w:val="0"/>
              <w:rPr>
                <w:rFonts w:cstheme="minorHAnsi"/>
                <w:iCs/>
              </w:rPr>
            </w:pPr>
            <w:r w:rsidRPr="00A06A9A">
              <w:rPr>
                <w:rFonts w:cstheme="minorHAnsi"/>
                <w:iCs/>
              </w:rPr>
              <w:sym w:font="Wingdings" w:char="F06F"/>
            </w:r>
            <w:r>
              <w:rPr>
                <w:rFonts w:cstheme="minorHAnsi"/>
                <w:iCs/>
              </w:rPr>
              <w:t xml:space="preserve"> NK</w:t>
            </w:r>
          </w:p>
          <w:p w14:paraId="631DFCCE" w14:textId="77777777" w:rsidR="001C404C" w:rsidRDefault="001C404C" w:rsidP="001819F5">
            <w:pPr>
              <w:widowControl w:val="0"/>
              <w:rPr>
                <w:rFonts w:cstheme="minorHAnsi"/>
                <w:iCs/>
              </w:rPr>
            </w:pPr>
            <w:r w:rsidRPr="00A06A9A">
              <w:rPr>
                <w:rFonts w:cstheme="minorHAnsi"/>
                <w:iCs/>
              </w:rPr>
              <w:sym w:font="Wingdings" w:char="F06F"/>
            </w:r>
            <w:r>
              <w:rPr>
                <w:rFonts w:cstheme="minorHAnsi"/>
                <w:iCs/>
              </w:rPr>
              <w:t xml:space="preserve"> NK</w:t>
            </w:r>
          </w:p>
          <w:p w14:paraId="107859F5" w14:textId="77777777" w:rsidR="001C404C" w:rsidRPr="00A06A9A" w:rsidRDefault="001C404C" w:rsidP="001819F5">
            <w:pPr>
              <w:widowControl w:val="0"/>
              <w:rPr>
                <w:rFonts w:cstheme="minorHAnsi"/>
                <w:iCs/>
              </w:rPr>
            </w:pPr>
            <w:r w:rsidRPr="00A06A9A">
              <w:rPr>
                <w:rFonts w:cstheme="minorHAnsi"/>
                <w:iCs/>
              </w:rPr>
              <w:sym w:font="Wingdings" w:char="F06F"/>
            </w:r>
            <w:r>
              <w:rPr>
                <w:rFonts w:cstheme="minorHAnsi"/>
                <w:iCs/>
              </w:rPr>
              <w:t xml:space="preserve"> NK</w:t>
            </w:r>
          </w:p>
        </w:tc>
      </w:tr>
      <w:tr w:rsidR="001C404C" w:rsidRPr="00A06A9A" w14:paraId="74B7C79A" w14:textId="77777777" w:rsidTr="001819F5">
        <w:tc>
          <w:tcPr>
            <w:tcW w:w="3808" w:type="dxa"/>
          </w:tcPr>
          <w:p w14:paraId="0326AAA9" w14:textId="77777777" w:rsidR="001C404C" w:rsidRDefault="001C404C" w:rsidP="001819F5">
            <w:pPr>
              <w:widowControl w:val="0"/>
              <w:rPr>
                <w:rFonts w:cstheme="minorHAnsi"/>
                <w:iCs/>
              </w:rPr>
            </w:pPr>
            <w:r w:rsidRPr="00467EA8">
              <w:rPr>
                <w:rFonts w:cstheme="minorHAnsi"/>
                <w:iCs/>
                <w:lang w:val="en-NZ"/>
              </w:rPr>
              <w:lastRenderedPageBreak/>
              <w:t>Do you live or work in an area with high risk of transmission of virus</w:t>
            </w:r>
            <w:r>
              <w:rPr>
                <w:rFonts w:cstheme="minorHAnsi"/>
                <w:iCs/>
                <w:lang w:val="en-NZ"/>
              </w:rPr>
              <w:t>?</w:t>
            </w:r>
          </w:p>
        </w:tc>
        <w:tc>
          <w:tcPr>
            <w:tcW w:w="5434" w:type="dxa"/>
            <w:gridSpan w:val="4"/>
          </w:tcPr>
          <w:p w14:paraId="7D6DB4A3" w14:textId="77777777" w:rsidR="001C404C" w:rsidRPr="00A06A9A" w:rsidRDefault="001C404C"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Yes</w:t>
            </w:r>
            <w:r w:rsidRPr="00A06A9A">
              <w:rPr>
                <w:rFonts w:cstheme="minorHAnsi"/>
                <w:iCs/>
              </w:rPr>
              <w:t xml:space="preserve">   </w:t>
            </w:r>
            <w:r>
              <w:rPr>
                <w:rFonts w:cstheme="minorHAnsi"/>
                <w:iCs/>
              </w:rPr>
              <w:t xml:space="preserve">  </w:t>
            </w:r>
            <w:r w:rsidRPr="00A06A9A">
              <w:rPr>
                <w:rFonts w:cstheme="minorHAnsi"/>
                <w:iCs/>
              </w:rPr>
              <w:sym w:font="Wingdings" w:char="F06F"/>
            </w:r>
            <w:r w:rsidRPr="00A06A9A">
              <w:rPr>
                <w:rFonts w:cstheme="minorHAnsi"/>
                <w:iCs/>
              </w:rPr>
              <w:t xml:space="preserve"> </w:t>
            </w:r>
            <w:r>
              <w:rPr>
                <w:rFonts w:cstheme="minorHAnsi"/>
                <w:iCs/>
              </w:rPr>
              <w:t xml:space="preserve">No     </w:t>
            </w:r>
            <w:r w:rsidRPr="00A06A9A">
              <w:rPr>
                <w:rFonts w:cstheme="minorHAnsi"/>
                <w:iCs/>
              </w:rPr>
              <w:sym w:font="Wingdings" w:char="F06F"/>
            </w:r>
            <w:r w:rsidRPr="00A06A9A">
              <w:rPr>
                <w:rFonts w:cstheme="minorHAnsi"/>
                <w:iCs/>
              </w:rPr>
              <w:t xml:space="preserve"> </w:t>
            </w:r>
            <w:r>
              <w:rPr>
                <w:rFonts w:cstheme="minorHAnsi"/>
                <w:iCs/>
              </w:rPr>
              <w:t>Not known</w:t>
            </w:r>
          </w:p>
        </w:tc>
      </w:tr>
      <w:tr w:rsidR="001C404C" w:rsidRPr="00A06A9A" w14:paraId="553E2652" w14:textId="77777777" w:rsidTr="001819F5">
        <w:tc>
          <w:tcPr>
            <w:tcW w:w="3808" w:type="dxa"/>
          </w:tcPr>
          <w:p w14:paraId="49714F90" w14:textId="77777777" w:rsidR="001C404C" w:rsidRPr="00621007" w:rsidRDefault="001C404C" w:rsidP="001819F5">
            <w:pPr>
              <w:widowControl w:val="0"/>
              <w:rPr>
                <w:rFonts w:cstheme="minorHAnsi"/>
                <w:iCs/>
                <w:lang w:val="en-NZ"/>
              </w:rPr>
            </w:pPr>
            <w:r w:rsidRPr="00467EA8">
              <w:rPr>
                <w:rFonts w:cstheme="minorHAnsi"/>
                <w:iCs/>
                <w:lang w:val="en-NZ"/>
              </w:rPr>
              <w:t>Do you live or have you travelled to an area with community transmission anytime within the last 14 days</w:t>
            </w:r>
            <w:r>
              <w:rPr>
                <w:rFonts w:cstheme="minorHAnsi"/>
                <w:iCs/>
                <w:lang w:val="en-NZ"/>
              </w:rPr>
              <w:t>?</w:t>
            </w:r>
          </w:p>
        </w:tc>
        <w:tc>
          <w:tcPr>
            <w:tcW w:w="5434" w:type="dxa"/>
            <w:gridSpan w:val="4"/>
          </w:tcPr>
          <w:p w14:paraId="1B062174" w14:textId="77777777" w:rsidR="001C404C" w:rsidRPr="00A06A9A" w:rsidRDefault="001C404C"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Yes</w:t>
            </w:r>
            <w:r w:rsidRPr="00A06A9A">
              <w:rPr>
                <w:rFonts w:cstheme="minorHAnsi"/>
                <w:iCs/>
              </w:rPr>
              <w:t xml:space="preserve">   </w:t>
            </w:r>
            <w:r>
              <w:rPr>
                <w:rFonts w:cstheme="minorHAnsi"/>
                <w:iCs/>
              </w:rPr>
              <w:t xml:space="preserve">  </w:t>
            </w:r>
            <w:r w:rsidRPr="00A06A9A">
              <w:rPr>
                <w:rFonts w:cstheme="minorHAnsi"/>
                <w:iCs/>
              </w:rPr>
              <w:sym w:font="Wingdings" w:char="F06F"/>
            </w:r>
            <w:r w:rsidRPr="00A06A9A">
              <w:rPr>
                <w:rFonts w:cstheme="minorHAnsi"/>
                <w:iCs/>
              </w:rPr>
              <w:t xml:space="preserve"> </w:t>
            </w:r>
            <w:r>
              <w:rPr>
                <w:rFonts w:cstheme="minorHAnsi"/>
                <w:iCs/>
              </w:rPr>
              <w:t xml:space="preserve">No     </w:t>
            </w:r>
            <w:r w:rsidRPr="00A06A9A">
              <w:rPr>
                <w:rFonts w:cstheme="minorHAnsi"/>
                <w:iCs/>
              </w:rPr>
              <w:sym w:font="Wingdings" w:char="F06F"/>
            </w:r>
            <w:r w:rsidRPr="00A06A9A">
              <w:rPr>
                <w:rFonts w:cstheme="minorHAnsi"/>
                <w:iCs/>
              </w:rPr>
              <w:t xml:space="preserve"> </w:t>
            </w:r>
            <w:r>
              <w:rPr>
                <w:rFonts w:cstheme="minorHAnsi"/>
                <w:iCs/>
              </w:rPr>
              <w:t>Not known</w:t>
            </w:r>
          </w:p>
        </w:tc>
      </w:tr>
      <w:tr w:rsidR="001C404C" w:rsidRPr="00A06A9A" w14:paraId="228F6E04" w14:textId="77777777" w:rsidTr="001819F5">
        <w:tc>
          <w:tcPr>
            <w:tcW w:w="3808" w:type="dxa"/>
          </w:tcPr>
          <w:p w14:paraId="4C51070F" w14:textId="77777777" w:rsidR="001C404C" w:rsidRPr="00621007" w:rsidRDefault="001C404C" w:rsidP="001819F5">
            <w:pPr>
              <w:widowControl w:val="0"/>
              <w:rPr>
                <w:rFonts w:cstheme="minorHAnsi"/>
                <w:iCs/>
                <w:lang w:val="en-NZ"/>
              </w:rPr>
            </w:pPr>
            <w:r>
              <w:rPr>
                <w:rFonts w:cstheme="minorHAnsi"/>
                <w:iCs/>
                <w:lang w:val="en-NZ"/>
              </w:rPr>
              <w:t>Have you w</w:t>
            </w:r>
            <w:r w:rsidRPr="00467EA8">
              <w:rPr>
                <w:rFonts w:cstheme="minorHAnsi"/>
                <w:iCs/>
                <w:lang w:val="en-NZ"/>
              </w:rPr>
              <w:t>ork</w:t>
            </w:r>
            <w:r>
              <w:rPr>
                <w:rFonts w:cstheme="minorHAnsi"/>
                <w:iCs/>
                <w:lang w:val="en-NZ"/>
              </w:rPr>
              <w:t>ed</w:t>
            </w:r>
            <w:r w:rsidRPr="00467EA8">
              <w:rPr>
                <w:rFonts w:cstheme="minorHAnsi"/>
                <w:iCs/>
                <w:lang w:val="en-NZ"/>
              </w:rPr>
              <w:t xml:space="preserve"> in any health care setting, including within health facilities or within the communit</w:t>
            </w:r>
            <w:r>
              <w:rPr>
                <w:rFonts w:cstheme="minorHAnsi"/>
                <w:iCs/>
                <w:lang w:val="en-NZ"/>
              </w:rPr>
              <w:t>y</w:t>
            </w:r>
            <w:r w:rsidRPr="00467EA8">
              <w:rPr>
                <w:rFonts w:cstheme="minorHAnsi"/>
                <w:iCs/>
                <w:lang w:val="en-NZ"/>
              </w:rPr>
              <w:t xml:space="preserve"> within the past 14 days</w:t>
            </w:r>
            <w:r>
              <w:rPr>
                <w:rFonts w:cstheme="minorHAnsi"/>
                <w:iCs/>
                <w:lang w:val="en-NZ"/>
              </w:rPr>
              <w:t>?</w:t>
            </w:r>
          </w:p>
        </w:tc>
        <w:tc>
          <w:tcPr>
            <w:tcW w:w="5434" w:type="dxa"/>
            <w:gridSpan w:val="4"/>
          </w:tcPr>
          <w:p w14:paraId="5B889A2C" w14:textId="77777777" w:rsidR="001C404C" w:rsidRPr="00A06A9A" w:rsidRDefault="001C404C"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Yes</w:t>
            </w:r>
            <w:r w:rsidRPr="00A06A9A">
              <w:rPr>
                <w:rFonts w:cstheme="minorHAnsi"/>
                <w:iCs/>
              </w:rPr>
              <w:t xml:space="preserve">   </w:t>
            </w:r>
            <w:r>
              <w:rPr>
                <w:rFonts w:cstheme="minorHAnsi"/>
                <w:iCs/>
              </w:rPr>
              <w:t xml:space="preserve">  </w:t>
            </w:r>
            <w:r w:rsidRPr="00A06A9A">
              <w:rPr>
                <w:rFonts w:cstheme="minorHAnsi"/>
                <w:iCs/>
              </w:rPr>
              <w:sym w:font="Wingdings" w:char="F06F"/>
            </w:r>
            <w:r w:rsidRPr="00A06A9A">
              <w:rPr>
                <w:rFonts w:cstheme="minorHAnsi"/>
                <w:iCs/>
              </w:rPr>
              <w:t xml:space="preserve"> </w:t>
            </w:r>
            <w:r>
              <w:rPr>
                <w:rFonts w:cstheme="minorHAnsi"/>
                <w:iCs/>
              </w:rPr>
              <w:t xml:space="preserve">No     </w:t>
            </w:r>
            <w:r w:rsidRPr="00A06A9A">
              <w:rPr>
                <w:rFonts w:cstheme="minorHAnsi"/>
                <w:iCs/>
              </w:rPr>
              <w:sym w:font="Wingdings" w:char="F06F"/>
            </w:r>
            <w:r w:rsidRPr="00A06A9A">
              <w:rPr>
                <w:rFonts w:cstheme="minorHAnsi"/>
                <w:iCs/>
              </w:rPr>
              <w:t xml:space="preserve"> </w:t>
            </w:r>
            <w:r>
              <w:rPr>
                <w:rFonts w:cstheme="minorHAnsi"/>
                <w:iCs/>
              </w:rPr>
              <w:t>Not known</w:t>
            </w:r>
          </w:p>
        </w:tc>
      </w:tr>
      <w:tr w:rsidR="001C404C" w:rsidRPr="00A06A9A" w14:paraId="0AF62FC7" w14:textId="77777777" w:rsidTr="001819F5">
        <w:tc>
          <w:tcPr>
            <w:tcW w:w="3808" w:type="dxa"/>
          </w:tcPr>
          <w:p w14:paraId="737C55BC" w14:textId="77777777" w:rsidR="001C404C" w:rsidRDefault="001C404C" w:rsidP="001819F5">
            <w:pPr>
              <w:widowControl w:val="0"/>
              <w:rPr>
                <w:rFonts w:cstheme="minorHAnsi"/>
                <w:iCs/>
              </w:rPr>
            </w:pPr>
            <w:r>
              <w:rPr>
                <w:rFonts w:cstheme="minorHAnsi"/>
                <w:iCs/>
              </w:rPr>
              <w:t>What is the reason for the visit today? (tick all that apply)</w:t>
            </w:r>
          </w:p>
        </w:tc>
        <w:tc>
          <w:tcPr>
            <w:tcW w:w="5434" w:type="dxa"/>
            <w:gridSpan w:val="4"/>
          </w:tcPr>
          <w:p w14:paraId="03F1F5AD" w14:textId="77777777" w:rsidR="001C404C" w:rsidRPr="00A06A9A" w:rsidRDefault="001C404C"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COVID-19 symptoms</w:t>
            </w:r>
          </w:p>
          <w:p w14:paraId="746AA25F" w14:textId="77777777" w:rsidR="001C404C" w:rsidRDefault="001C404C"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Follow-up COVID-19 test</w:t>
            </w:r>
          </w:p>
          <w:p w14:paraId="39E3FD04" w14:textId="77777777" w:rsidR="001C404C" w:rsidRDefault="001C404C"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Contact of a confirmed or probable case of COVID-19</w:t>
            </w:r>
          </w:p>
          <w:p w14:paraId="7A6E4882" w14:textId="77777777" w:rsidR="001C404C" w:rsidRDefault="001C404C" w:rsidP="001819F5">
            <w:pPr>
              <w:widowControl w:val="0"/>
              <w:rPr>
                <w:rFonts w:cstheme="minorHAnsi"/>
                <w:iCs/>
              </w:rPr>
            </w:pPr>
            <w:r>
              <w:rPr>
                <w:rFonts w:cstheme="minorHAnsi"/>
                <w:iCs/>
              </w:rPr>
              <w:t xml:space="preserve">    What was the date of last known contact? ___/___/___</w:t>
            </w:r>
          </w:p>
          <w:p w14:paraId="73E09D0F" w14:textId="77777777" w:rsidR="001C404C" w:rsidRPr="00A06A9A" w:rsidRDefault="001C404C"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Other (specify):  _________________________</w:t>
            </w:r>
          </w:p>
        </w:tc>
      </w:tr>
      <w:tr w:rsidR="001C404C" w:rsidRPr="00A06A9A" w14:paraId="25B5D1BC" w14:textId="77777777" w:rsidTr="001819F5">
        <w:tc>
          <w:tcPr>
            <w:tcW w:w="3808" w:type="dxa"/>
          </w:tcPr>
          <w:p w14:paraId="2193AB5A" w14:textId="77777777" w:rsidR="001C404C" w:rsidRDefault="001C404C" w:rsidP="001819F5">
            <w:pPr>
              <w:widowControl w:val="0"/>
              <w:rPr>
                <w:rFonts w:cstheme="minorHAnsi"/>
                <w:iCs/>
              </w:rPr>
            </w:pPr>
            <w:r>
              <w:rPr>
                <w:rFonts w:cstheme="minorHAnsi"/>
                <w:iCs/>
              </w:rPr>
              <w:t>Have you been in quarantine?</w:t>
            </w:r>
          </w:p>
        </w:tc>
        <w:tc>
          <w:tcPr>
            <w:tcW w:w="5434" w:type="dxa"/>
            <w:gridSpan w:val="4"/>
          </w:tcPr>
          <w:p w14:paraId="39216F2B" w14:textId="77777777" w:rsidR="001C404C" w:rsidRDefault="001C404C"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No</w:t>
            </w:r>
            <w:r w:rsidRPr="00A06A9A">
              <w:rPr>
                <w:rFonts w:cstheme="minorHAnsi"/>
                <w:iCs/>
              </w:rPr>
              <w:t xml:space="preserve">   </w:t>
            </w:r>
          </w:p>
          <w:p w14:paraId="52B2856F" w14:textId="77777777" w:rsidR="001C404C" w:rsidRPr="00A06A9A" w:rsidRDefault="001C404C"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Yes (Specify number of days):</w:t>
            </w:r>
            <w:r w:rsidRPr="00A06A9A">
              <w:rPr>
                <w:rFonts w:cstheme="minorHAnsi"/>
                <w:iCs/>
              </w:rPr>
              <w:t xml:space="preserve">   </w:t>
            </w:r>
            <w:r>
              <w:rPr>
                <w:rFonts w:cstheme="minorHAnsi"/>
                <w:iCs/>
              </w:rPr>
              <w:t>____________</w:t>
            </w:r>
          </w:p>
        </w:tc>
      </w:tr>
      <w:tr w:rsidR="001C404C" w:rsidRPr="00A06A9A" w14:paraId="3EF9BCEA" w14:textId="77777777" w:rsidTr="001819F5">
        <w:tc>
          <w:tcPr>
            <w:tcW w:w="3808" w:type="dxa"/>
          </w:tcPr>
          <w:p w14:paraId="4B3BEE0A" w14:textId="77777777" w:rsidR="001C404C" w:rsidRPr="00A06A9A" w:rsidRDefault="001C404C" w:rsidP="001819F5">
            <w:pPr>
              <w:widowControl w:val="0"/>
              <w:rPr>
                <w:rFonts w:cstheme="minorHAnsi"/>
                <w:iCs/>
              </w:rPr>
            </w:pPr>
            <w:r>
              <w:rPr>
                <w:rFonts w:cstheme="minorHAnsi"/>
                <w:iCs/>
              </w:rPr>
              <w:t>What symptoms do you have? (tick all that apply)</w:t>
            </w:r>
          </w:p>
        </w:tc>
        <w:tc>
          <w:tcPr>
            <w:tcW w:w="5434" w:type="dxa"/>
            <w:gridSpan w:val="4"/>
          </w:tcPr>
          <w:p w14:paraId="5527E02E" w14:textId="77777777" w:rsidR="001C404C" w:rsidRDefault="001C404C"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None</w:t>
            </w:r>
          </w:p>
          <w:p w14:paraId="75D029C9" w14:textId="77777777" w:rsidR="001C404C" w:rsidRPr="00A06A9A" w:rsidRDefault="001C404C"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Fever (&lt;38⁰C)</w:t>
            </w:r>
          </w:p>
          <w:p w14:paraId="4DE0057F" w14:textId="77777777" w:rsidR="001C404C" w:rsidRPr="00A06A9A" w:rsidRDefault="001C404C"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Cough</w:t>
            </w:r>
          </w:p>
          <w:p w14:paraId="263FAE2F" w14:textId="77777777" w:rsidR="001C404C" w:rsidRDefault="001C404C" w:rsidP="001819F5">
            <w:pPr>
              <w:widowControl w:val="0"/>
              <w:rPr>
                <w:rFonts w:cstheme="minorHAnsi"/>
                <w:iCs/>
              </w:rPr>
            </w:pPr>
            <w:r w:rsidRPr="00A06A9A">
              <w:rPr>
                <w:rFonts w:cstheme="minorHAnsi"/>
                <w:iCs/>
              </w:rPr>
              <w:lastRenderedPageBreak/>
              <w:sym w:font="Wingdings" w:char="F06F"/>
            </w:r>
            <w:r w:rsidRPr="00A06A9A">
              <w:rPr>
                <w:rFonts w:cstheme="minorHAnsi"/>
                <w:iCs/>
              </w:rPr>
              <w:t xml:space="preserve"> </w:t>
            </w:r>
            <w:r>
              <w:rPr>
                <w:rFonts w:cstheme="minorHAnsi"/>
                <w:iCs/>
              </w:rPr>
              <w:t>General weakness/fatigue</w:t>
            </w:r>
          </w:p>
          <w:p w14:paraId="7409FAC4" w14:textId="77777777" w:rsidR="001C404C" w:rsidRDefault="001C404C"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Headache</w:t>
            </w:r>
          </w:p>
          <w:p w14:paraId="3DE62C29" w14:textId="77777777" w:rsidR="001C404C" w:rsidRPr="00A06A9A" w:rsidRDefault="001C404C"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Myalgia</w:t>
            </w:r>
          </w:p>
          <w:p w14:paraId="4238FD95" w14:textId="77777777" w:rsidR="001C404C" w:rsidRDefault="001C404C"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Sore throat</w:t>
            </w:r>
          </w:p>
          <w:p w14:paraId="1F650B0F" w14:textId="77777777" w:rsidR="001C404C" w:rsidRPr="00A06A9A" w:rsidRDefault="001C404C"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Coryza</w:t>
            </w:r>
          </w:p>
          <w:p w14:paraId="0265EE55" w14:textId="77777777" w:rsidR="001C404C" w:rsidRPr="00A06A9A" w:rsidRDefault="001C404C" w:rsidP="001819F5">
            <w:pPr>
              <w:widowControl w:val="0"/>
              <w:rPr>
                <w:rFonts w:cstheme="minorHAnsi"/>
                <w:iCs/>
              </w:rPr>
            </w:pPr>
            <w:r w:rsidRPr="00A06A9A">
              <w:rPr>
                <w:rFonts w:cstheme="minorHAnsi"/>
                <w:iCs/>
              </w:rPr>
              <w:sym w:font="Wingdings" w:char="F06F"/>
            </w:r>
            <w:r w:rsidRPr="00A06A9A">
              <w:rPr>
                <w:rFonts w:cstheme="minorHAnsi"/>
                <w:iCs/>
              </w:rPr>
              <w:t xml:space="preserve"> </w:t>
            </w:r>
            <w:proofErr w:type="spellStart"/>
            <w:r>
              <w:rPr>
                <w:rFonts w:cstheme="minorHAnsi"/>
                <w:iCs/>
              </w:rPr>
              <w:t>Dyspnoea</w:t>
            </w:r>
            <w:proofErr w:type="spellEnd"/>
          </w:p>
          <w:p w14:paraId="1B74E8FB" w14:textId="77777777" w:rsidR="001C404C" w:rsidRPr="00A06A9A" w:rsidRDefault="001C404C"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Anorexia/nausea/vomiting</w:t>
            </w:r>
          </w:p>
          <w:p w14:paraId="6F1A9E34" w14:textId="77777777" w:rsidR="001C404C" w:rsidRDefault="001C404C" w:rsidP="001819F5">
            <w:pPr>
              <w:widowControl w:val="0"/>
              <w:rPr>
                <w:rFonts w:cstheme="minorHAnsi"/>
                <w:iCs/>
              </w:rPr>
            </w:pPr>
            <w:r w:rsidRPr="00A06A9A">
              <w:rPr>
                <w:rFonts w:cstheme="minorHAnsi"/>
                <w:iCs/>
              </w:rPr>
              <w:sym w:font="Wingdings" w:char="F06F"/>
            </w:r>
            <w:r w:rsidRPr="00A06A9A">
              <w:rPr>
                <w:rFonts w:cstheme="minorHAnsi"/>
                <w:iCs/>
              </w:rPr>
              <w:t xml:space="preserve"> </w:t>
            </w:r>
            <w:proofErr w:type="spellStart"/>
            <w:r>
              <w:rPr>
                <w:rFonts w:cstheme="minorHAnsi"/>
                <w:iCs/>
              </w:rPr>
              <w:t>Diarrhoea</w:t>
            </w:r>
            <w:proofErr w:type="spellEnd"/>
          </w:p>
          <w:p w14:paraId="6B342A7F" w14:textId="77777777" w:rsidR="001C404C" w:rsidRDefault="001C404C"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Anosmia</w:t>
            </w:r>
          </w:p>
          <w:p w14:paraId="4B4F42D9" w14:textId="77777777" w:rsidR="001C404C" w:rsidRPr="00A06A9A" w:rsidRDefault="001C404C"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Ageusia</w:t>
            </w:r>
          </w:p>
          <w:p w14:paraId="3AC44A49" w14:textId="77777777" w:rsidR="001C404C" w:rsidRPr="00A06A9A" w:rsidRDefault="001C404C" w:rsidP="001819F5">
            <w:pPr>
              <w:widowControl w:val="0"/>
              <w:rPr>
                <w:rFonts w:cstheme="minorHAnsi"/>
                <w:iCs/>
              </w:rPr>
            </w:pPr>
            <w:r w:rsidRPr="00A06A9A">
              <w:rPr>
                <w:rFonts w:cstheme="minorHAnsi"/>
                <w:iCs/>
              </w:rPr>
              <w:sym w:font="Wingdings" w:char="F06F"/>
            </w:r>
            <w:r w:rsidRPr="00A06A9A">
              <w:rPr>
                <w:rFonts w:cstheme="minorHAnsi"/>
                <w:iCs/>
              </w:rPr>
              <w:t xml:space="preserve"> </w:t>
            </w:r>
            <w:r w:rsidRPr="00467EA8">
              <w:rPr>
                <w:rFonts w:cstheme="minorHAnsi"/>
                <w:iCs/>
              </w:rPr>
              <w:t>Breathlessness</w:t>
            </w:r>
          </w:p>
          <w:p w14:paraId="1762A8FD" w14:textId="77777777" w:rsidR="001C404C" w:rsidRPr="00467EA8" w:rsidRDefault="001C404C" w:rsidP="001819F5">
            <w:pPr>
              <w:widowControl w:val="0"/>
              <w:rPr>
                <w:rFonts w:cstheme="minorHAnsi"/>
                <w:iCs/>
                <w:u w:val="single"/>
              </w:rPr>
            </w:pPr>
            <w:r w:rsidRPr="00A06A9A">
              <w:rPr>
                <w:rFonts w:cstheme="minorHAnsi"/>
                <w:iCs/>
              </w:rPr>
              <w:sym w:font="Wingdings" w:char="F06F"/>
            </w:r>
            <w:r w:rsidRPr="00A06A9A">
              <w:rPr>
                <w:rFonts w:cstheme="minorHAnsi"/>
                <w:iCs/>
              </w:rPr>
              <w:t xml:space="preserve"> Other </w:t>
            </w:r>
            <w:r>
              <w:rPr>
                <w:rFonts w:cstheme="minorHAnsi"/>
                <w:iCs/>
              </w:rPr>
              <w:t>(specify)</w:t>
            </w:r>
            <w:r w:rsidRPr="00A06A9A">
              <w:rPr>
                <w:rFonts w:cstheme="minorHAnsi"/>
                <w:iCs/>
              </w:rPr>
              <w:t>:</w:t>
            </w:r>
            <w:r>
              <w:rPr>
                <w:rFonts w:cstheme="minorHAnsi"/>
                <w:iCs/>
              </w:rPr>
              <w:t xml:space="preserve">  </w:t>
            </w:r>
            <w:r>
              <w:rPr>
                <w:rFonts w:cstheme="minorHAnsi"/>
                <w:iCs/>
                <w:u w:val="single"/>
              </w:rPr>
              <w:t xml:space="preserve">   _________________________</w:t>
            </w:r>
          </w:p>
        </w:tc>
      </w:tr>
      <w:tr w:rsidR="001C404C" w:rsidRPr="00A06A9A" w14:paraId="1A762E34" w14:textId="77777777" w:rsidTr="001819F5">
        <w:tc>
          <w:tcPr>
            <w:tcW w:w="3808" w:type="dxa"/>
          </w:tcPr>
          <w:p w14:paraId="0DD13008" w14:textId="77777777" w:rsidR="001C404C" w:rsidRDefault="001C404C" w:rsidP="001819F5">
            <w:pPr>
              <w:widowControl w:val="0"/>
              <w:rPr>
                <w:rFonts w:cstheme="minorHAnsi"/>
                <w:iCs/>
              </w:rPr>
            </w:pPr>
            <w:r>
              <w:rPr>
                <w:rFonts w:cstheme="minorHAnsi"/>
                <w:iCs/>
              </w:rPr>
              <w:lastRenderedPageBreak/>
              <w:t>Date of symptom onset (if applicable)</w:t>
            </w:r>
          </w:p>
        </w:tc>
        <w:tc>
          <w:tcPr>
            <w:tcW w:w="5434" w:type="dxa"/>
            <w:gridSpan w:val="4"/>
          </w:tcPr>
          <w:p w14:paraId="2D2C6046" w14:textId="77777777" w:rsidR="001C404C" w:rsidRPr="00A06A9A" w:rsidRDefault="001C404C" w:rsidP="001819F5">
            <w:pPr>
              <w:widowControl w:val="0"/>
              <w:rPr>
                <w:rFonts w:cstheme="minorHAnsi"/>
                <w:iCs/>
              </w:rPr>
            </w:pPr>
            <w:r w:rsidRPr="00A06A9A">
              <w:rPr>
                <w:rFonts w:cstheme="minorHAnsi"/>
                <w:iCs/>
              </w:rPr>
              <w:t>___/___/___</w:t>
            </w:r>
          </w:p>
        </w:tc>
      </w:tr>
      <w:tr w:rsidR="001C404C" w:rsidRPr="00A06A9A" w14:paraId="70774F69" w14:textId="77777777" w:rsidTr="001819F5">
        <w:tc>
          <w:tcPr>
            <w:tcW w:w="3808" w:type="dxa"/>
          </w:tcPr>
          <w:p w14:paraId="42D75363" w14:textId="77777777" w:rsidR="001C404C" w:rsidRDefault="001C404C" w:rsidP="001819F5">
            <w:pPr>
              <w:widowControl w:val="0"/>
              <w:rPr>
                <w:rFonts w:cstheme="minorHAnsi"/>
                <w:iCs/>
              </w:rPr>
            </w:pPr>
            <w:r>
              <w:rPr>
                <w:rFonts w:cstheme="minorHAnsi"/>
                <w:iCs/>
              </w:rPr>
              <w:t xml:space="preserve">Have you previously sought care for these symptoms? </w:t>
            </w:r>
          </w:p>
        </w:tc>
        <w:tc>
          <w:tcPr>
            <w:tcW w:w="5434" w:type="dxa"/>
            <w:gridSpan w:val="4"/>
          </w:tcPr>
          <w:p w14:paraId="59A6D647" w14:textId="77777777" w:rsidR="001C404C" w:rsidRPr="00A06A9A" w:rsidRDefault="001C404C"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Yes</w:t>
            </w:r>
            <w:r w:rsidRPr="00A06A9A">
              <w:rPr>
                <w:rFonts w:cstheme="minorHAnsi"/>
                <w:iCs/>
              </w:rPr>
              <w:t xml:space="preserve">   </w:t>
            </w:r>
            <w:r w:rsidRPr="00A06A9A">
              <w:rPr>
                <w:rFonts w:cstheme="minorHAnsi"/>
                <w:iCs/>
              </w:rPr>
              <w:sym w:font="Wingdings" w:char="F06F"/>
            </w:r>
            <w:r w:rsidRPr="00A06A9A">
              <w:rPr>
                <w:rFonts w:cstheme="minorHAnsi"/>
                <w:iCs/>
              </w:rPr>
              <w:t xml:space="preserve"> </w:t>
            </w:r>
            <w:r>
              <w:rPr>
                <w:rFonts w:cstheme="minorHAnsi"/>
                <w:iCs/>
              </w:rPr>
              <w:t>No</w:t>
            </w:r>
            <w:r w:rsidRPr="00A06A9A">
              <w:rPr>
                <w:rFonts w:cstheme="minorHAnsi"/>
                <w:iCs/>
              </w:rPr>
              <w:t xml:space="preserve">   </w:t>
            </w:r>
            <w:r w:rsidRPr="00A06A9A">
              <w:rPr>
                <w:rFonts w:cstheme="minorHAnsi"/>
                <w:iCs/>
              </w:rPr>
              <w:sym w:font="Wingdings" w:char="F06F"/>
            </w:r>
            <w:r w:rsidRPr="00A06A9A">
              <w:rPr>
                <w:rFonts w:cstheme="minorHAnsi"/>
                <w:iCs/>
              </w:rPr>
              <w:t xml:space="preserve"> Not known</w:t>
            </w:r>
            <w:r>
              <w:rPr>
                <w:rFonts w:cstheme="minorHAnsi"/>
                <w:iCs/>
              </w:rPr>
              <w:t xml:space="preserve">  </w:t>
            </w:r>
            <w:r w:rsidRPr="00A06A9A">
              <w:rPr>
                <w:rFonts w:cstheme="minorHAnsi"/>
                <w:iCs/>
              </w:rPr>
              <w:sym w:font="Wingdings" w:char="F06F"/>
            </w:r>
            <w:r w:rsidRPr="00A06A9A">
              <w:rPr>
                <w:rFonts w:cstheme="minorHAnsi"/>
                <w:iCs/>
              </w:rPr>
              <w:t xml:space="preserve"> Not </w:t>
            </w:r>
            <w:r>
              <w:rPr>
                <w:rFonts w:cstheme="minorHAnsi"/>
                <w:iCs/>
              </w:rPr>
              <w:t>applicable</w:t>
            </w:r>
          </w:p>
        </w:tc>
      </w:tr>
      <w:tr w:rsidR="001C404C" w:rsidRPr="00A06A9A" w14:paraId="54566B09" w14:textId="77777777" w:rsidTr="001819F5">
        <w:tc>
          <w:tcPr>
            <w:tcW w:w="3808" w:type="dxa"/>
          </w:tcPr>
          <w:p w14:paraId="2C2E6562" w14:textId="77777777" w:rsidR="001C404C" w:rsidRDefault="001C404C" w:rsidP="001819F5">
            <w:pPr>
              <w:widowControl w:val="0"/>
              <w:rPr>
                <w:rFonts w:cstheme="minorHAnsi"/>
                <w:iCs/>
              </w:rPr>
            </w:pPr>
            <w:r>
              <w:rPr>
                <w:rFonts w:cstheme="minorHAnsi"/>
                <w:iCs/>
              </w:rPr>
              <w:t>If yes, did you undergo testing for COVID-19?</w:t>
            </w:r>
          </w:p>
        </w:tc>
        <w:tc>
          <w:tcPr>
            <w:tcW w:w="5434" w:type="dxa"/>
            <w:gridSpan w:val="4"/>
          </w:tcPr>
          <w:p w14:paraId="0AF42C5C" w14:textId="77777777" w:rsidR="001C404C" w:rsidRPr="00A06A9A" w:rsidRDefault="001C404C"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Yes</w:t>
            </w:r>
            <w:r w:rsidRPr="00A06A9A">
              <w:rPr>
                <w:rFonts w:cstheme="minorHAnsi"/>
                <w:iCs/>
              </w:rPr>
              <w:t xml:space="preserve">   </w:t>
            </w:r>
            <w:r w:rsidRPr="00A06A9A">
              <w:rPr>
                <w:rFonts w:cstheme="minorHAnsi"/>
                <w:iCs/>
              </w:rPr>
              <w:sym w:font="Wingdings" w:char="F06F"/>
            </w:r>
            <w:r w:rsidRPr="00A06A9A">
              <w:rPr>
                <w:rFonts w:cstheme="minorHAnsi"/>
                <w:iCs/>
              </w:rPr>
              <w:t xml:space="preserve"> </w:t>
            </w:r>
            <w:r>
              <w:rPr>
                <w:rFonts w:cstheme="minorHAnsi"/>
                <w:iCs/>
              </w:rPr>
              <w:t>No</w:t>
            </w:r>
            <w:r w:rsidRPr="00A06A9A">
              <w:rPr>
                <w:rFonts w:cstheme="minorHAnsi"/>
                <w:iCs/>
              </w:rPr>
              <w:t xml:space="preserve">   </w:t>
            </w:r>
            <w:r w:rsidRPr="00A06A9A">
              <w:rPr>
                <w:rFonts w:cstheme="minorHAnsi"/>
                <w:iCs/>
              </w:rPr>
              <w:sym w:font="Wingdings" w:char="F06F"/>
            </w:r>
            <w:r w:rsidRPr="00A06A9A">
              <w:rPr>
                <w:rFonts w:cstheme="minorHAnsi"/>
                <w:iCs/>
              </w:rPr>
              <w:t xml:space="preserve"> Not known</w:t>
            </w:r>
          </w:p>
        </w:tc>
      </w:tr>
      <w:tr w:rsidR="001C404C" w:rsidRPr="00A06A9A" w14:paraId="15BD5295" w14:textId="77777777" w:rsidTr="001819F5">
        <w:trPr>
          <w:trHeight w:val="70"/>
        </w:trPr>
        <w:tc>
          <w:tcPr>
            <w:tcW w:w="3808" w:type="dxa"/>
          </w:tcPr>
          <w:p w14:paraId="12551928" w14:textId="77777777" w:rsidR="001C404C" w:rsidRDefault="001C404C" w:rsidP="001819F5">
            <w:r>
              <w:t xml:space="preserve">       If yes, how many days ago? </w:t>
            </w:r>
          </w:p>
        </w:tc>
        <w:tc>
          <w:tcPr>
            <w:tcW w:w="5434" w:type="dxa"/>
            <w:gridSpan w:val="4"/>
          </w:tcPr>
          <w:p w14:paraId="65B2C1AF" w14:textId="77777777" w:rsidR="001C404C" w:rsidRPr="00A06A9A" w:rsidRDefault="001C404C" w:rsidP="001819F5">
            <w:pPr>
              <w:widowControl w:val="0"/>
              <w:rPr>
                <w:rFonts w:cstheme="minorHAnsi"/>
                <w:iCs/>
              </w:rPr>
            </w:pPr>
            <w:r>
              <w:rPr>
                <w:rFonts w:cstheme="minorHAnsi"/>
                <w:iCs/>
              </w:rPr>
              <w:t xml:space="preserve">  _______  days</w:t>
            </w:r>
          </w:p>
        </w:tc>
      </w:tr>
      <w:tr w:rsidR="001C404C" w:rsidRPr="00A06A9A" w14:paraId="4FFEDA22" w14:textId="77777777" w:rsidTr="001819F5">
        <w:tc>
          <w:tcPr>
            <w:tcW w:w="3808" w:type="dxa"/>
          </w:tcPr>
          <w:p w14:paraId="1B15E936" w14:textId="77777777" w:rsidR="001C404C" w:rsidRPr="00AE6FA2" w:rsidRDefault="001C404C" w:rsidP="001819F5">
            <w:pPr>
              <w:widowControl w:val="0"/>
              <w:rPr>
                <w:rFonts w:cstheme="minorHAnsi"/>
                <w:iCs/>
              </w:rPr>
            </w:pPr>
            <w:r>
              <w:rPr>
                <w:rFonts w:cstheme="minorHAnsi"/>
                <w:iCs/>
              </w:rPr>
              <w:t xml:space="preserve">       </w:t>
            </w:r>
            <w:r w:rsidRPr="00AE6FA2">
              <w:rPr>
                <w:rFonts w:cstheme="minorHAnsi"/>
                <w:iCs/>
              </w:rPr>
              <w:t xml:space="preserve">What were the test results? </w:t>
            </w:r>
          </w:p>
        </w:tc>
        <w:tc>
          <w:tcPr>
            <w:tcW w:w="5434" w:type="dxa"/>
            <w:gridSpan w:val="4"/>
          </w:tcPr>
          <w:p w14:paraId="32A0703E" w14:textId="77777777" w:rsidR="001C404C" w:rsidRDefault="001C404C"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Positive</w:t>
            </w:r>
            <w:r w:rsidRPr="00A06A9A">
              <w:rPr>
                <w:rFonts w:cstheme="minorHAnsi"/>
                <w:iCs/>
              </w:rPr>
              <w:t xml:space="preserve">   </w:t>
            </w:r>
            <w:r w:rsidRPr="00A06A9A">
              <w:rPr>
                <w:rFonts w:cstheme="minorHAnsi"/>
                <w:iCs/>
              </w:rPr>
              <w:sym w:font="Wingdings" w:char="F06F"/>
            </w:r>
            <w:r w:rsidRPr="00A06A9A">
              <w:rPr>
                <w:rFonts w:cstheme="minorHAnsi"/>
                <w:iCs/>
              </w:rPr>
              <w:t xml:space="preserve"> </w:t>
            </w:r>
            <w:r>
              <w:rPr>
                <w:rFonts w:cstheme="minorHAnsi"/>
                <w:iCs/>
              </w:rPr>
              <w:t>Negative</w:t>
            </w:r>
            <w:r w:rsidRPr="00A06A9A">
              <w:rPr>
                <w:rFonts w:cstheme="minorHAnsi"/>
                <w:iCs/>
              </w:rPr>
              <w:t xml:space="preserve">   </w:t>
            </w:r>
            <w:r w:rsidRPr="00A06A9A">
              <w:rPr>
                <w:rFonts w:cstheme="minorHAnsi"/>
                <w:iCs/>
              </w:rPr>
              <w:sym w:font="Wingdings" w:char="F06F"/>
            </w:r>
            <w:r w:rsidRPr="00A06A9A">
              <w:rPr>
                <w:rFonts w:cstheme="minorHAnsi"/>
                <w:iCs/>
              </w:rPr>
              <w:t xml:space="preserve"> No</w:t>
            </w:r>
            <w:r>
              <w:rPr>
                <w:rFonts w:cstheme="minorHAnsi"/>
                <w:iCs/>
              </w:rPr>
              <w:t xml:space="preserve"> information</w:t>
            </w:r>
          </w:p>
        </w:tc>
      </w:tr>
      <w:tr w:rsidR="001C404C" w:rsidRPr="00A06A9A" w14:paraId="5EAB292E" w14:textId="77777777" w:rsidTr="001819F5">
        <w:tc>
          <w:tcPr>
            <w:tcW w:w="3808" w:type="dxa"/>
          </w:tcPr>
          <w:p w14:paraId="7F031B7F" w14:textId="77777777" w:rsidR="001C404C" w:rsidRPr="00AE6FA2" w:rsidRDefault="001C404C" w:rsidP="001819F5">
            <w:pPr>
              <w:widowControl w:val="0"/>
              <w:ind w:left="284" w:hanging="284"/>
              <w:rPr>
                <w:rFonts w:cstheme="minorHAnsi"/>
                <w:iCs/>
              </w:rPr>
            </w:pPr>
            <w:r>
              <w:rPr>
                <w:rFonts w:cstheme="minorHAnsi"/>
                <w:iCs/>
              </w:rPr>
              <w:t xml:space="preserve">       </w:t>
            </w:r>
            <w:r w:rsidRPr="00AE6FA2">
              <w:rPr>
                <w:rFonts w:cstheme="minorHAnsi"/>
                <w:iCs/>
              </w:rPr>
              <w:t>How many days did you wait fo</w:t>
            </w:r>
            <w:r>
              <w:rPr>
                <w:rFonts w:cstheme="minorHAnsi"/>
                <w:iCs/>
              </w:rPr>
              <w:t xml:space="preserve">r </w:t>
            </w:r>
            <w:r w:rsidRPr="00AE6FA2">
              <w:rPr>
                <w:rFonts w:cstheme="minorHAnsi"/>
                <w:iCs/>
              </w:rPr>
              <w:t xml:space="preserve">results? </w:t>
            </w:r>
          </w:p>
        </w:tc>
        <w:tc>
          <w:tcPr>
            <w:tcW w:w="5434" w:type="dxa"/>
            <w:gridSpan w:val="4"/>
          </w:tcPr>
          <w:p w14:paraId="3542CC7A" w14:textId="77777777" w:rsidR="001C404C" w:rsidRPr="00A06A9A" w:rsidRDefault="001C404C" w:rsidP="001819F5">
            <w:pPr>
              <w:widowControl w:val="0"/>
              <w:rPr>
                <w:rFonts w:cstheme="minorHAnsi"/>
                <w:iCs/>
              </w:rPr>
            </w:pPr>
            <w:r w:rsidRPr="00A06A9A">
              <w:rPr>
                <w:rFonts w:cstheme="minorHAnsi"/>
                <w:iCs/>
              </w:rPr>
              <w:sym w:font="Wingdings" w:char="F06F"/>
            </w:r>
            <w:r>
              <w:rPr>
                <w:rFonts w:cstheme="minorHAnsi"/>
                <w:iCs/>
              </w:rPr>
              <w:t xml:space="preserve"> &lt; 1 day </w:t>
            </w:r>
            <w:r w:rsidRPr="00A06A9A">
              <w:rPr>
                <w:rFonts w:cstheme="minorHAnsi"/>
                <w:iCs/>
              </w:rPr>
              <w:t xml:space="preserve">   </w:t>
            </w:r>
            <w:r w:rsidRPr="00A06A9A">
              <w:rPr>
                <w:rFonts w:cstheme="minorHAnsi"/>
                <w:iCs/>
              </w:rPr>
              <w:sym w:font="Wingdings" w:char="F06F"/>
            </w:r>
            <w:r w:rsidRPr="00A06A9A">
              <w:rPr>
                <w:rFonts w:cstheme="minorHAnsi"/>
                <w:iCs/>
              </w:rPr>
              <w:t xml:space="preserve"> </w:t>
            </w:r>
            <w:r>
              <w:rPr>
                <w:rFonts w:cstheme="minorHAnsi"/>
                <w:iCs/>
              </w:rPr>
              <w:t xml:space="preserve">&lt;3 days </w:t>
            </w:r>
            <w:r w:rsidRPr="00A06A9A">
              <w:rPr>
                <w:rFonts w:cstheme="minorHAnsi"/>
                <w:iCs/>
              </w:rPr>
              <w:t xml:space="preserve">   </w:t>
            </w:r>
            <w:r w:rsidRPr="00A06A9A">
              <w:rPr>
                <w:rFonts w:cstheme="minorHAnsi"/>
                <w:iCs/>
              </w:rPr>
              <w:sym w:font="Wingdings" w:char="F06F"/>
            </w:r>
            <w:r w:rsidRPr="00A06A9A">
              <w:rPr>
                <w:rFonts w:cstheme="minorHAnsi"/>
                <w:iCs/>
              </w:rPr>
              <w:t xml:space="preserve"> </w:t>
            </w:r>
            <w:r>
              <w:rPr>
                <w:rFonts w:cstheme="minorHAnsi"/>
                <w:iCs/>
              </w:rPr>
              <w:t xml:space="preserve">&gt; 3 days </w:t>
            </w:r>
            <w:r w:rsidRPr="00A06A9A">
              <w:rPr>
                <w:rFonts w:cstheme="minorHAnsi"/>
                <w:iCs/>
              </w:rPr>
              <w:sym w:font="Wingdings" w:char="F06F"/>
            </w:r>
            <w:r w:rsidRPr="00A06A9A">
              <w:rPr>
                <w:rFonts w:cstheme="minorHAnsi"/>
                <w:iCs/>
              </w:rPr>
              <w:t xml:space="preserve"> </w:t>
            </w:r>
            <w:r>
              <w:rPr>
                <w:rFonts w:cstheme="minorHAnsi"/>
                <w:iCs/>
              </w:rPr>
              <w:t>Not known</w:t>
            </w:r>
          </w:p>
        </w:tc>
      </w:tr>
      <w:tr w:rsidR="001C404C" w:rsidRPr="00A06A9A" w14:paraId="0285CB4E" w14:textId="77777777" w:rsidTr="001819F5">
        <w:tc>
          <w:tcPr>
            <w:tcW w:w="3808" w:type="dxa"/>
          </w:tcPr>
          <w:p w14:paraId="6757A0C7" w14:textId="77777777" w:rsidR="001C404C" w:rsidRDefault="001C404C" w:rsidP="001819F5">
            <w:pPr>
              <w:widowControl w:val="0"/>
              <w:rPr>
                <w:rFonts w:cstheme="minorHAnsi"/>
                <w:iCs/>
              </w:rPr>
            </w:pPr>
            <w:r>
              <w:rPr>
                <w:rFonts w:cstheme="minorHAnsi"/>
                <w:iCs/>
              </w:rPr>
              <w:t xml:space="preserve">What COVID-19 tests are proposed for today’s visit </w:t>
            </w:r>
          </w:p>
        </w:tc>
        <w:tc>
          <w:tcPr>
            <w:tcW w:w="5434" w:type="dxa"/>
            <w:gridSpan w:val="4"/>
          </w:tcPr>
          <w:p w14:paraId="27BFCEAE" w14:textId="77777777" w:rsidR="001C404C" w:rsidRPr="00A06A9A" w:rsidRDefault="001C404C"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None</w:t>
            </w:r>
          </w:p>
          <w:p w14:paraId="0468C1A1" w14:textId="77777777" w:rsidR="001C404C" w:rsidRPr="00A06A9A" w:rsidRDefault="001C404C" w:rsidP="001819F5">
            <w:pPr>
              <w:widowControl w:val="0"/>
              <w:rPr>
                <w:rFonts w:cstheme="minorHAnsi"/>
                <w:iCs/>
              </w:rPr>
            </w:pPr>
            <w:r w:rsidRPr="00A06A9A">
              <w:rPr>
                <w:rFonts w:cstheme="minorHAnsi"/>
                <w:iCs/>
              </w:rPr>
              <w:lastRenderedPageBreak/>
              <w:sym w:font="Wingdings" w:char="F06F"/>
            </w:r>
            <w:r w:rsidRPr="00A06A9A">
              <w:rPr>
                <w:rFonts w:cstheme="minorHAnsi"/>
                <w:iCs/>
              </w:rPr>
              <w:t xml:space="preserve"> </w:t>
            </w:r>
            <w:r>
              <w:rPr>
                <w:rFonts w:cstheme="minorHAnsi"/>
                <w:iCs/>
              </w:rPr>
              <w:t>Ag-RDT</w:t>
            </w:r>
          </w:p>
          <w:p w14:paraId="41D8FDDA" w14:textId="77777777" w:rsidR="001C404C" w:rsidRDefault="001C404C"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NAAT</w:t>
            </w:r>
          </w:p>
          <w:p w14:paraId="3C8F6F29" w14:textId="77777777" w:rsidR="001C404C" w:rsidRPr="00A06A9A" w:rsidRDefault="001C404C"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 xml:space="preserve">Both (Ag-RDT and NAAT) </w:t>
            </w:r>
          </w:p>
          <w:p w14:paraId="65A83F00" w14:textId="77777777" w:rsidR="001C404C" w:rsidRPr="00A06A9A" w:rsidRDefault="001C404C" w:rsidP="001819F5">
            <w:pPr>
              <w:widowControl w:val="0"/>
              <w:rPr>
                <w:rFonts w:cstheme="minorHAnsi"/>
                <w:iCs/>
              </w:rPr>
            </w:pPr>
            <w:r w:rsidRPr="00A06A9A">
              <w:rPr>
                <w:rFonts w:cstheme="minorHAnsi"/>
                <w:iCs/>
              </w:rPr>
              <w:sym w:font="Wingdings" w:char="F06F"/>
            </w:r>
            <w:r w:rsidRPr="00A06A9A">
              <w:rPr>
                <w:rFonts w:cstheme="minorHAnsi"/>
                <w:iCs/>
              </w:rPr>
              <w:t xml:space="preserve"> Other</w:t>
            </w:r>
            <w:r>
              <w:rPr>
                <w:rFonts w:cstheme="minorHAnsi"/>
                <w:iCs/>
              </w:rPr>
              <w:t xml:space="preserve"> (specify)</w:t>
            </w:r>
            <w:r w:rsidRPr="00A06A9A">
              <w:rPr>
                <w:rFonts w:cstheme="minorHAnsi"/>
                <w:iCs/>
              </w:rPr>
              <w:t>:</w:t>
            </w:r>
            <w:r>
              <w:rPr>
                <w:rFonts w:cstheme="minorHAnsi"/>
                <w:iCs/>
              </w:rPr>
              <w:t xml:space="preserve"> ______________________________</w:t>
            </w:r>
          </w:p>
        </w:tc>
      </w:tr>
      <w:tr w:rsidR="001C404C" w:rsidRPr="00A06A9A" w14:paraId="3862A87C" w14:textId="77777777" w:rsidTr="001819F5">
        <w:tc>
          <w:tcPr>
            <w:tcW w:w="3808" w:type="dxa"/>
          </w:tcPr>
          <w:p w14:paraId="61D51CD1" w14:textId="77777777" w:rsidR="001C404C" w:rsidRDefault="001C404C" w:rsidP="001819F5">
            <w:pPr>
              <w:widowControl w:val="0"/>
              <w:rPr>
                <w:rFonts w:cstheme="minorHAnsi"/>
                <w:iCs/>
              </w:rPr>
            </w:pPr>
            <w:r>
              <w:rPr>
                <w:rFonts w:cstheme="minorHAnsi"/>
                <w:iCs/>
              </w:rPr>
              <w:lastRenderedPageBreak/>
              <w:t xml:space="preserve">If </w:t>
            </w:r>
            <w:r w:rsidRPr="00467EA8">
              <w:rPr>
                <w:rFonts w:cstheme="minorHAnsi"/>
                <w:iCs/>
                <w:u w:val="single"/>
              </w:rPr>
              <w:t>no</w:t>
            </w:r>
            <w:r>
              <w:rPr>
                <w:rFonts w:cstheme="minorHAnsi"/>
                <w:iCs/>
              </w:rPr>
              <w:t xml:space="preserve"> COVID-19 test is being performed, what is the reason? </w:t>
            </w:r>
          </w:p>
        </w:tc>
        <w:tc>
          <w:tcPr>
            <w:tcW w:w="5434" w:type="dxa"/>
            <w:gridSpan w:val="4"/>
          </w:tcPr>
          <w:p w14:paraId="47BF6195" w14:textId="77777777" w:rsidR="001C404C" w:rsidRDefault="001C404C"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Not clinically warranted</w:t>
            </w:r>
          </w:p>
          <w:p w14:paraId="140F71F0" w14:textId="77777777" w:rsidR="001C404C" w:rsidRDefault="001C404C"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No sample collection tools available</w:t>
            </w:r>
          </w:p>
          <w:p w14:paraId="2F92D1BD" w14:textId="77777777" w:rsidR="001C404C" w:rsidRDefault="001C404C"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No Ag-RDTs available</w:t>
            </w:r>
          </w:p>
          <w:p w14:paraId="2E85196D" w14:textId="77777777" w:rsidR="001C404C" w:rsidRDefault="001C404C"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No personal protective equipment available</w:t>
            </w:r>
          </w:p>
          <w:p w14:paraId="432D354D" w14:textId="77777777" w:rsidR="001C404C" w:rsidRPr="00A06A9A" w:rsidRDefault="001C404C"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Other (specify): ____________________________</w:t>
            </w:r>
          </w:p>
        </w:tc>
      </w:tr>
      <w:tr w:rsidR="001C404C" w:rsidRPr="00A06A9A" w14:paraId="453BE755" w14:textId="77777777" w:rsidTr="001819F5">
        <w:tc>
          <w:tcPr>
            <w:tcW w:w="3808" w:type="dxa"/>
          </w:tcPr>
          <w:p w14:paraId="3BE66AE6" w14:textId="77777777" w:rsidR="001C404C" w:rsidRDefault="001C404C" w:rsidP="001819F5">
            <w:pPr>
              <w:widowControl w:val="0"/>
              <w:rPr>
                <w:rFonts w:cstheme="minorHAnsi"/>
                <w:iCs/>
              </w:rPr>
            </w:pPr>
            <w:r>
              <w:rPr>
                <w:rFonts w:cstheme="minorHAnsi"/>
                <w:iCs/>
              </w:rPr>
              <w:t>What have you been told to do following your visit today?</w:t>
            </w:r>
          </w:p>
        </w:tc>
        <w:tc>
          <w:tcPr>
            <w:tcW w:w="5434" w:type="dxa"/>
            <w:gridSpan w:val="4"/>
          </w:tcPr>
          <w:p w14:paraId="119FC8D5" w14:textId="77777777" w:rsidR="001C404C" w:rsidRDefault="001C404C"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Return home and wait for test result</w:t>
            </w:r>
          </w:p>
          <w:p w14:paraId="39E84D99" w14:textId="77777777" w:rsidR="001C404C" w:rsidRDefault="001C404C"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 xml:space="preserve">Return home and quarantine </w:t>
            </w:r>
          </w:p>
          <w:p w14:paraId="1FF5C598" w14:textId="77777777" w:rsidR="001C404C" w:rsidRDefault="001C404C" w:rsidP="001819F5">
            <w:pPr>
              <w:widowControl w:val="0"/>
              <w:rPr>
                <w:rFonts w:cstheme="minorHAnsi"/>
                <w:iCs/>
              </w:rPr>
            </w:pPr>
            <w:r>
              <w:rPr>
                <w:rFonts w:cstheme="minorHAnsi"/>
                <w:iCs/>
              </w:rPr>
              <w:t xml:space="preserve">     Specify number of days of quarantine: ___________</w:t>
            </w:r>
          </w:p>
          <w:p w14:paraId="32AA17FC" w14:textId="77777777" w:rsidR="001C404C" w:rsidRDefault="001C404C"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Stay at health facility for treatment</w:t>
            </w:r>
          </w:p>
          <w:p w14:paraId="4266E820" w14:textId="77777777" w:rsidR="001C404C" w:rsidRDefault="001C404C"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Attend a different health facility for treatment</w:t>
            </w:r>
          </w:p>
          <w:p w14:paraId="00E3FBB4" w14:textId="77777777" w:rsidR="001C404C" w:rsidRPr="00A06A9A" w:rsidRDefault="001C404C"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Undertake my normal activities (</w:t>
            </w:r>
            <w:proofErr w:type="spellStart"/>
            <w:r>
              <w:rPr>
                <w:rFonts w:cstheme="minorHAnsi"/>
                <w:iCs/>
              </w:rPr>
              <w:t>eg</w:t>
            </w:r>
            <w:proofErr w:type="spellEnd"/>
            <w:r>
              <w:rPr>
                <w:rFonts w:cstheme="minorHAnsi"/>
                <w:iCs/>
              </w:rPr>
              <w:t xml:space="preserve"> school or work)</w:t>
            </w:r>
          </w:p>
        </w:tc>
      </w:tr>
      <w:tr w:rsidR="001C404C" w:rsidRPr="00A06A9A" w14:paraId="549F21AB" w14:textId="77777777" w:rsidTr="001819F5">
        <w:tc>
          <w:tcPr>
            <w:tcW w:w="3808" w:type="dxa"/>
          </w:tcPr>
          <w:p w14:paraId="26267189" w14:textId="77777777" w:rsidR="001C404C" w:rsidRDefault="001C404C" w:rsidP="001819F5">
            <w:pPr>
              <w:widowControl w:val="0"/>
              <w:rPr>
                <w:rFonts w:cstheme="minorHAnsi"/>
                <w:iCs/>
              </w:rPr>
            </w:pPr>
            <w:r>
              <w:rPr>
                <w:rFonts w:cstheme="minorHAnsi"/>
                <w:iCs/>
              </w:rPr>
              <w:t>Sample ID number (Ag-RDT)</w:t>
            </w:r>
          </w:p>
          <w:p w14:paraId="2BDE68EA" w14:textId="77777777" w:rsidR="001C404C" w:rsidRPr="00A06A9A" w:rsidRDefault="001C404C" w:rsidP="001819F5">
            <w:pPr>
              <w:widowControl w:val="0"/>
              <w:rPr>
                <w:rFonts w:cstheme="minorHAnsi"/>
                <w:iCs/>
              </w:rPr>
            </w:pPr>
          </w:p>
        </w:tc>
        <w:tc>
          <w:tcPr>
            <w:tcW w:w="5434" w:type="dxa"/>
            <w:gridSpan w:val="4"/>
          </w:tcPr>
          <w:p w14:paraId="0E6BB22D" w14:textId="77777777" w:rsidR="001C404C" w:rsidRPr="00A06A9A" w:rsidRDefault="001C404C" w:rsidP="001819F5">
            <w:pPr>
              <w:widowControl w:val="0"/>
              <w:rPr>
                <w:rFonts w:cstheme="minorHAnsi"/>
                <w:iCs/>
              </w:rPr>
            </w:pPr>
          </w:p>
        </w:tc>
      </w:tr>
      <w:tr w:rsidR="001C404C" w:rsidRPr="005B7C91" w14:paraId="52360C2D" w14:textId="77777777" w:rsidTr="001819F5">
        <w:tc>
          <w:tcPr>
            <w:tcW w:w="3808" w:type="dxa"/>
          </w:tcPr>
          <w:p w14:paraId="77DB753C" w14:textId="77777777" w:rsidR="001C404C" w:rsidRPr="00A06A9A" w:rsidRDefault="001C404C" w:rsidP="001819F5">
            <w:pPr>
              <w:widowControl w:val="0"/>
              <w:rPr>
                <w:rFonts w:cstheme="minorHAnsi"/>
                <w:iCs/>
              </w:rPr>
            </w:pPr>
            <w:r>
              <w:rPr>
                <w:rFonts w:cstheme="minorHAnsi"/>
                <w:iCs/>
              </w:rPr>
              <w:t>Sample type (Ag-RDT)</w:t>
            </w:r>
          </w:p>
        </w:tc>
        <w:tc>
          <w:tcPr>
            <w:tcW w:w="5434" w:type="dxa"/>
            <w:gridSpan w:val="4"/>
          </w:tcPr>
          <w:p w14:paraId="392D7004" w14:textId="77777777" w:rsidR="001C404C" w:rsidRDefault="001C404C"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Nasopharyngeal swab</w:t>
            </w:r>
          </w:p>
          <w:p w14:paraId="1F2F0E9D" w14:textId="77777777" w:rsidR="001C404C" w:rsidRPr="00A06A9A" w:rsidRDefault="001C404C"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Nasal swab</w:t>
            </w:r>
          </w:p>
          <w:p w14:paraId="6B50699C" w14:textId="77777777" w:rsidR="001C404C" w:rsidRPr="00A06A9A" w:rsidRDefault="001C404C" w:rsidP="001819F5">
            <w:pPr>
              <w:widowControl w:val="0"/>
              <w:rPr>
                <w:rFonts w:cstheme="minorHAnsi"/>
                <w:iCs/>
              </w:rPr>
            </w:pPr>
            <w:r w:rsidRPr="00A06A9A">
              <w:rPr>
                <w:rFonts w:cstheme="minorHAnsi"/>
                <w:iCs/>
              </w:rPr>
              <w:lastRenderedPageBreak/>
              <w:sym w:font="Wingdings" w:char="F06F"/>
            </w:r>
            <w:r w:rsidRPr="00A06A9A">
              <w:rPr>
                <w:rFonts w:cstheme="minorHAnsi"/>
                <w:iCs/>
              </w:rPr>
              <w:t xml:space="preserve"> </w:t>
            </w:r>
            <w:r>
              <w:rPr>
                <w:rFonts w:cstheme="minorHAnsi"/>
                <w:iCs/>
              </w:rPr>
              <w:t>Oropharyngeal swab</w:t>
            </w:r>
          </w:p>
          <w:p w14:paraId="06F077F1" w14:textId="77777777" w:rsidR="001C404C" w:rsidRPr="005B7C91" w:rsidRDefault="001C404C" w:rsidP="001819F5">
            <w:pPr>
              <w:widowControl w:val="0"/>
              <w:rPr>
                <w:rFonts w:cstheme="minorHAnsi"/>
                <w:i/>
                <w:iCs/>
                <w:u w:val="single"/>
              </w:rPr>
            </w:pPr>
            <w:r w:rsidRPr="00A06A9A">
              <w:rPr>
                <w:rFonts w:cstheme="minorHAnsi"/>
                <w:iCs/>
              </w:rPr>
              <w:sym w:font="Wingdings" w:char="F06F"/>
            </w:r>
            <w:r w:rsidRPr="00A06A9A">
              <w:rPr>
                <w:rFonts w:cstheme="minorHAnsi"/>
                <w:iCs/>
              </w:rPr>
              <w:t xml:space="preserve"> Other </w:t>
            </w:r>
            <w:r>
              <w:rPr>
                <w:rFonts w:cstheme="minorHAnsi"/>
                <w:iCs/>
              </w:rPr>
              <w:t>(specify)</w:t>
            </w:r>
            <w:r w:rsidRPr="00A06A9A">
              <w:rPr>
                <w:rFonts w:cstheme="minorHAnsi"/>
                <w:iCs/>
              </w:rPr>
              <w:t>:</w:t>
            </w:r>
          </w:p>
        </w:tc>
      </w:tr>
      <w:tr w:rsidR="001C404C" w:rsidRPr="00A06A9A" w14:paraId="36EF8006" w14:textId="77777777" w:rsidTr="001819F5">
        <w:tc>
          <w:tcPr>
            <w:tcW w:w="3808" w:type="dxa"/>
          </w:tcPr>
          <w:p w14:paraId="7E7DF9F4" w14:textId="77777777" w:rsidR="001C404C" w:rsidRDefault="001C404C" w:rsidP="001819F5">
            <w:pPr>
              <w:widowControl w:val="0"/>
              <w:rPr>
                <w:rFonts w:cstheme="minorHAnsi"/>
                <w:iCs/>
              </w:rPr>
            </w:pPr>
            <w:r>
              <w:rPr>
                <w:rFonts w:cstheme="minorHAnsi"/>
                <w:iCs/>
              </w:rPr>
              <w:lastRenderedPageBreak/>
              <w:t>Sample ID number (NAAT)</w:t>
            </w:r>
          </w:p>
          <w:p w14:paraId="41EAFD27" w14:textId="77777777" w:rsidR="001C404C" w:rsidRPr="00A06A9A" w:rsidRDefault="001C404C" w:rsidP="001819F5">
            <w:pPr>
              <w:widowControl w:val="0"/>
              <w:rPr>
                <w:rFonts w:cstheme="minorHAnsi"/>
                <w:iCs/>
              </w:rPr>
            </w:pPr>
          </w:p>
        </w:tc>
        <w:tc>
          <w:tcPr>
            <w:tcW w:w="5434" w:type="dxa"/>
            <w:gridSpan w:val="4"/>
          </w:tcPr>
          <w:p w14:paraId="6EFE9037" w14:textId="77777777" w:rsidR="001C404C" w:rsidRPr="00A06A9A" w:rsidRDefault="001C404C" w:rsidP="001819F5">
            <w:pPr>
              <w:widowControl w:val="0"/>
              <w:rPr>
                <w:rFonts w:cstheme="minorHAnsi"/>
                <w:iCs/>
              </w:rPr>
            </w:pPr>
          </w:p>
        </w:tc>
      </w:tr>
      <w:tr w:rsidR="001C404C" w:rsidRPr="005B7C91" w14:paraId="31A3C375" w14:textId="77777777" w:rsidTr="001819F5">
        <w:tc>
          <w:tcPr>
            <w:tcW w:w="3808" w:type="dxa"/>
          </w:tcPr>
          <w:p w14:paraId="1D0F2B57" w14:textId="77777777" w:rsidR="001C404C" w:rsidRPr="00A06A9A" w:rsidRDefault="001C404C" w:rsidP="001819F5">
            <w:pPr>
              <w:widowControl w:val="0"/>
              <w:rPr>
                <w:rFonts w:cstheme="minorHAnsi"/>
                <w:iCs/>
              </w:rPr>
            </w:pPr>
            <w:r>
              <w:rPr>
                <w:rFonts w:cstheme="minorHAnsi"/>
                <w:iCs/>
              </w:rPr>
              <w:t>Sample type (NAAT)</w:t>
            </w:r>
          </w:p>
        </w:tc>
        <w:tc>
          <w:tcPr>
            <w:tcW w:w="5434" w:type="dxa"/>
            <w:gridSpan w:val="4"/>
          </w:tcPr>
          <w:p w14:paraId="69FE752E" w14:textId="77777777" w:rsidR="001C404C" w:rsidRDefault="001C404C"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Nasopharyngeal swab</w:t>
            </w:r>
          </w:p>
          <w:p w14:paraId="61E257FA" w14:textId="77777777" w:rsidR="001C404C" w:rsidRDefault="001C404C"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Nasal swab</w:t>
            </w:r>
          </w:p>
          <w:p w14:paraId="4355EBBC" w14:textId="77777777" w:rsidR="001C404C" w:rsidRPr="00A06A9A" w:rsidRDefault="001C404C"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Oropharyngeal swab</w:t>
            </w:r>
          </w:p>
          <w:p w14:paraId="524163F0" w14:textId="77777777" w:rsidR="001C404C" w:rsidRPr="005B7C91" w:rsidRDefault="001C404C" w:rsidP="001819F5">
            <w:pPr>
              <w:widowControl w:val="0"/>
              <w:rPr>
                <w:rFonts w:cstheme="minorHAnsi"/>
                <w:i/>
                <w:iCs/>
                <w:u w:val="single"/>
              </w:rPr>
            </w:pPr>
            <w:r w:rsidRPr="00A06A9A">
              <w:rPr>
                <w:rFonts w:cstheme="minorHAnsi"/>
                <w:iCs/>
              </w:rPr>
              <w:sym w:font="Wingdings" w:char="F06F"/>
            </w:r>
            <w:r w:rsidRPr="00A06A9A">
              <w:rPr>
                <w:rFonts w:cstheme="minorHAnsi"/>
                <w:iCs/>
              </w:rPr>
              <w:t xml:space="preserve"> Other </w:t>
            </w:r>
            <w:r>
              <w:rPr>
                <w:rFonts w:cstheme="minorHAnsi"/>
                <w:iCs/>
              </w:rPr>
              <w:t>(other)</w:t>
            </w:r>
            <w:r w:rsidRPr="00A06A9A">
              <w:rPr>
                <w:rFonts w:cstheme="minorHAnsi"/>
                <w:iCs/>
              </w:rPr>
              <w:t>:</w:t>
            </w:r>
          </w:p>
        </w:tc>
      </w:tr>
      <w:tr w:rsidR="001C404C" w:rsidRPr="00A06A9A" w14:paraId="2B3B7F5F" w14:textId="77777777" w:rsidTr="001819F5">
        <w:tc>
          <w:tcPr>
            <w:tcW w:w="3808" w:type="dxa"/>
          </w:tcPr>
          <w:p w14:paraId="728E2E1A" w14:textId="77777777" w:rsidR="001C404C" w:rsidRDefault="001C404C" w:rsidP="001819F5">
            <w:pPr>
              <w:widowControl w:val="0"/>
              <w:rPr>
                <w:rFonts w:cstheme="minorHAnsi"/>
                <w:iCs/>
              </w:rPr>
            </w:pPr>
            <w:r>
              <w:rPr>
                <w:rFonts w:cstheme="minorHAnsi"/>
                <w:iCs/>
              </w:rPr>
              <w:t xml:space="preserve">Date of sample collection </w:t>
            </w:r>
            <w:r w:rsidRPr="00A06A9A">
              <w:rPr>
                <w:rFonts w:cstheme="minorHAnsi"/>
                <w:iCs/>
              </w:rPr>
              <w:t>(dd/mm/</w:t>
            </w:r>
            <w:proofErr w:type="spellStart"/>
            <w:r w:rsidRPr="00A06A9A">
              <w:rPr>
                <w:rFonts w:cstheme="minorHAnsi"/>
                <w:iCs/>
              </w:rPr>
              <w:t>yyyy</w:t>
            </w:r>
            <w:proofErr w:type="spellEnd"/>
            <w:r w:rsidRPr="00A06A9A">
              <w:rPr>
                <w:rFonts w:cstheme="minorHAnsi"/>
                <w:iCs/>
              </w:rPr>
              <w:t>)</w:t>
            </w:r>
          </w:p>
        </w:tc>
        <w:tc>
          <w:tcPr>
            <w:tcW w:w="5434" w:type="dxa"/>
            <w:gridSpan w:val="4"/>
          </w:tcPr>
          <w:p w14:paraId="538B8A0A" w14:textId="77777777" w:rsidR="001C404C" w:rsidRPr="00A06A9A" w:rsidRDefault="001C404C" w:rsidP="001819F5">
            <w:pPr>
              <w:widowControl w:val="0"/>
              <w:rPr>
                <w:rFonts w:cstheme="minorHAnsi"/>
                <w:iCs/>
              </w:rPr>
            </w:pPr>
            <w:r w:rsidRPr="00A06A9A">
              <w:rPr>
                <w:rFonts w:cstheme="minorHAnsi"/>
                <w:iCs/>
              </w:rPr>
              <w:t>___/___/___</w:t>
            </w:r>
          </w:p>
        </w:tc>
      </w:tr>
      <w:tr w:rsidR="001C404C" w:rsidRPr="00A06A9A" w14:paraId="43087782" w14:textId="77777777" w:rsidTr="001819F5">
        <w:tc>
          <w:tcPr>
            <w:tcW w:w="3808" w:type="dxa"/>
          </w:tcPr>
          <w:p w14:paraId="24921BE8" w14:textId="77777777" w:rsidR="001C404C" w:rsidRDefault="001C404C" w:rsidP="001819F5">
            <w:pPr>
              <w:widowControl w:val="0"/>
              <w:rPr>
                <w:rFonts w:cstheme="minorHAnsi"/>
                <w:iCs/>
              </w:rPr>
            </w:pPr>
            <w:r>
              <w:rPr>
                <w:rFonts w:cstheme="minorHAnsi"/>
                <w:iCs/>
              </w:rPr>
              <w:t>Time of sample collection (</w:t>
            </w:r>
            <w:proofErr w:type="spellStart"/>
            <w:r>
              <w:rPr>
                <w:rFonts w:cstheme="minorHAnsi"/>
                <w:iCs/>
              </w:rPr>
              <w:t>hh:mm</w:t>
            </w:r>
            <w:proofErr w:type="spellEnd"/>
            <w:r>
              <w:rPr>
                <w:rFonts w:cstheme="minorHAnsi"/>
                <w:iCs/>
              </w:rPr>
              <w:t>)</w:t>
            </w:r>
          </w:p>
        </w:tc>
        <w:tc>
          <w:tcPr>
            <w:tcW w:w="5434" w:type="dxa"/>
            <w:gridSpan w:val="4"/>
          </w:tcPr>
          <w:p w14:paraId="14455632" w14:textId="77777777" w:rsidR="001C404C" w:rsidRPr="00A06A9A" w:rsidRDefault="001C404C" w:rsidP="001819F5">
            <w:pPr>
              <w:widowControl w:val="0"/>
              <w:rPr>
                <w:rFonts w:cstheme="minorHAnsi"/>
                <w:iCs/>
              </w:rPr>
            </w:pPr>
            <w:r w:rsidRPr="00A06A9A">
              <w:rPr>
                <w:rFonts w:cstheme="minorHAnsi"/>
                <w:iCs/>
              </w:rPr>
              <w:t>___</w:t>
            </w:r>
            <w:r>
              <w:rPr>
                <w:rFonts w:cstheme="minorHAnsi"/>
                <w:iCs/>
              </w:rPr>
              <w:t>:</w:t>
            </w:r>
            <w:r w:rsidRPr="00A06A9A">
              <w:rPr>
                <w:rFonts w:cstheme="minorHAnsi"/>
                <w:iCs/>
              </w:rPr>
              <w:t>___</w:t>
            </w:r>
          </w:p>
        </w:tc>
      </w:tr>
    </w:tbl>
    <w:p w14:paraId="6BAD8BE7" w14:textId="11707017" w:rsidR="00AC5F57" w:rsidRDefault="00AC5F57" w:rsidP="00F63B34"/>
    <w:p w14:paraId="2188DE00" w14:textId="77777777" w:rsidR="00AC5F57" w:rsidRDefault="00AC5F57">
      <w:pPr>
        <w:spacing w:before="0" w:beforeAutospacing="0" w:after="160" w:afterAutospacing="0" w:line="259" w:lineRule="auto"/>
        <w:jc w:val="left"/>
      </w:pPr>
      <w:r>
        <w:br w:type="page"/>
      </w:r>
    </w:p>
    <w:p w14:paraId="321958CD" w14:textId="77777777" w:rsidR="00F63B34" w:rsidRPr="00F63B34" w:rsidRDefault="00F63B34" w:rsidP="00F63B34"/>
    <w:p w14:paraId="428E4F65" w14:textId="4956C1B4" w:rsidR="00976DF8" w:rsidRDefault="009804AF" w:rsidP="00976DF8">
      <w:pPr>
        <w:pStyle w:val="Heading3"/>
      </w:pPr>
      <w:r>
        <w:t>Form 2</w:t>
      </w:r>
      <w:r w:rsidR="00DA1DD8" w:rsidRPr="00B41F24">
        <w:t xml:space="preserve"> SARS-CoV-2 Antigen RDT Results </w:t>
      </w:r>
    </w:p>
    <w:tbl>
      <w:tblPr>
        <w:tblStyle w:val="TableGrid"/>
        <w:tblW w:w="0" w:type="auto"/>
        <w:tblLook w:val="04A0" w:firstRow="1" w:lastRow="0" w:firstColumn="1" w:lastColumn="0" w:noHBand="0" w:noVBand="1"/>
      </w:tblPr>
      <w:tblGrid>
        <w:gridCol w:w="3955"/>
        <w:gridCol w:w="5055"/>
      </w:tblGrid>
      <w:tr w:rsidR="00976DF8" w:rsidRPr="00A06A9A" w14:paraId="5F3B80A5" w14:textId="77777777" w:rsidTr="001819F5">
        <w:tc>
          <w:tcPr>
            <w:tcW w:w="9010" w:type="dxa"/>
            <w:gridSpan w:val="2"/>
            <w:shd w:val="clear" w:color="auto" w:fill="8EAADB" w:themeFill="accent1" w:themeFillTint="99"/>
          </w:tcPr>
          <w:p w14:paraId="6888B2AD" w14:textId="77777777" w:rsidR="00976DF8" w:rsidRPr="00A06A9A" w:rsidRDefault="00976DF8" w:rsidP="001819F5">
            <w:pPr>
              <w:pStyle w:val="ListParagraph"/>
              <w:ind w:left="360" w:hanging="360"/>
              <w:rPr>
                <w:rFonts w:cstheme="minorHAnsi"/>
                <w:b/>
                <w:bCs/>
                <w:iCs/>
              </w:rPr>
            </w:pPr>
            <w:r>
              <w:rPr>
                <w:rFonts w:cstheme="minorHAnsi"/>
                <w:b/>
                <w:bCs/>
                <w:iCs/>
              </w:rPr>
              <w:t>1. Sample Information</w:t>
            </w:r>
          </w:p>
        </w:tc>
      </w:tr>
      <w:tr w:rsidR="00976DF8" w:rsidRPr="00A06A9A" w14:paraId="01EEAA3B" w14:textId="77777777" w:rsidTr="001819F5">
        <w:tc>
          <w:tcPr>
            <w:tcW w:w="3955" w:type="dxa"/>
          </w:tcPr>
          <w:p w14:paraId="08C32611" w14:textId="77777777" w:rsidR="00976DF8" w:rsidRPr="00A06A9A" w:rsidRDefault="00976DF8" w:rsidP="001819F5">
            <w:pPr>
              <w:widowControl w:val="0"/>
              <w:rPr>
                <w:rFonts w:cstheme="minorHAnsi"/>
                <w:iCs/>
              </w:rPr>
            </w:pPr>
            <w:r>
              <w:rPr>
                <w:rFonts w:cstheme="minorHAnsi"/>
                <w:iCs/>
              </w:rPr>
              <w:t>Patient ID number</w:t>
            </w:r>
          </w:p>
        </w:tc>
        <w:tc>
          <w:tcPr>
            <w:tcW w:w="5055" w:type="dxa"/>
          </w:tcPr>
          <w:p w14:paraId="419811C6" w14:textId="77777777" w:rsidR="00976DF8" w:rsidRPr="00A06A9A" w:rsidRDefault="00976DF8" w:rsidP="001819F5">
            <w:pPr>
              <w:widowControl w:val="0"/>
              <w:rPr>
                <w:rFonts w:cstheme="minorHAnsi"/>
                <w:iCs/>
              </w:rPr>
            </w:pPr>
          </w:p>
        </w:tc>
      </w:tr>
      <w:tr w:rsidR="00976DF8" w:rsidRPr="00A06A9A" w14:paraId="77E40155" w14:textId="77777777" w:rsidTr="001819F5">
        <w:trPr>
          <w:trHeight w:val="807"/>
        </w:trPr>
        <w:tc>
          <w:tcPr>
            <w:tcW w:w="3955" w:type="dxa"/>
          </w:tcPr>
          <w:p w14:paraId="3C054FFB" w14:textId="77777777" w:rsidR="00976DF8" w:rsidRPr="00A06A9A" w:rsidRDefault="00976DF8" w:rsidP="001819F5">
            <w:pPr>
              <w:widowControl w:val="0"/>
              <w:rPr>
                <w:rFonts w:cstheme="minorHAnsi"/>
                <w:iCs/>
              </w:rPr>
            </w:pPr>
            <w:r>
              <w:rPr>
                <w:rFonts w:cstheme="minorHAnsi"/>
                <w:iCs/>
              </w:rPr>
              <w:t>Sample ID number</w:t>
            </w:r>
          </w:p>
        </w:tc>
        <w:tc>
          <w:tcPr>
            <w:tcW w:w="5055" w:type="dxa"/>
          </w:tcPr>
          <w:p w14:paraId="32DA3304" w14:textId="77777777" w:rsidR="00976DF8" w:rsidRPr="00A06A9A" w:rsidRDefault="00976DF8" w:rsidP="001819F5">
            <w:pPr>
              <w:widowControl w:val="0"/>
              <w:rPr>
                <w:rFonts w:cstheme="minorHAnsi"/>
                <w:iCs/>
              </w:rPr>
            </w:pPr>
          </w:p>
        </w:tc>
      </w:tr>
      <w:tr w:rsidR="00976DF8" w:rsidRPr="00A06A9A" w14:paraId="087AFDBB" w14:textId="77777777" w:rsidTr="001819F5">
        <w:tc>
          <w:tcPr>
            <w:tcW w:w="3955" w:type="dxa"/>
          </w:tcPr>
          <w:p w14:paraId="011414C4" w14:textId="77777777" w:rsidR="00976DF8" w:rsidRPr="00A06A9A" w:rsidRDefault="00976DF8" w:rsidP="001819F5">
            <w:pPr>
              <w:widowControl w:val="0"/>
              <w:rPr>
                <w:rFonts w:cstheme="minorHAnsi"/>
                <w:iCs/>
              </w:rPr>
            </w:pPr>
            <w:r>
              <w:rPr>
                <w:rFonts w:cstheme="minorHAnsi"/>
                <w:iCs/>
              </w:rPr>
              <w:t>Sample type</w:t>
            </w:r>
          </w:p>
        </w:tc>
        <w:tc>
          <w:tcPr>
            <w:tcW w:w="5055" w:type="dxa"/>
          </w:tcPr>
          <w:p w14:paraId="7A6D527B" w14:textId="59867484" w:rsidR="00976DF8" w:rsidRDefault="00976DF8"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Nasopharyngeal swab</w:t>
            </w:r>
          </w:p>
          <w:p w14:paraId="1630D5C1" w14:textId="086DA807" w:rsidR="00705264" w:rsidRPr="00A06A9A" w:rsidRDefault="00705264"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Nasal swab</w:t>
            </w:r>
          </w:p>
          <w:p w14:paraId="4F022A20" w14:textId="77777777" w:rsidR="00976DF8" w:rsidRPr="00A06A9A" w:rsidRDefault="00976DF8"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Oropharyngeal swab</w:t>
            </w:r>
          </w:p>
          <w:p w14:paraId="2116F328" w14:textId="77777777" w:rsidR="00976DF8" w:rsidRPr="005B7C91" w:rsidRDefault="00976DF8" w:rsidP="001819F5">
            <w:pPr>
              <w:widowControl w:val="0"/>
              <w:rPr>
                <w:rFonts w:cstheme="minorHAnsi"/>
                <w:i/>
                <w:iCs/>
                <w:u w:val="single"/>
              </w:rPr>
            </w:pPr>
            <w:r w:rsidRPr="00A06A9A">
              <w:rPr>
                <w:rFonts w:cstheme="minorHAnsi"/>
                <w:iCs/>
              </w:rPr>
              <w:sym w:font="Wingdings" w:char="F06F"/>
            </w:r>
            <w:r w:rsidRPr="00A06A9A">
              <w:rPr>
                <w:rFonts w:cstheme="minorHAnsi"/>
                <w:iCs/>
              </w:rPr>
              <w:t xml:space="preserve"> Other</w:t>
            </w:r>
            <w:r>
              <w:rPr>
                <w:rFonts w:cstheme="minorHAnsi"/>
                <w:iCs/>
              </w:rPr>
              <w:t xml:space="preserve"> (specify)</w:t>
            </w:r>
            <w:r w:rsidRPr="00A06A9A">
              <w:rPr>
                <w:rFonts w:cstheme="minorHAnsi"/>
                <w:iCs/>
              </w:rPr>
              <w:t>:</w:t>
            </w:r>
            <w:r>
              <w:rPr>
                <w:rFonts w:cstheme="minorHAnsi"/>
                <w:iCs/>
              </w:rPr>
              <w:t xml:space="preserve">  __________________</w:t>
            </w:r>
          </w:p>
        </w:tc>
      </w:tr>
      <w:tr w:rsidR="00976DF8" w:rsidRPr="00A06A9A" w14:paraId="378B656A" w14:textId="77777777" w:rsidTr="001819F5">
        <w:tc>
          <w:tcPr>
            <w:tcW w:w="3955" w:type="dxa"/>
          </w:tcPr>
          <w:p w14:paraId="7164AB40" w14:textId="77777777" w:rsidR="00976DF8" w:rsidRDefault="00976DF8" w:rsidP="001819F5">
            <w:pPr>
              <w:widowControl w:val="0"/>
              <w:rPr>
                <w:rFonts w:cstheme="minorHAnsi"/>
                <w:iCs/>
              </w:rPr>
            </w:pPr>
            <w:r>
              <w:rPr>
                <w:rFonts w:cstheme="minorHAnsi"/>
                <w:iCs/>
              </w:rPr>
              <w:t xml:space="preserve">Date sample received </w:t>
            </w:r>
            <w:r w:rsidRPr="00A06A9A">
              <w:rPr>
                <w:rFonts w:cstheme="minorHAnsi"/>
                <w:iCs/>
              </w:rPr>
              <w:t>(dd/mm/</w:t>
            </w:r>
            <w:proofErr w:type="spellStart"/>
            <w:r w:rsidRPr="00A06A9A">
              <w:rPr>
                <w:rFonts w:cstheme="minorHAnsi"/>
                <w:iCs/>
              </w:rPr>
              <w:t>yyyy</w:t>
            </w:r>
            <w:proofErr w:type="spellEnd"/>
            <w:r w:rsidRPr="00A06A9A">
              <w:rPr>
                <w:rFonts w:cstheme="minorHAnsi"/>
                <w:iCs/>
              </w:rPr>
              <w:t>)</w:t>
            </w:r>
          </w:p>
        </w:tc>
        <w:tc>
          <w:tcPr>
            <w:tcW w:w="5055" w:type="dxa"/>
          </w:tcPr>
          <w:p w14:paraId="3E0A988E" w14:textId="77777777" w:rsidR="00976DF8" w:rsidRPr="00A06A9A" w:rsidRDefault="00976DF8" w:rsidP="001819F5">
            <w:pPr>
              <w:widowControl w:val="0"/>
              <w:rPr>
                <w:rFonts w:cstheme="minorHAnsi"/>
                <w:iCs/>
              </w:rPr>
            </w:pPr>
            <w:r w:rsidRPr="00A06A9A">
              <w:rPr>
                <w:rFonts w:cstheme="minorHAnsi"/>
                <w:iCs/>
              </w:rPr>
              <w:t>___/___/___</w:t>
            </w:r>
          </w:p>
        </w:tc>
      </w:tr>
      <w:tr w:rsidR="00976DF8" w:rsidRPr="00A06A9A" w14:paraId="425005D6" w14:textId="77777777" w:rsidTr="001819F5">
        <w:tc>
          <w:tcPr>
            <w:tcW w:w="3955" w:type="dxa"/>
          </w:tcPr>
          <w:p w14:paraId="79BE6793" w14:textId="77777777" w:rsidR="00976DF8" w:rsidRDefault="00976DF8" w:rsidP="001819F5">
            <w:pPr>
              <w:widowControl w:val="0"/>
              <w:rPr>
                <w:rFonts w:cstheme="minorHAnsi"/>
                <w:iCs/>
              </w:rPr>
            </w:pPr>
            <w:r>
              <w:rPr>
                <w:rFonts w:cstheme="minorHAnsi"/>
                <w:iCs/>
              </w:rPr>
              <w:t>Brand of Ag-RDT</w:t>
            </w:r>
          </w:p>
        </w:tc>
        <w:tc>
          <w:tcPr>
            <w:tcW w:w="5055" w:type="dxa"/>
          </w:tcPr>
          <w:p w14:paraId="18986AF7" w14:textId="03BD9CAE" w:rsidR="00976DF8" w:rsidRPr="00A2030D" w:rsidRDefault="00976DF8" w:rsidP="001819F5">
            <w:pPr>
              <w:widowControl w:val="0"/>
              <w:rPr>
                <w:rFonts w:cstheme="minorHAnsi"/>
                <w:iCs/>
                <w:sz w:val="18"/>
                <w:szCs w:val="18"/>
              </w:rPr>
            </w:pPr>
            <w:r w:rsidRPr="00A06A9A">
              <w:rPr>
                <w:rFonts w:cstheme="minorHAnsi"/>
                <w:iCs/>
              </w:rPr>
              <w:sym w:font="Wingdings" w:char="F06F"/>
            </w:r>
            <w:r w:rsidRPr="00A06A9A">
              <w:rPr>
                <w:rFonts w:cstheme="minorHAnsi"/>
                <w:iCs/>
              </w:rPr>
              <w:t xml:space="preserve"> </w:t>
            </w:r>
            <w:r>
              <w:rPr>
                <w:rFonts w:cstheme="minorHAnsi"/>
                <w:iCs/>
              </w:rPr>
              <w:t>SD Biosensor Standard™ Q COVID-19 Ag</w:t>
            </w:r>
            <w:r w:rsidR="00B60923">
              <w:rPr>
                <w:rFonts w:cstheme="minorHAnsi"/>
                <w:iCs/>
              </w:rPr>
              <w:t xml:space="preserve"> </w:t>
            </w:r>
            <w:r w:rsidR="00A2030D" w:rsidRPr="00A2030D">
              <w:rPr>
                <w:rFonts w:cstheme="minorHAnsi"/>
                <w:iCs/>
                <w:sz w:val="18"/>
                <w:szCs w:val="18"/>
              </w:rPr>
              <w:t>(</w:t>
            </w:r>
            <w:r w:rsidR="00A2030D" w:rsidRPr="00A2030D">
              <w:rPr>
                <w:sz w:val="18"/>
                <w:szCs w:val="18"/>
              </w:rPr>
              <w:t>09COV30D)</w:t>
            </w:r>
          </w:p>
          <w:p w14:paraId="2A4C4340" w14:textId="36B17E29" w:rsidR="00976DF8" w:rsidRDefault="00976DF8" w:rsidP="001819F5">
            <w:pPr>
              <w:widowControl w:val="0"/>
            </w:pPr>
            <w:r w:rsidRPr="00A06A9A">
              <w:rPr>
                <w:rFonts w:cstheme="minorHAnsi"/>
                <w:iCs/>
              </w:rPr>
              <w:lastRenderedPageBreak/>
              <w:sym w:font="Wingdings" w:char="F06F"/>
            </w:r>
            <w:r w:rsidRPr="00A06A9A">
              <w:rPr>
                <w:rFonts w:cstheme="minorHAnsi"/>
                <w:iCs/>
              </w:rPr>
              <w:t xml:space="preserve"> </w:t>
            </w:r>
            <w:r>
              <w:rPr>
                <w:rFonts w:cstheme="minorHAnsi"/>
                <w:iCs/>
              </w:rPr>
              <w:t xml:space="preserve">Abbott </w:t>
            </w:r>
            <w:proofErr w:type="spellStart"/>
            <w:r>
              <w:rPr>
                <w:rFonts w:cstheme="minorHAnsi"/>
                <w:iCs/>
              </w:rPr>
              <w:t>Panbio</w:t>
            </w:r>
            <w:proofErr w:type="spellEnd"/>
            <w:r>
              <w:rPr>
                <w:rFonts w:cstheme="minorHAnsi"/>
                <w:iCs/>
              </w:rPr>
              <w:t>™ COVID-19 Ag Rapid Test Device</w:t>
            </w:r>
            <w:r w:rsidR="00F3323A">
              <w:rPr>
                <w:rFonts w:cstheme="minorHAnsi"/>
                <w:iCs/>
              </w:rPr>
              <w:t xml:space="preserve"> (</w:t>
            </w:r>
            <w:r w:rsidR="00F3323A" w:rsidRPr="00186F86">
              <w:rPr>
                <w:rFonts w:cstheme="minorHAnsi"/>
                <w:iCs/>
                <w:sz w:val="18"/>
                <w:szCs w:val="18"/>
              </w:rPr>
              <w:t>NP)</w:t>
            </w:r>
            <w:r w:rsidR="00A2030D" w:rsidRPr="00186F86">
              <w:rPr>
                <w:rFonts w:cstheme="minorHAnsi"/>
                <w:iCs/>
                <w:sz w:val="18"/>
                <w:szCs w:val="18"/>
              </w:rPr>
              <w:t xml:space="preserve"> (</w:t>
            </w:r>
            <w:r w:rsidR="00F3323A" w:rsidRPr="00186F86">
              <w:rPr>
                <w:sz w:val="18"/>
                <w:szCs w:val="18"/>
              </w:rPr>
              <w:t>41FK10)</w:t>
            </w:r>
          </w:p>
          <w:p w14:paraId="660629F8" w14:textId="356496BF" w:rsidR="00705264" w:rsidRPr="00186F86" w:rsidRDefault="00F3323A" w:rsidP="00186F86">
            <w:pPr>
              <w:widowControl w:val="0"/>
              <w:spacing w:before="240"/>
              <w:rPr>
                <w:sz w:val="18"/>
                <w:szCs w:val="18"/>
              </w:rPr>
            </w:pPr>
            <w:r w:rsidRPr="00A06A9A">
              <w:rPr>
                <w:rFonts w:cstheme="minorHAnsi"/>
                <w:iCs/>
              </w:rPr>
              <w:sym w:font="Wingdings" w:char="F06F"/>
            </w:r>
            <w:r w:rsidRPr="00A06A9A">
              <w:rPr>
                <w:rFonts w:cstheme="minorHAnsi"/>
                <w:iCs/>
              </w:rPr>
              <w:t xml:space="preserve"> </w:t>
            </w:r>
            <w:r>
              <w:rPr>
                <w:rFonts w:cstheme="minorHAnsi"/>
                <w:iCs/>
              </w:rPr>
              <w:t xml:space="preserve">Abbott </w:t>
            </w:r>
            <w:proofErr w:type="spellStart"/>
            <w:r>
              <w:rPr>
                <w:rFonts w:cstheme="minorHAnsi"/>
                <w:iCs/>
              </w:rPr>
              <w:t>Panbio</w:t>
            </w:r>
            <w:proofErr w:type="spellEnd"/>
            <w:r>
              <w:rPr>
                <w:rFonts w:cstheme="minorHAnsi"/>
                <w:iCs/>
              </w:rPr>
              <w:t>™ COVID-19 Ag Rapid Test Device</w:t>
            </w:r>
            <w:r w:rsidR="00186F86">
              <w:rPr>
                <w:rFonts w:cstheme="minorHAnsi"/>
                <w:iCs/>
              </w:rPr>
              <w:t xml:space="preserve"> </w:t>
            </w:r>
            <w:r w:rsidR="00186F86" w:rsidRPr="00186F86">
              <w:rPr>
                <w:rFonts w:cstheme="minorHAnsi"/>
                <w:iCs/>
                <w:sz w:val="18"/>
                <w:szCs w:val="18"/>
              </w:rPr>
              <w:t>(nasal) (</w:t>
            </w:r>
            <w:r w:rsidR="00186F86" w:rsidRPr="00186F86">
              <w:rPr>
                <w:sz w:val="18"/>
                <w:szCs w:val="18"/>
              </w:rPr>
              <w:t>41FK19</w:t>
            </w:r>
          </w:p>
          <w:p w14:paraId="4ABCA699" w14:textId="77777777" w:rsidR="00976DF8" w:rsidRPr="00A06A9A" w:rsidRDefault="00976DF8" w:rsidP="001819F5">
            <w:pPr>
              <w:widowControl w:val="0"/>
              <w:rPr>
                <w:rFonts w:cstheme="minorHAnsi"/>
                <w:iCs/>
              </w:rPr>
            </w:pPr>
            <w:r w:rsidRPr="00A06A9A">
              <w:rPr>
                <w:rFonts w:cstheme="minorHAnsi"/>
                <w:iCs/>
              </w:rPr>
              <w:sym w:font="Wingdings" w:char="F06F"/>
            </w:r>
            <w:r w:rsidRPr="00A06A9A">
              <w:rPr>
                <w:rFonts w:cstheme="minorHAnsi"/>
                <w:iCs/>
              </w:rPr>
              <w:t xml:space="preserve"> Other</w:t>
            </w:r>
            <w:r>
              <w:rPr>
                <w:rFonts w:cstheme="minorHAnsi"/>
                <w:iCs/>
              </w:rPr>
              <w:t xml:space="preserve"> (specify)</w:t>
            </w:r>
            <w:r w:rsidRPr="00A06A9A">
              <w:rPr>
                <w:rFonts w:cstheme="minorHAnsi"/>
                <w:iCs/>
              </w:rPr>
              <w:t>:</w:t>
            </w:r>
            <w:r>
              <w:rPr>
                <w:rFonts w:cstheme="minorHAnsi"/>
                <w:iCs/>
              </w:rPr>
              <w:t xml:space="preserve">  _________________________</w:t>
            </w:r>
          </w:p>
        </w:tc>
      </w:tr>
      <w:tr w:rsidR="00976DF8" w:rsidRPr="00A06A9A" w14:paraId="3C7CDC89" w14:textId="77777777" w:rsidTr="001819F5">
        <w:tc>
          <w:tcPr>
            <w:tcW w:w="3955" w:type="dxa"/>
          </w:tcPr>
          <w:p w14:paraId="12FCBCCF" w14:textId="77777777" w:rsidR="00976DF8" w:rsidRDefault="00976DF8" w:rsidP="001819F5">
            <w:pPr>
              <w:widowControl w:val="0"/>
              <w:rPr>
                <w:rFonts w:cstheme="minorHAnsi"/>
                <w:iCs/>
              </w:rPr>
            </w:pPr>
            <w:r>
              <w:rPr>
                <w:rFonts w:cstheme="minorHAnsi"/>
                <w:iCs/>
              </w:rPr>
              <w:lastRenderedPageBreak/>
              <w:t xml:space="preserve">Date test performed </w:t>
            </w:r>
            <w:r w:rsidRPr="00A06A9A">
              <w:rPr>
                <w:rFonts w:cstheme="minorHAnsi"/>
                <w:iCs/>
              </w:rPr>
              <w:t>(dd/mm/</w:t>
            </w:r>
            <w:proofErr w:type="spellStart"/>
            <w:r w:rsidRPr="00A06A9A">
              <w:rPr>
                <w:rFonts w:cstheme="minorHAnsi"/>
                <w:iCs/>
              </w:rPr>
              <w:t>yyyy</w:t>
            </w:r>
            <w:proofErr w:type="spellEnd"/>
            <w:r w:rsidRPr="00A06A9A">
              <w:rPr>
                <w:rFonts w:cstheme="minorHAnsi"/>
                <w:iCs/>
              </w:rPr>
              <w:t>)</w:t>
            </w:r>
          </w:p>
        </w:tc>
        <w:tc>
          <w:tcPr>
            <w:tcW w:w="5055" w:type="dxa"/>
          </w:tcPr>
          <w:p w14:paraId="04E4116B" w14:textId="77777777" w:rsidR="00976DF8" w:rsidRPr="00A06A9A" w:rsidRDefault="00976DF8" w:rsidP="001819F5">
            <w:pPr>
              <w:widowControl w:val="0"/>
              <w:rPr>
                <w:rFonts w:cstheme="minorHAnsi"/>
                <w:iCs/>
              </w:rPr>
            </w:pPr>
            <w:r w:rsidRPr="00A06A9A">
              <w:rPr>
                <w:rFonts w:cstheme="minorHAnsi"/>
                <w:iCs/>
              </w:rPr>
              <w:t>___/___/___</w:t>
            </w:r>
          </w:p>
        </w:tc>
      </w:tr>
      <w:tr w:rsidR="00976DF8" w:rsidRPr="00A06A9A" w14:paraId="674CBFAA" w14:textId="77777777" w:rsidTr="001819F5">
        <w:tc>
          <w:tcPr>
            <w:tcW w:w="3955" w:type="dxa"/>
          </w:tcPr>
          <w:p w14:paraId="1D25431F" w14:textId="77777777" w:rsidR="00976DF8" w:rsidRPr="00A06A9A" w:rsidRDefault="00976DF8" w:rsidP="001819F5">
            <w:pPr>
              <w:widowControl w:val="0"/>
              <w:rPr>
                <w:rFonts w:cstheme="minorHAnsi"/>
                <w:iCs/>
              </w:rPr>
            </w:pPr>
            <w:r>
              <w:rPr>
                <w:rFonts w:cstheme="minorHAnsi"/>
                <w:iCs/>
              </w:rPr>
              <w:t>Time test started (</w:t>
            </w:r>
            <w:proofErr w:type="spellStart"/>
            <w:r>
              <w:rPr>
                <w:rFonts w:cstheme="minorHAnsi"/>
                <w:iCs/>
              </w:rPr>
              <w:t>hh:mm</w:t>
            </w:r>
            <w:proofErr w:type="spellEnd"/>
            <w:r>
              <w:rPr>
                <w:rFonts w:cstheme="minorHAnsi"/>
                <w:iCs/>
              </w:rPr>
              <w:t>)</w:t>
            </w:r>
          </w:p>
        </w:tc>
        <w:tc>
          <w:tcPr>
            <w:tcW w:w="5055" w:type="dxa"/>
          </w:tcPr>
          <w:p w14:paraId="398CBD73" w14:textId="77777777" w:rsidR="00976DF8" w:rsidRPr="00A06A9A" w:rsidRDefault="00976DF8" w:rsidP="001819F5">
            <w:pPr>
              <w:widowControl w:val="0"/>
              <w:rPr>
                <w:rFonts w:cstheme="minorHAnsi"/>
                <w:iCs/>
              </w:rPr>
            </w:pPr>
            <w:r w:rsidRPr="00A06A9A">
              <w:rPr>
                <w:rFonts w:cstheme="minorHAnsi"/>
                <w:iCs/>
              </w:rPr>
              <w:t>___</w:t>
            </w:r>
            <w:r>
              <w:rPr>
                <w:rFonts w:cstheme="minorHAnsi"/>
                <w:iCs/>
              </w:rPr>
              <w:t>:</w:t>
            </w:r>
            <w:r w:rsidRPr="00A06A9A">
              <w:rPr>
                <w:rFonts w:cstheme="minorHAnsi"/>
                <w:iCs/>
              </w:rPr>
              <w:t>___</w:t>
            </w:r>
          </w:p>
        </w:tc>
      </w:tr>
    </w:tbl>
    <w:p w14:paraId="0661C343" w14:textId="77777777" w:rsidR="00976DF8" w:rsidRDefault="00976DF8" w:rsidP="00976DF8"/>
    <w:tbl>
      <w:tblPr>
        <w:tblStyle w:val="TableGrid"/>
        <w:tblW w:w="0" w:type="auto"/>
        <w:tblLook w:val="04A0" w:firstRow="1" w:lastRow="0" w:firstColumn="1" w:lastColumn="0" w:noHBand="0" w:noVBand="1"/>
      </w:tblPr>
      <w:tblGrid>
        <w:gridCol w:w="3955"/>
        <w:gridCol w:w="5055"/>
      </w:tblGrid>
      <w:tr w:rsidR="00976DF8" w:rsidRPr="00A06A9A" w14:paraId="01FEC787" w14:textId="77777777" w:rsidTr="001819F5">
        <w:tc>
          <w:tcPr>
            <w:tcW w:w="9010" w:type="dxa"/>
            <w:gridSpan w:val="2"/>
            <w:shd w:val="clear" w:color="auto" w:fill="8EAADB" w:themeFill="accent1" w:themeFillTint="99"/>
          </w:tcPr>
          <w:p w14:paraId="6F8CA765" w14:textId="77777777" w:rsidR="00976DF8" w:rsidRPr="00A06A9A" w:rsidRDefault="00976DF8" w:rsidP="001819F5">
            <w:pPr>
              <w:pStyle w:val="ListParagraph"/>
              <w:ind w:left="360" w:hanging="360"/>
              <w:rPr>
                <w:rFonts w:cstheme="minorHAnsi"/>
                <w:b/>
                <w:bCs/>
                <w:iCs/>
              </w:rPr>
            </w:pPr>
            <w:r>
              <w:rPr>
                <w:rFonts w:cstheme="minorHAnsi"/>
                <w:b/>
                <w:bCs/>
                <w:iCs/>
              </w:rPr>
              <w:t>2. Reader 1 Patient test results</w:t>
            </w:r>
          </w:p>
        </w:tc>
      </w:tr>
      <w:tr w:rsidR="00976DF8" w:rsidRPr="00A06A9A" w14:paraId="24F772A0" w14:textId="77777777" w:rsidTr="001819F5">
        <w:tc>
          <w:tcPr>
            <w:tcW w:w="3955" w:type="dxa"/>
          </w:tcPr>
          <w:p w14:paraId="26394702" w14:textId="77777777" w:rsidR="00976DF8" w:rsidRDefault="00976DF8" w:rsidP="001819F5">
            <w:pPr>
              <w:widowControl w:val="0"/>
              <w:rPr>
                <w:rFonts w:cstheme="minorHAnsi"/>
                <w:iCs/>
              </w:rPr>
            </w:pPr>
            <w:r>
              <w:rPr>
                <w:rFonts w:cstheme="minorHAnsi"/>
                <w:iCs/>
              </w:rPr>
              <w:t>Time test read (</w:t>
            </w:r>
            <w:proofErr w:type="spellStart"/>
            <w:r>
              <w:rPr>
                <w:rFonts w:cstheme="minorHAnsi"/>
                <w:iCs/>
              </w:rPr>
              <w:t>hh:mm</w:t>
            </w:r>
            <w:proofErr w:type="spellEnd"/>
            <w:r>
              <w:rPr>
                <w:rFonts w:cstheme="minorHAnsi"/>
                <w:iCs/>
              </w:rPr>
              <w:t>)</w:t>
            </w:r>
          </w:p>
        </w:tc>
        <w:tc>
          <w:tcPr>
            <w:tcW w:w="5055" w:type="dxa"/>
          </w:tcPr>
          <w:p w14:paraId="7E65DDB5" w14:textId="77777777" w:rsidR="00976DF8" w:rsidRPr="00A06A9A" w:rsidRDefault="00976DF8" w:rsidP="001819F5">
            <w:pPr>
              <w:widowControl w:val="0"/>
              <w:rPr>
                <w:rFonts w:cstheme="minorHAnsi"/>
                <w:iCs/>
              </w:rPr>
            </w:pPr>
            <w:r w:rsidRPr="00A06A9A">
              <w:rPr>
                <w:rFonts w:cstheme="minorHAnsi"/>
                <w:iCs/>
              </w:rPr>
              <w:t>___</w:t>
            </w:r>
            <w:r>
              <w:rPr>
                <w:rFonts w:cstheme="minorHAnsi"/>
                <w:iCs/>
              </w:rPr>
              <w:t>:</w:t>
            </w:r>
            <w:r w:rsidRPr="00A06A9A">
              <w:rPr>
                <w:rFonts w:cstheme="minorHAnsi"/>
                <w:iCs/>
              </w:rPr>
              <w:t>___</w:t>
            </w:r>
          </w:p>
        </w:tc>
      </w:tr>
      <w:tr w:rsidR="00976DF8" w:rsidRPr="00A06A9A" w14:paraId="00651A8C" w14:textId="77777777" w:rsidTr="001819F5">
        <w:tc>
          <w:tcPr>
            <w:tcW w:w="3955" w:type="dxa"/>
          </w:tcPr>
          <w:p w14:paraId="43F51FFE" w14:textId="77777777" w:rsidR="00976DF8" w:rsidRDefault="00976DF8" w:rsidP="001819F5">
            <w:pPr>
              <w:widowControl w:val="0"/>
              <w:rPr>
                <w:rFonts w:cstheme="minorHAnsi"/>
                <w:iCs/>
              </w:rPr>
            </w:pPr>
            <w:r>
              <w:rPr>
                <w:rFonts w:cstheme="minorHAnsi"/>
                <w:iCs/>
              </w:rPr>
              <w:t xml:space="preserve">Control line band strength – according to standard </w:t>
            </w:r>
            <w:proofErr w:type="spellStart"/>
            <w:r>
              <w:rPr>
                <w:rFonts w:cstheme="minorHAnsi"/>
                <w:iCs/>
              </w:rPr>
              <w:t>colour</w:t>
            </w:r>
            <w:proofErr w:type="spellEnd"/>
            <w:r>
              <w:rPr>
                <w:rFonts w:cstheme="minorHAnsi"/>
                <w:iCs/>
              </w:rPr>
              <w:t xml:space="preserve"> chart </w:t>
            </w:r>
          </w:p>
        </w:tc>
        <w:tc>
          <w:tcPr>
            <w:tcW w:w="5055" w:type="dxa"/>
          </w:tcPr>
          <w:p w14:paraId="2DD93222" w14:textId="77777777" w:rsidR="00976DF8" w:rsidRPr="00A06A9A" w:rsidRDefault="00976DF8"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0</w:t>
            </w:r>
            <w:r w:rsidRPr="00A06A9A">
              <w:rPr>
                <w:rFonts w:cstheme="minorHAnsi"/>
                <w:iCs/>
              </w:rPr>
              <w:t xml:space="preserve">   </w:t>
            </w:r>
            <w:r w:rsidRPr="00A06A9A">
              <w:rPr>
                <w:rFonts w:cstheme="minorHAnsi"/>
                <w:iCs/>
              </w:rPr>
              <w:sym w:font="Wingdings" w:char="F06F"/>
            </w:r>
            <w:r w:rsidRPr="00A06A9A">
              <w:rPr>
                <w:rFonts w:cstheme="minorHAnsi"/>
                <w:iCs/>
              </w:rPr>
              <w:t xml:space="preserve"> </w:t>
            </w:r>
            <w:r>
              <w:rPr>
                <w:rFonts w:cstheme="minorHAnsi"/>
                <w:iCs/>
              </w:rPr>
              <w:t xml:space="preserve">1   </w:t>
            </w:r>
            <w:r w:rsidRPr="00A06A9A">
              <w:rPr>
                <w:rFonts w:cstheme="minorHAnsi"/>
                <w:iCs/>
              </w:rPr>
              <w:sym w:font="Wingdings" w:char="F06F"/>
            </w:r>
            <w:r w:rsidRPr="00A06A9A">
              <w:rPr>
                <w:rFonts w:cstheme="minorHAnsi"/>
                <w:iCs/>
              </w:rPr>
              <w:t xml:space="preserve"> </w:t>
            </w:r>
            <w:r>
              <w:rPr>
                <w:rFonts w:cstheme="minorHAnsi"/>
                <w:iCs/>
              </w:rPr>
              <w:t>2</w:t>
            </w:r>
            <w:r w:rsidRPr="00A06A9A">
              <w:rPr>
                <w:rFonts w:cstheme="minorHAnsi"/>
                <w:iCs/>
              </w:rPr>
              <w:t xml:space="preserve">   </w:t>
            </w:r>
            <w:r w:rsidRPr="00A06A9A">
              <w:rPr>
                <w:rFonts w:cstheme="minorHAnsi"/>
                <w:iCs/>
              </w:rPr>
              <w:sym w:font="Wingdings" w:char="F06F"/>
            </w:r>
            <w:r w:rsidRPr="00A06A9A">
              <w:rPr>
                <w:rFonts w:cstheme="minorHAnsi"/>
                <w:iCs/>
              </w:rPr>
              <w:t xml:space="preserve"> </w:t>
            </w:r>
            <w:r>
              <w:rPr>
                <w:rFonts w:cstheme="minorHAnsi"/>
                <w:iCs/>
              </w:rPr>
              <w:t xml:space="preserve">3   </w:t>
            </w:r>
            <w:r w:rsidRPr="00A06A9A">
              <w:rPr>
                <w:rFonts w:cstheme="minorHAnsi"/>
                <w:iCs/>
              </w:rPr>
              <w:sym w:font="Wingdings" w:char="F06F"/>
            </w:r>
            <w:r w:rsidRPr="00A06A9A">
              <w:rPr>
                <w:rFonts w:cstheme="minorHAnsi"/>
                <w:iCs/>
              </w:rPr>
              <w:t xml:space="preserve"> </w:t>
            </w:r>
            <w:r>
              <w:rPr>
                <w:rFonts w:cstheme="minorHAnsi"/>
                <w:iCs/>
              </w:rPr>
              <w:t>4</w:t>
            </w:r>
          </w:p>
        </w:tc>
      </w:tr>
      <w:tr w:rsidR="00976DF8" w:rsidRPr="00A06A9A" w14:paraId="66C77B8A" w14:textId="77777777" w:rsidTr="001819F5">
        <w:tc>
          <w:tcPr>
            <w:tcW w:w="3955" w:type="dxa"/>
          </w:tcPr>
          <w:p w14:paraId="41B81851" w14:textId="77777777" w:rsidR="00976DF8" w:rsidRDefault="00976DF8" w:rsidP="001819F5">
            <w:pPr>
              <w:widowControl w:val="0"/>
              <w:rPr>
                <w:rFonts w:cstheme="minorHAnsi"/>
                <w:iCs/>
              </w:rPr>
            </w:pPr>
            <w:r>
              <w:rPr>
                <w:rFonts w:cstheme="minorHAnsi"/>
                <w:iCs/>
              </w:rPr>
              <w:t>Characteristics of control line (if applicable)</w:t>
            </w:r>
          </w:p>
        </w:tc>
        <w:tc>
          <w:tcPr>
            <w:tcW w:w="5055" w:type="dxa"/>
          </w:tcPr>
          <w:p w14:paraId="4E89C2C1" w14:textId="77777777" w:rsidR="00976DF8" w:rsidRDefault="00976DF8"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Normal</w:t>
            </w:r>
          </w:p>
          <w:p w14:paraId="16013A7C" w14:textId="77777777" w:rsidR="00976DF8" w:rsidRPr="00A06A9A" w:rsidRDefault="00976DF8"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Thin line</w:t>
            </w:r>
          </w:p>
          <w:p w14:paraId="482D6EC1" w14:textId="77777777" w:rsidR="00976DF8" w:rsidRDefault="00976DF8"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Incomplete line</w:t>
            </w:r>
          </w:p>
          <w:p w14:paraId="11FEB570" w14:textId="77777777" w:rsidR="00976DF8" w:rsidRPr="00A06A9A" w:rsidRDefault="00976DF8"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Incorrect placement in result window</w:t>
            </w:r>
          </w:p>
          <w:p w14:paraId="73833C90" w14:textId="77777777" w:rsidR="00976DF8" w:rsidRDefault="00976DF8"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Ghost line</w:t>
            </w:r>
          </w:p>
          <w:p w14:paraId="0CB746F8" w14:textId="77777777" w:rsidR="00976DF8" w:rsidRDefault="00976DF8"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Bleaching of test line into test strip</w:t>
            </w:r>
          </w:p>
          <w:p w14:paraId="6E2A45DF" w14:textId="77777777" w:rsidR="00976DF8" w:rsidRPr="00A06A9A" w:rsidRDefault="00976DF8"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Other anomaly (specify):  _________________</w:t>
            </w:r>
          </w:p>
        </w:tc>
      </w:tr>
      <w:tr w:rsidR="00976DF8" w:rsidRPr="00A06A9A" w14:paraId="6550A2A1" w14:textId="77777777" w:rsidTr="001819F5">
        <w:tc>
          <w:tcPr>
            <w:tcW w:w="3955" w:type="dxa"/>
          </w:tcPr>
          <w:p w14:paraId="0DDB3CF8" w14:textId="77777777" w:rsidR="00976DF8" w:rsidRDefault="00976DF8" w:rsidP="001819F5">
            <w:pPr>
              <w:widowControl w:val="0"/>
              <w:rPr>
                <w:rFonts w:cstheme="minorHAnsi"/>
                <w:iCs/>
              </w:rPr>
            </w:pPr>
            <w:r>
              <w:rPr>
                <w:rFonts w:cstheme="minorHAnsi"/>
                <w:iCs/>
              </w:rPr>
              <w:t xml:space="preserve">Test line band strength – according to standard </w:t>
            </w:r>
            <w:proofErr w:type="spellStart"/>
            <w:r>
              <w:rPr>
                <w:rFonts w:cstheme="minorHAnsi"/>
                <w:iCs/>
              </w:rPr>
              <w:t>colour</w:t>
            </w:r>
            <w:proofErr w:type="spellEnd"/>
            <w:r>
              <w:rPr>
                <w:rFonts w:cstheme="minorHAnsi"/>
                <w:iCs/>
              </w:rPr>
              <w:t xml:space="preserve"> chart </w:t>
            </w:r>
          </w:p>
        </w:tc>
        <w:tc>
          <w:tcPr>
            <w:tcW w:w="5055" w:type="dxa"/>
          </w:tcPr>
          <w:p w14:paraId="2EBEB5C9" w14:textId="77777777" w:rsidR="00976DF8" w:rsidRPr="00A06A9A" w:rsidRDefault="00976DF8"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0</w:t>
            </w:r>
            <w:r w:rsidRPr="00A06A9A">
              <w:rPr>
                <w:rFonts w:cstheme="minorHAnsi"/>
                <w:iCs/>
              </w:rPr>
              <w:t xml:space="preserve">   </w:t>
            </w:r>
            <w:r w:rsidRPr="00A06A9A">
              <w:rPr>
                <w:rFonts w:cstheme="minorHAnsi"/>
                <w:iCs/>
              </w:rPr>
              <w:sym w:font="Wingdings" w:char="F06F"/>
            </w:r>
            <w:r w:rsidRPr="00A06A9A">
              <w:rPr>
                <w:rFonts w:cstheme="minorHAnsi"/>
                <w:iCs/>
              </w:rPr>
              <w:t xml:space="preserve"> </w:t>
            </w:r>
            <w:r>
              <w:rPr>
                <w:rFonts w:cstheme="minorHAnsi"/>
                <w:iCs/>
              </w:rPr>
              <w:t xml:space="preserve">1   </w:t>
            </w:r>
            <w:r w:rsidRPr="00A06A9A">
              <w:rPr>
                <w:rFonts w:cstheme="minorHAnsi"/>
                <w:iCs/>
              </w:rPr>
              <w:sym w:font="Wingdings" w:char="F06F"/>
            </w:r>
            <w:r w:rsidRPr="00A06A9A">
              <w:rPr>
                <w:rFonts w:cstheme="minorHAnsi"/>
                <w:iCs/>
              </w:rPr>
              <w:t xml:space="preserve"> </w:t>
            </w:r>
            <w:r>
              <w:rPr>
                <w:rFonts w:cstheme="minorHAnsi"/>
                <w:iCs/>
              </w:rPr>
              <w:t>2</w:t>
            </w:r>
            <w:r w:rsidRPr="00A06A9A">
              <w:rPr>
                <w:rFonts w:cstheme="minorHAnsi"/>
                <w:iCs/>
              </w:rPr>
              <w:t xml:space="preserve">   </w:t>
            </w:r>
            <w:r w:rsidRPr="00A06A9A">
              <w:rPr>
                <w:rFonts w:cstheme="minorHAnsi"/>
                <w:iCs/>
              </w:rPr>
              <w:sym w:font="Wingdings" w:char="F06F"/>
            </w:r>
            <w:r w:rsidRPr="00A06A9A">
              <w:rPr>
                <w:rFonts w:cstheme="minorHAnsi"/>
                <w:iCs/>
              </w:rPr>
              <w:t xml:space="preserve"> </w:t>
            </w:r>
            <w:r>
              <w:rPr>
                <w:rFonts w:cstheme="minorHAnsi"/>
                <w:iCs/>
              </w:rPr>
              <w:t xml:space="preserve">3   </w:t>
            </w:r>
            <w:r w:rsidRPr="00A06A9A">
              <w:rPr>
                <w:rFonts w:cstheme="minorHAnsi"/>
                <w:iCs/>
              </w:rPr>
              <w:sym w:font="Wingdings" w:char="F06F"/>
            </w:r>
            <w:r w:rsidRPr="00A06A9A">
              <w:rPr>
                <w:rFonts w:cstheme="minorHAnsi"/>
                <w:iCs/>
              </w:rPr>
              <w:t xml:space="preserve"> </w:t>
            </w:r>
            <w:r>
              <w:rPr>
                <w:rFonts w:cstheme="minorHAnsi"/>
                <w:iCs/>
              </w:rPr>
              <w:t>4</w:t>
            </w:r>
          </w:p>
        </w:tc>
      </w:tr>
      <w:tr w:rsidR="00976DF8" w:rsidRPr="00A06A9A" w14:paraId="7477637B" w14:textId="77777777" w:rsidTr="001819F5">
        <w:tc>
          <w:tcPr>
            <w:tcW w:w="3955" w:type="dxa"/>
          </w:tcPr>
          <w:p w14:paraId="617BE6AF" w14:textId="77777777" w:rsidR="00976DF8" w:rsidRDefault="00976DF8" w:rsidP="001819F5">
            <w:pPr>
              <w:widowControl w:val="0"/>
              <w:rPr>
                <w:rFonts w:cstheme="minorHAnsi"/>
                <w:iCs/>
              </w:rPr>
            </w:pPr>
            <w:r>
              <w:rPr>
                <w:rFonts w:cstheme="minorHAnsi"/>
                <w:iCs/>
              </w:rPr>
              <w:t>Characteristics of test line (if applicable)</w:t>
            </w:r>
          </w:p>
        </w:tc>
        <w:tc>
          <w:tcPr>
            <w:tcW w:w="5055" w:type="dxa"/>
          </w:tcPr>
          <w:p w14:paraId="694DAC80" w14:textId="77777777" w:rsidR="00976DF8" w:rsidRDefault="00976DF8"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Normal</w:t>
            </w:r>
          </w:p>
          <w:p w14:paraId="63DF9E0A" w14:textId="77777777" w:rsidR="00976DF8" w:rsidRPr="00A06A9A" w:rsidRDefault="00976DF8" w:rsidP="001819F5">
            <w:pPr>
              <w:widowControl w:val="0"/>
              <w:rPr>
                <w:rFonts w:cstheme="minorHAnsi"/>
                <w:iCs/>
              </w:rPr>
            </w:pPr>
            <w:r w:rsidRPr="00A06A9A">
              <w:rPr>
                <w:rFonts w:cstheme="minorHAnsi"/>
                <w:iCs/>
              </w:rPr>
              <w:lastRenderedPageBreak/>
              <w:sym w:font="Wingdings" w:char="F06F"/>
            </w:r>
            <w:r w:rsidRPr="00A06A9A">
              <w:rPr>
                <w:rFonts w:cstheme="minorHAnsi"/>
                <w:iCs/>
              </w:rPr>
              <w:t xml:space="preserve"> </w:t>
            </w:r>
            <w:r>
              <w:rPr>
                <w:rFonts w:cstheme="minorHAnsi"/>
                <w:iCs/>
              </w:rPr>
              <w:t>Thin line</w:t>
            </w:r>
          </w:p>
          <w:p w14:paraId="14BEC2EC" w14:textId="77777777" w:rsidR="00976DF8" w:rsidRDefault="00976DF8"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Incomplete line</w:t>
            </w:r>
          </w:p>
          <w:p w14:paraId="754890AD" w14:textId="77777777" w:rsidR="00976DF8" w:rsidRPr="00A06A9A" w:rsidRDefault="00976DF8"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Incorrect placement in result window</w:t>
            </w:r>
          </w:p>
          <w:p w14:paraId="7BE33ED8" w14:textId="77777777" w:rsidR="00976DF8" w:rsidRDefault="00976DF8"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Ghost line</w:t>
            </w:r>
          </w:p>
          <w:p w14:paraId="57EEEA5D" w14:textId="77777777" w:rsidR="00976DF8" w:rsidRDefault="00976DF8"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Bleaching of test line into test strip</w:t>
            </w:r>
          </w:p>
          <w:p w14:paraId="03A1E268" w14:textId="77777777" w:rsidR="00976DF8" w:rsidRPr="00A06A9A" w:rsidRDefault="00976DF8"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Other anomaly (specify):  _________________</w:t>
            </w:r>
          </w:p>
        </w:tc>
      </w:tr>
      <w:tr w:rsidR="00976DF8" w:rsidRPr="00A06A9A" w14:paraId="535B8C5E" w14:textId="77777777" w:rsidTr="001819F5">
        <w:tc>
          <w:tcPr>
            <w:tcW w:w="3955" w:type="dxa"/>
          </w:tcPr>
          <w:p w14:paraId="23304C43" w14:textId="77777777" w:rsidR="00976DF8" w:rsidRDefault="00976DF8" w:rsidP="001819F5">
            <w:pPr>
              <w:widowControl w:val="0"/>
              <w:rPr>
                <w:rFonts w:cstheme="minorHAnsi"/>
                <w:iCs/>
              </w:rPr>
            </w:pPr>
            <w:r>
              <w:rPr>
                <w:rFonts w:cstheme="minorHAnsi"/>
                <w:iCs/>
              </w:rPr>
              <w:lastRenderedPageBreak/>
              <w:t>Test result</w:t>
            </w:r>
          </w:p>
        </w:tc>
        <w:tc>
          <w:tcPr>
            <w:tcW w:w="5055" w:type="dxa"/>
          </w:tcPr>
          <w:p w14:paraId="0EEA7372" w14:textId="77777777" w:rsidR="00976DF8" w:rsidRPr="00A06A9A" w:rsidRDefault="00976DF8"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Positive</w:t>
            </w:r>
            <w:r w:rsidRPr="00A06A9A">
              <w:rPr>
                <w:rFonts w:cstheme="minorHAnsi"/>
                <w:iCs/>
              </w:rPr>
              <w:t xml:space="preserve">   </w:t>
            </w:r>
            <w:r w:rsidRPr="00A06A9A">
              <w:rPr>
                <w:rFonts w:cstheme="minorHAnsi"/>
                <w:iCs/>
              </w:rPr>
              <w:sym w:font="Wingdings" w:char="F06F"/>
            </w:r>
            <w:r w:rsidRPr="00A06A9A">
              <w:rPr>
                <w:rFonts w:cstheme="minorHAnsi"/>
                <w:iCs/>
              </w:rPr>
              <w:t xml:space="preserve"> </w:t>
            </w:r>
            <w:r>
              <w:rPr>
                <w:rFonts w:cstheme="minorHAnsi"/>
                <w:iCs/>
              </w:rPr>
              <w:t>Negative</w:t>
            </w:r>
            <w:r w:rsidRPr="00A06A9A">
              <w:rPr>
                <w:rFonts w:cstheme="minorHAnsi"/>
                <w:iCs/>
              </w:rPr>
              <w:t xml:space="preserve"> </w:t>
            </w:r>
            <w:r>
              <w:rPr>
                <w:rFonts w:cstheme="minorHAnsi"/>
                <w:iCs/>
              </w:rPr>
              <w:t xml:space="preserve">  </w:t>
            </w:r>
            <w:r w:rsidRPr="00A06A9A">
              <w:rPr>
                <w:rFonts w:cstheme="minorHAnsi"/>
                <w:iCs/>
              </w:rPr>
              <w:sym w:font="Wingdings" w:char="F06F"/>
            </w:r>
            <w:r w:rsidRPr="00A06A9A">
              <w:rPr>
                <w:rFonts w:cstheme="minorHAnsi"/>
                <w:iCs/>
              </w:rPr>
              <w:t xml:space="preserve"> </w:t>
            </w:r>
            <w:r>
              <w:rPr>
                <w:rFonts w:cstheme="minorHAnsi"/>
                <w:iCs/>
              </w:rPr>
              <w:t xml:space="preserve">Invalid   </w:t>
            </w:r>
            <w:r w:rsidRPr="00A06A9A">
              <w:rPr>
                <w:rFonts w:cstheme="minorHAnsi"/>
                <w:iCs/>
              </w:rPr>
              <w:sym w:font="Wingdings" w:char="F06F"/>
            </w:r>
            <w:r w:rsidRPr="00A06A9A">
              <w:rPr>
                <w:rFonts w:cstheme="minorHAnsi"/>
                <w:iCs/>
              </w:rPr>
              <w:t xml:space="preserve"> </w:t>
            </w:r>
            <w:r>
              <w:rPr>
                <w:rFonts w:cstheme="minorHAnsi"/>
                <w:iCs/>
              </w:rPr>
              <w:t>unknown</w:t>
            </w:r>
          </w:p>
        </w:tc>
      </w:tr>
    </w:tbl>
    <w:p w14:paraId="7A24D593" w14:textId="77777777" w:rsidR="00976DF8" w:rsidRDefault="00976DF8" w:rsidP="00976DF8"/>
    <w:tbl>
      <w:tblPr>
        <w:tblStyle w:val="TableGrid"/>
        <w:tblW w:w="0" w:type="auto"/>
        <w:tblLook w:val="04A0" w:firstRow="1" w:lastRow="0" w:firstColumn="1" w:lastColumn="0" w:noHBand="0" w:noVBand="1"/>
      </w:tblPr>
      <w:tblGrid>
        <w:gridCol w:w="3955"/>
        <w:gridCol w:w="5055"/>
      </w:tblGrid>
      <w:tr w:rsidR="00976DF8" w:rsidRPr="00A06A9A" w14:paraId="2D4A71AD" w14:textId="77777777" w:rsidTr="001819F5">
        <w:tc>
          <w:tcPr>
            <w:tcW w:w="9010" w:type="dxa"/>
            <w:gridSpan w:val="2"/>
            <w:shd w:val="clear" w:color="auto" w:fill="8EAADB" w:themeFill="accent1" w:themeFillTint="99"/>
          </w:tcPr>
          <w:p w14:paraId="72226A07" w14:textId="77777777" w:rsidR="00976DF8" w:rsidRPr="00A06A9A" w:rsidRDefault="00976DF8" w:rsidP="001819F5">
            <w:pPr>
              <w:pStyle w:val="ListParagraph"/>
              <w:ind w:left="360" w:hanging="360"/>
              <w:rPr>
                <w:rFonts w:cstheme="minorHAnsi"/>
                <w:b/>
                <w:bCs/>
                <w:iCs/>
              </w:rPr>
            </w:pPr>
            <w:r>
              <w:rPr>
                <w:rFonts w:cstheme="minorHAnsi"/>
                <w:b/>
                <w:bCs/>
                <w:iCs/>
              </w:rPr>
              <w:t>3. Reader 2 Patient test results (if applicable)</w:t>
            </w:r>
          </w:p>
        </w:tc>
      </w:tr>
      <w:tr w:rsidR="00976DF8" w:rsidRPr="00A06A9A" w14:paraId="0231188D" w14:textId="77777777" w:rsidTr="001819F5">
        <w:tc>
          <w:tcPr>
            <w:tcW w:w="3955" w:type="dxa"/>
          </w:tcPr>
          <w:p w14:paraId="1BF7B950" w14:textId="77777777" w:rsidR="00976DF8" w:rsidRDefault="00976DF8" w:rsidP="001819F5">
            <w:pPr>
              <w:widowControl w:val="0"/>
              <w:rPr>
                <w:rFonts w:cstheme="minorHAnsi"/>
                <w:iCs/>
              </w:rPr>
            </w:pPr>
            <w:r>
              <w:rPr>
                <w:rFonts w:cstheme="minorHAnsi"/>
                <w:iCs/>
              </w:rPr>
              <w:t>Time test read (</w:t>
            </w:r>
            <w:proofErr w:type="spellStart"/>
            <w:r>
              <w:rPr>
                <w:rFonts w:cstheme="minorHAnsi"/>
                <w:iCs/>
              </w:rPr>
              <w:t>hh:mm</w:t>
            </w:r>
            <w:proofErr w:type="spellEnd"/>
            <w:r>
              <w:rPr>
                <w:rFonts w:cstheme="minorHAnsi"/>
                <w:iCs/>
              </w:rPr>
              <w:t>)</w:t>
            </w:r>
          </w:p>
        </w:tc>
        <w:tc>
          <w:tcPr>
            <w:tcW w:w="5055" w:type="dxa"/>
          </w:tcPr>
          <w:p w14:paraId="098D0623" w14:textId="77777777" w:rsidR="00976DF8" w:rsidRPr="00A06A9A" w:rsidRDefault="00976DF8" w:rsidP="001819F5">
            <w:pPr>
              <w:widowControl w:val="0"/>
              <w:rPr>
                <w:rFonts w:cstheme="minorHAnsi"/>
                <w:iCs/>
              </w:rPr>
            </w:pPr>
            <w:r w:rsidRPr="00A06A9A">
              <w:rPr>
                <w:rFonts w:cstheme="minorHAnsi"/>
                <w:iCs/>
              </w:rPr>
              <w:t>___</w:t>
            </w:r>
            <w:r>
              <w:rPr>
                <w:rFonts w:cstheme="minorHAnsi"/>
                <w:iCs/>
              </w:rPr>
              <w:t>:</w:t>
            </w:r>
            <w:r w:rsidRPr="00A06A9A">
              <w:rPr>
                <w:rFonts w:cstheme="minorHAnsi"/>
                <w:iCs/>
              </w:rPr>
              <w:t>___</w:t>
            </w:r>
          </w:p>
        </w:tc>
      </w:tr>
      <w:tr w:rsidR="00976DF8" w:rsidRPr="00A06A9A" w14:paraId="307B1259" w14:textId="77777777" w:rsidTr="001819F5">
        <w:tc>
          <w:tcPr>
            <w:tcW w:w="3955" w:type="dxa"/>
          </w:tcPr>
          <w:p w14:paraId="308796AA" w14:textId="77777777" w:rsidR="00976DF8" w:rsidRDefault="00976DF8" w:rsidP="001819F5">
            <w:pPr>
              <w:widowControl w:val="0"/>
              <w:rPr>
                <w:rFonts w:cstheme="minorHAnsi"/>
                <w:iCs/>
              </w:rPr>
            </w:pPr>
            <w:r>
              <w:rPr>
                <w:rFonts w:cstheme="minorHAnsi"/>
                <w:iCs/>
              </w:rPr>
              <w:t>Reason for Reader 2</w:t>
            </w:r>
          </w:p>
        </w:tc>
        <w:tc>
          <w:tcPr>
            <w:tcW w:w="5055" w:type="dxa"/>
          </w:tcPr>
          <w:p w14:paraId="5CABCF80" w14:textId="77777777" w:rsidR="00976DF8" w:rsidRDefault="00976DF8"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Standard procedure</w:t>
            </w:r>
          </w:p>
          <w:p w14:paraId="464446E1" w14:textId="77777777" w:rsidR="00976DF8" w:rsidRDefault="00976DF8"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Training</w:t>
            </w:r>
          </w:p>
          <w:p w14:paraId="445FF65C" w14:textId="77777777" w:rsidR="00976DF8" w:rsidRPr="00A06A9A" w:rsidRDefault="00976DF8"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Other (specify):  ____________________</w:t>
            </w:r>
          </w:p>
        </w:tc>
      </w:tr>
      <w:tr w:rsidR="00976DF8" w:rsidRPr="00A06A9A" w14:paraId="7FC10836" w14:textId="77777777" w:rsidTr="001819F5">
        <w:tc>
          <w:tcPr>
            <w:tcW w:w="3955" w:type="dxa"/>
          </w:tcPr>
          <w:p w14:paraId="7C7B9B86" w14:textId="77777777" w:rsidR="00976DF8" w:rsidRPr="00A06A9A" w:rsidRDefault="00976DF8" w:rsidP="001819F5">
            <w:pPr>
              <w:widowControl w:val="0"/>
              <w:rPr>
                <w:rFonts w:cstheme="minorHAnsi"/>
                <w:iCs/>
              </w:rPr>
            </w:pPr>
            <w:r>
              <w:rPr>
                <w:rFonts w:cstheme="minorHAnsi"/>
                <w:iCs/>
              </w:rPr>
              <w:t>Test result</w:t>
            </w:r>
          </w:p>
        </w:tc>
        <w:tc>
          <w:tcPr>
            <w:tcW w:w="5055" w:type="dxa"/>
          </w:tcPr>
          <w:p w14:paraId="2D0A508D" w14:textId="77777777" w:rsidR="00976DF8" w:rsidRPr="00A06A9A" w:rsidRDefault="00976DF8"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Positive</w:t>
            </w:r>
            <w:r w:rsidRPr="00A06A9A">
              <w:rPr>
                <w:rFonts w:cstheme="minorHAnsi"/>
                <w:iCs/>
              </w:rPr>
              <w:t xml:space="preserve">   </w:t>
            </w:r>
            <w:r w:rsidRPr="00A06A9A">
              <w:rPr>
                <w:rFonts w:cstheme="minorHAnsi"/>
                <w:iCs/>
              </w:rPr>
              <w:sym w:font="Wingdings" w:char="F06F"/>
            </w:r>
            <w:r w:rsidRPr="00A06A9A">
              <w:rPr>
                <w:rFonts w:cstheme="minorHAnsi"/>
                <w:iCs/>
              </w:rPr>
              <w:t xml:space="preserve"> </w:t>
            </w:r>
            <w:r>
              <w:rPr>
                <w:rFonts w:cstheme="minorHAnsi"/>
                <w:iCs/>
              </w:rPr>
              <w:t>Negative</w:t>
            </w:r>
            <w:r w:rsidRPr="00A06A9A">
              <w:rPr>
                <w:rFonts w:cstheme="minorHAnsi"/>
                <w:iCs/>
              </w:rPr>
              <w:t xml:space="preserve"> </w:t>
            </w:r>
            <w:r>
              <w:rPr>
                <w:rFonts w:cstheme="minorHAnsi"/>
                <w:iCs/>
              </w:rPr>
              <w:t xml:space="preserve">  </w:t>
            </w:r>
            <w:r w:rsidRPr="00A06A9A">
              <w:rPr>
                <w:rFonts w:cstheme="minorHAnsi"/>
                <w:iCs/>
              </w:rPr>
              <w:sym w:font="Wingdings" w:char="F06F"/>
            </w:r>
            <w:r w:rsidRPr="00A06A9A">
              <w:rPr>
                <w:rFonts w:cstheme="minorHAnsi"/>
                <w:iCs/>
              </w:rPr>
              <w:t xml:space="preserve"> </w:t>
            </w:r>
            <w:r>
              <w:rPr>
                <w:rFonts w:cstheme="minorHAnsi"/>
                <w:iCs/>
              </w:rPr>
              <w:t xml:space="preserve">Invalid   </w:t>
            </w:r>
            <w:r w:rsidRPr="00A06A9A">
              <w:rPr>
                <w:rFonts w:cstheme="minorHAnsi"/>
                <w:iCs/>
              </w:rPr>
              <w:sym w:font="Wingdings" w:char="F06F"/>
            </w:r>
            <w:r w:rsidRPr="00A06A9A">
              <w:rPr>
                <w:rFonts w:cstheme="minorHAnsi"/>
                <w:iCs/>
              </w:rPr>
              <w:t xml:space="preserve"> </w:t>
            </w:r>
            <w:r>
              <w:rPr>
                <w:rFonts w:cstheme="minorHAnsi"/>
                <w:iCs/>
              </w:rPr>
              <w:t>unknown</w:t>
            </w:r>
          </w:p>
        </w:tc>
      </w:tr>
      <w:tr w:rsidR="00976DF8" w:rsidRPr="00A06A9A" w14:paraId="06730B36" w14:textId="77777777" w:rsidTr="001819F5">
        <w:tc>
          <w:tcPr>
            <w:tcW w:w="3955" w:type="dxa"/>
          </w:tcPr>
          <w:p w14:paraId="2B64FB66" w14:textId="77777777" w:rsidR="00976DF8" w:rsidRDefault="00976DF8" w:rsidP="001819F5">
            <w:pPr>
              <w:widowControl w:val="0"/>
              <w:rPr>
                <w:rFonts w:cstheme="minorHAnsi"/>
                <w:iCs/>
              </w:rPr>
            </w:pPr>
            <w:r>
              <w:rPr>
                <w:rFonts w:cstheme="minorHAnsi"/>
                <w:iCs/>
              </w:rPr>
              <w:t xml:space="preserve">Control line band strength – according to standard </w:t>
            </w:r>
            <w:proofErr w:type="spellStart"/>
            <w:r>
              <w:rPr>
                <w:rFonts w:cstheme="minorHAnsi"/>
                <w:iCs/>
              </w:rPr>
              <w:t>colour</w:t>
            </w:r>
            <w:proofErr w:type="spellEnd"/>
            <w:r>
              <w:rPr>
                <w:rFonts w:cstheme="minorHAnsi"/>
                <w:iCs/>
              </w:rPr>
              <w:t xml:space="preserve"> chart </w:t>
            </w:r>
          </w:p>
        </w:tc>
        <w:tc>
          <w:tcPr>
            <w:tcW w:w="5055" w:type="dxa"/>
          </w:tcPr>
          <w:p w14:paraId="5C0D5497" w14:textId="77777777" w:rsidR="00976DF8" w:rsidRPr="00A06A9A" w:rsidRDefault="00976DF8"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0</w:t>
            </w:r>
            <w:r w:rsidRPr="00A06A9A">
              <w:rPr>
                <w:rFonts w:cstheme="minorHAnsi"/>
                <w:iCs/>
              </w:rPr>
              <w:t xml:space="preserve">   </w:t>
            </w:r>
            <w:r w:rsidRPr="00A06A9A">
              <w:rPr>
                <w:rFonts w:cstheme="minorHAnsi"/>
                <w:iCs/>
              </w:rPr>
              <w:sym w:font="Wingdings" w:char="F06F"/>
            </w:r>
            <w:r w:rsidRPr="00A06A9A">
              <w:rPr>
                <w:rFonts w:cstheme="minorHAnsi"/>
                <w:iCs/>
              </w:rPr>
              <w:t xml:space="preserve"> </w:t>
            </w:r>
            <w:r>
              <w:rPr>
                <w:rFonts w:cstheme="minorHAnsi"/>
                <w:iCs/>
              </w:rPr>
              <w:t xml:space="preserve">1   </w:t>
            </w:r>
            <w:r w:rsidRPr="00A06A9A">
              <w:rPr>
                <w:rFonts w:cstheme="minorHAnsi"/>
                <w:iCs/>
              </w:rPr>
              <w:sym w:font="Wingdings" w:char="F06F"/>
            </w:r>
            <w:r w:rsidRPr="00A06A9A">
              <w:rPr>
                <w:rFonts w:cstheme="minorHAnsi"/>
                <w:iCs/>
              </w:rPr>
              <w:t xml:space="preserve"> </w:t>
            </w:r>
            <w:r>
              <w:rPr>
                <w:rFonts w:cstheme="minorHAnsi"/>
                <w:iCs/>
              </w:rPr>
              <w:t>2</w:t>
            </w:r>
            <w:r w:rsidRPr="00A06A9A">
              <w:rPr>
                <w:rFonts w:cstheme="minorHAnsi"/>
                <w:iCs/>
              </w:rPr>
              <w:t xml:space="preserve">   </w:t>
            </w:r>
            <w:r w:rsidRPr="00A06A9A">
              <w:rPr>
                <w:rFonts w:cstheme="minorHAnsi"/>
                <w:iCs/>
              </w:rPr>
              <w:sym w:font="Wingdings" w:char="F06F"/>
            </w:r>
            <w:r w:rsidRPr="00A06A9A">
              <w:rPr>
                <w:rFonts w:cstheme="minorHAnsi"/>
                <w:iCs/>
              </w:rPr>
              <w:t xml:space="preserve"> </w:t>
            </w:r>
            <w:r>
              <w:rPr>
                <w:rFonts w:cstheme="minorHAnsi"/>
                <w:iCs/>
              </w:rPr>
              <w:t xml:space="preserve">3   </w:t>
            </w:r>
            <w:r w:rsidRPr="00A06A9A">
              <w:rPr>
                <w:rFonts w:cstheme="minorHAnsi"/>
                <w:iCs/>
              </w:rPr>
              <w:sym w:font="Wingdings" w:char="F06F"/>
            </w:r>
            <w:r w:rsidRPr="00A06A9A">
              <w:rPr>
                <w:rFonts w:cstheme="minorHAnsi"/>
                <w:iCs/>
              </w:rPr>
              <w:t xml:space="preserve"> </w:t>
            </w:r>
            <w:r>
              <w:rPr>
                <w:rFonts w:cstheme="minorHAnsi"/>
                <w:iCs/>
              </w:rPr>
              <w:t>4</w:t>
            </w:r>
          </w:p>
        </w:tc>
      </w:tr>
      <w:tr w:rsidR="00976DF8" w:rsidRPr="00A06A9A" w14:paraId="38E596F0" w14:textId="77777777" w:rsidTr="001819F5">
        <w:tc>
          <w:tcPr>
            <w:tcW w:w="3955" w:type="dxa"/>
          </w:tcPr>
          <w:p w14:paraId="0681CEBE" w14:textId="77777777" w:rsidR="00976DF8" w:rsidRDefault="00976DF8" w:rsidP="001819F5">
            <w:pPr>
              <w:widowControl w:val="0"/>
              <w:rPr>
                <w:rFonts w:cstheme="minorHAnsi"/>
                <w:iCs/>
              </w:rPr>
            </w:pPr>
            <w:r>
              <w:rPr>
                <w:rFonts w:cstheme="minorHAnsi"/>
                <w:iCs/>
              </w:rPr>
              <w:t xml:space="preserve">Test line band strength – according to standard </w:t>
            </w:r>
            <w:proofErr w:type="spellStart"/>
            <w:r>
              <w:rPr>
                <w:rFonts w:cstheme="minorHAnsi"/>
                <w:iCs/>
              </w:rPr>
              <w:t>colour</w:t>
            </w:r>
            <w:proofErr w:type="spellEnd"/>
            <w:r>
              <w:rPr>
                <w:rFonts w:cstheme="minorHAnsi"/>
                <w:iCs/>
              </w:rPr>
              <w:t xml:space="preserve"> chart </w:t>
            </w:r>
          </w:p>
        </w:tc>
        <w:tc>
          <w:tcPr>
            <w:tcW w:w="5055" w:type="dxa"/>
          </w:tcPr>
          <w:p w14:paraId="3CE5045F" w14:textId="77777777" w:rsidR="00976DF8" w:rsidRPr="00A06A9A" w:rsidRDefault="00976DF8"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0</w:t>
            </w:r>
            <w:r w:rsidRPr="00A06A9A">
              <w:rPr>
                <w:rFonts w:cstheme="minorHAnsi"/>
                <w:iCs/>
              </w:rPr>
              <w:t xml:space="preserve">   </w:t>
            </w:r>
            <w:r w:rsidRPr="00A06A9A">
              <w:rPr>
                <w:rFonts w:cstheme="minorHAnsi"/>
                <w:iCs/>
              </w:rPr>
              <w:sym w:font="Wingdings" w:char="F06F"/>
            </w:r>
            <w:r w:rsidRPr="00A06A9A">
              <w:rPr>
                <w:rFonts w:cstheme="minorHAnsi"/>
                <w:iCs/>
              </w:rPr>
              <w:t xml:space="preserve"> </w:t>
            </w:r>
            <w:r>
              <w:rPr>
                <w:rFonts w:cstheme="minorHAnsi"/>
                <w:iCs/>
              </w:rPr>
              <w:t xml:space="preserve">1   </w:t>
            </w:r>
            <w:r w:rsidRPr="00A06A9A">
              <w:rPr>
                <w:rFonts w:cstheme="minorHAnsi"/>
                <w:iCs/>
              </w:rPr>
              <w:sym w:font="Wingdings" w:char="F06F"/>
            </w:r>
            <w:r w:rsidRPr="00A06A9A">
              <w:rPr>
                <w:rFonts w:cstheme="minorHAnsi"/>
                <w:iCs/>
              </w:rPr>
              <w:t xml:space="preserve"> </w:t>
            </w:r>
            <w:r>
              <w:rPr>
                <w:rFonts w:cstheme="minorHAnsi"/>
                <w:iCs/>
              </w:rPr>
              <w:t>2</w:t>
            </w:r>
            <w:r w:rsidRPr="00A06A9A">
              <w:rPr>
                <w:rFonts w:cstheme="minorHAnsi"/>
                <w:iCs/>
              </w:rPr>
              <w:t xml:space="preserve">   </w:t>
            </w:r>
            <w:r w:rsidRPr="00A06A9A">
              <w:rPr>
                <w:rFonts w:cstheme="minorHAnsi"/>
                <w:iCs/>
              </w:rPr>
              <w:sym w:font="Wingdings" w:char="F06F"/>
            </w:r>
            <w:r w:rsidRPr="00A06A9A">
              <w:rPr>
                <w:rFonts w:cstheme="minorHAnsi"/>
                <w:iCs/>
              </w:rPr>
              <w:t xml:space="preserve"> </w:t>
            </w:r>
            <w:r>
              <w:rPr>
                <w:rFonts w:cstheme="minorHAnsi"/>
                <w:iCs/>
              </w:rPr>
              <w:t xml:space="preserve">3   </w:t>
            </w:r>
            <w:r w:rsidRPr="00A06A9A">
              <w:rPr>
                <w:rFonts w:cstheme="minorHAnsi"/>
                <w:iCs/>
              </w:rPr>
              <w:sym w:font="Wingdings" w:char="F06F"/>
            </w:r>
            <w:r w:rsidRPr="00A06A9A">
              <w:rPr>
                <w:rFonts w:cstheme="minorHAnsi"/>
                <w:iCs/>
              </w:rPr>
              <w:t xml:space="preserve"> </w:t>
            </w:r>
            <w:r>
              <w:rPr>
                <w:rFonts w:cstheme="minorHAnsi"/>
                <w:iCs/>
              </w:rPr>
              <w:t>4</w:t>
            </w:r>
          </w:p>
        </w:tc>
      </w:tr>
    </w:tbl>
    <w:p w14:paraId="5ADC5AA4" w14:textId="77777777" w:rsidR="00976DF8" w:rsidRDefault="00976DF8" w:rsidP="00976DF8"/>
    <w:tbl>
      <w:tblPr>
        <w:tblStyle w:val="TableGrid"/>
        <w:tblW w:w="0" w:type="auto"/>
        <w:tblLook w:val="04A0" w:firstRow="1" w:lastRow="0" w:firstColumn="1" w:lastColumn="0" w:noHBand="0" w:noVBand="1"/>
      </w:tblPr>
      <w:tblGrid>
        <w:gridCol w:w="3955"/>
        <w:gridCol w:w="5055"/>
      </w:tblGrid>
      <w:tr w:rsidR="00976DF8" w:rsidRPr="00A06A9A" w14:paraId="3101E16D" w14:textId="77777777" w:rsidTr="001819F5">
        <w:tc>
          <w:tcPr>
            <w:tcW w:w="9010" w:type="dxa"/>
            <w:gridSpan w:val="2"/>
            <w:shd w:val="clear" w:color="auto" w:fill="8EAADB" w:themeFill="accent1" w:themeFillTint="99"/>
          </w:tcPr>
          <w:p w14:paraId="528E1D2B" w14:textId="77777777" w:rsidR="00976DF8" w:rsidRPr="00A06A9A" w:rsidRDefault="00976DF8" w:rsidP="001819F5">
            <w:pPr>
              <w:pStyle w:val="ListParagraph"/>
              <w:ind w:left="360" w:hanging="360"/>
              <w:rPr>
                <w:rFonts w:cstheme="minorHAnsi"/>
                <w:b/>
                <w:bCs/>
                <w:iCs/>
              </w:rPr>
            </w:pPr>
            <w:r>
              <w:rPr>
                <w:rFonts w:cstheme="minorHAnsi"/>
                <w:b/>
                <w:bCs/>
                <w:iCs/>
              </w:rPr>
              <w:t>4. Reader 3 Patient test results (if applicable)</w:t>
            </w:r>
          </w:p>
        </w:tc>
      </w:tr>
      <w:tr w:rsidR="00976DF8" w:rsidRPr="00A06A9A" w14:paraId="1906C4FC" w14:textId="77777777" w:rsidTr="001819F5">
        <w:tc>
          <w:tcPr>
            <w:tcW w:w="3955" w:type="dxa"/>
          </w:tcPr>
          <w:p w14:paraId="3031CE2B" w14:textId="77777777" w:rsidR="00976DF8" w:rsidRDefault="00976DF8" w:rsidP="001819F5">
            <w:pPr>
              <w:widowControl w:val="0"/>
              <w:rPr>
                <w:rFonts w:cstheme="minorHAnsi"/>
                <w:iCs/>
              </w:rPr>
            </w:pPr>
            <w:r>
              <w:rPr>
                <w:rFonts w:cstheme="minorHAnsi"/>
                <w:iCs/>
              </w:rPr>
              <w:t>Time test read (</w:t>
            </w:r>
            <w:proofErr w:type="spellStart"/>
            <w:r>
              <w:rPr>
                <w:rFonts w:cstheme="minorHAnsi"/>
                <w:iCs/>
              </w:rPr>
              <w:t>hh:mm</w:t>
            </w:r>
            <w:proofErr w:type="spellEnd"/>
            <w:r>
              <w:rPr>
                <w:rFonts w:cstheme="minorHAnsi"/>
                <w:iCs/>
              </w:rPr>
              <w:t>)</w:t>
            </w:r>
          </w:p>
        </w:tc>
        <w:tc>
          <w:tcPr>
            <w:tcW w:w="5055" w:type="dxa"/>
          </w:tcPr>
          <w:p w14:paraId="01BF0A9C" w14:textId="77777777" w:rsidR="00976DF8" w:rsidRPr="00A06A9A" w:rsidRDefault="00976DF8" w:rsidP="001819F5">
            <w:pPr>
              <w:widowControl w:val="0"/>
              <w:rPr>
                <w:rFonts w:cstheme="minorHAnsi"/>
                <w:iCs/>
              </w:rPr>
            </w:pPr>
            <w:r w:rsidRPr="00A06A9A">
              <w:rPr>
                <w:rFonts w:cstheme="minorHAnsi"/>
                <w:iCs/>
              </w:rPr>
              <w:t>___</w:t>
            </w:r>
            <w:r>
              <w:rPr>
                <w:rFonts w:cstheme="minorHAnsi"/>
                <w:iCs/>
              </w:rPr>
              <w:t>:</w:t>
            </w:r>
            <w:r w:rsidRPr="00A06A9A">
              <w:rPr>
                <w:rFonts w:cstheme="minorHAnsi"/>
                <w:iCs/>
              </w:rPr>
              <w:t>___</w:t>
            </w:r>
          </w:p>
        </w:tc>
      </w:tr>
      <w:tr w:rsidR="00976DF8" w:rsidRPr="00A06A9A" w14:paraId="202696D3" w14:textId="77777777" w:rsidTr="001819F5">
        <w:tc>
          <w:tcPr>
            <w:tcW w:w="3955" w:type="dxa"/>
          </w:tcPr>
          <w:p w14:paraId="33BFC7E0" w14:textId="77777777" w:rsidR="00976DF8" w:rsidRDefault="00976DF8" w:rsidP="001819F5">
            <w:pPr>
              <w:widowControl w:val="0"/>
              <w:rPr>
                <w:rFonts w:cstheme="minorHAnsi"/>
                <w:iCs/>
              </w:rPr>
            </w:pPr>
            <w:r>
              <w:rPr>
                <w:rFonts w:cstheme="minorHAnsi"/>
                <w:iCs/>
              </w:rPr>
              <w:t>Reason for Reader 3</w:t>
            </w:r>
          </w:p>
        </w:tc>
        <w:tc>
          <w:tcPr>
            <w:tcW w:w="5055" w:type="dxa"/>
          </w:tcPr>
          <w:p w14:paraId="5F639C10" w14:textId="77777777" w:rsidR="00976DF8" w:rsidRDefault="00976DF8"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Standard procedure</w:t>
            </w:r>
          </w:p>
          <w:p w14:paraId="0B66FACA" w14:textId="77777777" w:rsidR="00976DF8" w:rsidRDefault="00976DF8" w:rsidP="001819F5">
            <w:pPr>
              <w:widowControl w:val="0"/>
              <w:rPr>
                <w:rFonts w:cstheme="minorHAnsi"/>
                <w:iCs/>
              </w:rPr>
            </w:pPr>
            <w:r w:rsidRPr="00A06A9A">
              <w:rPr>
                <w:rFonts w:cstheme="minorHAnsi"/>
                <w:iCs/>
              </w:rPr>
              <w:lastRenderedPageBreak/>
              <w:sym w:font="Wingdings" w:char="F06F"/>
            </w:r>
            <w:r w:rsidRPr="00A06A9A">
              <w:rPr>
                <w:rFonts w:cstheme="minorHAnsi"/>
                <w:iCs/>
              </w:rPr>
              <w:t xml:space="preserve"> </w:t>
            </w:r>
            <w:r>
              <w:rPr>
                <w:rFonts w:cstheme="minorHAnsi"/>
                <w:iCs/>
              </w:rPr>
              <w:t>Discordant result between Reader 1 &amp; Reader 2</w:t>
            </w:r>
          </w:p>
          <w:p w14:paraId="08AFDD38" w14:textId="77777777" w:rsidR="00976DF8" w:rsidRDefault="00976DF8"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Training</w:t>
            </w:r>
          </w:p>
          <w:p w14:paraId="5DC66BE8" w14:textId="77777777" w:rsidR="00976DF8" w:rsidRPr="00A06A9A" w:rsidRDefault="00976DF8"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Other (specify):  ____________________</w:t>
            </w:r>
          </w:p>
        </w:tc>
      </w:tr>
      <w:tr w:rsidR="00976DF8" w:rsidRPr="00A06A9A" w14:paraId="087A5AC2" w14:textId="77777777" w:rsidTr="001819F5">
        <w:tc>
          <w:tcPr>
            <w:tcW w:w="3955" w:type="dxa"/>
          </w:tcPr>
          <w:p w14:paraId="0374D394" w14:textId="77777777" w:rsidR="00976DF8" w:rsidRPr="00A06A9A" w:rsidRDefault="00976DF8" w:rsidP="001819F5">
            <w:pPr>
              <w:widowControl w:val="0"/>
              <w:rPr>
                <w:rFonts w:cstheme="minorHAnsi"/>
                <w:iCs/>
              </w:rPr>
            </w:pPr>
            <w:r>
              <w:rPr>
                <w:rFonts w:cstheme="minorHAnsi"/>
                <w:iCs/>
              </w:rPr>
              <w:lastRenderedPageBreak/>
              <w:t>Test result</w:t>
            </w:r>
          </w:p>
        </w:tc>
        <w:tc>
          <w:tcPr>
            <w:tcW w:w="5055" w:type="dxa"/>
          </w:tcPr>
          <w:p w14:paraId="33E58DB6" w14:textId="77777777" w:rsidR="00976DF8" w:rsidRPr="00A06A9A" w:rsidRDefault="00976DF8"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Positive</w:t>
            </w:r>
            <w:r w:rsidRPr="00A06A9A">
              <w:rPr>
                <w:rFonts w:cstheme="minorHAnsi"/>
                <w:iCs/>
              </w:rPr>
              <w:t xml:space="preserve">   </w:t>
            </w:r>
            <w:r w:rsidRPr="00A06A9A">
              <w:rPr>
                <w:rFonts w:cstheme="minorHAnsi"/>
                <w:iCs/>
              </w:rPr>
              <w:sym w:font="Wingdings" w:char="F06F"/>
            </w:r>
            <w:r w:rsidRPr="00A06A9A">
              <w:rPr>
                <w:rFonts w:cstheme="minorHAnsi"/>
                <w:iCs/>
              </w:rPr>
              <w:t xml:space="preserve"> </w:t>
            </w:r>
            <w:r>
              <w:rPr>
                <w:rFonts w:cstheme="minorHAnsi"/>
                <w:iCs/>
              </w:rPr>
              <w:t>Negative</w:t>
            </w:r>
            <w:r w:rsidRPr="00A06A9A">
              <w:rPr>
                <w:rFonts w:cstheme="minorHAnsi"/>
                <w:iCs/>
              </w:rPr>
              <w:t xml:space="preserve"> </w:t>
            </w:r>
            <w:r>
              <w:rPr>
                <w:rFonts w:cstheme="minorHAnsi"/>
                <w:iCs/>
              </w:rPr>
              <w:t xml:space="preserve">  </w:t>
            </w:r>
            <w:r w:rsidRPr="00A06A9A">
              <w:rPr>
                <w:rFonts w:cstheme="minorHAnsi"/>
                <w:iCs/>
              </w:rPr>
              <w:sym w:font="Wingdings" w:char="F06F"/>
            </w:r>
            <w:r w:rsidRPr="00A06A9A">
              <w:rPr>
                <w:rFonts w:cstheme="minorHAnsi"/>
                <w:iCs/>
              </w:rPr>
              <w:t xml:space="preserve"> </w:t>
            </w:r>
            <w:r>
              <w:rPr>
                <w:rFonts w:cstheme="minorHAnsi"/>
                <w:iCs/>
              </w:rPr>
              <w:t xml:space="preserve">Invalid   </w:t>
            </w:r>
            <w:r w:rsidRPr="00A06A9A">
              <w:rPr>
                <w:rFonts w:cstheme="minorHAnsi"/>
                <w:iCs/>
              </w:rPr>
              <w:sym w:font="Wingdings" w:char="F06F"/>
            </w:r>
            <w:r w:rsidRPr="00A06A9A">
              <w:rPr>
                <w:rFonts w:cstheme="minorHAnsi"/>
                <w:iCs/>
              </w:rPr>
              <w:t xml:space="preserve"> </w:t>
            </w:r>
            <w:r>
              <w:rPr>
                <w:rFonts w:cstheme="minorHAnsi"/>
                <w:iCs/>
              </w:rPr>
              <w:t>unknown</w:t>
            </w:r>
          </w:p>
        </w:tc>
      </w:tr>
      <w:tr w:rsidR="00976DF8" w:rsidRPr="00A06A9A" w14:paraId="3326E541" w14:textId="77777777" w:rsidTr="001819F5">
        <w:tc>
          <w:tcPr>
            <w:tcW w:w="3955" w:type="dxa"/>
          </w:tcPr>
          <w:p w14:paraId="58F87D92" w14:textId="77777777" w:rsidR="00976DF8" w:rsidRDefault="00976DF8" w:rsidP="001819F5">
            <w:pPr>
              <w:widowControl w:val="0"/>
              <w:rPr>
                <w:rFonts w:cstheme="minorHAnsi"/>
                <w:iCs/>
              </w:rPr>
            </w:pPr>
            <w:r>
              <w:rPr>
                <w:rFonts w:cstheme="minorHAnsi"/>
                <w:iCs/>
              </w:rPr>
              <w:t xml:space="preserve">Control line band strength – according to standard </w:t>
            </w:r>
            <w:proofErr w:type="spellStart"/>
            <w:r>
              <w:rPr>
                <w:rFonts w:cstheme="minorHAnsi"/>
                <w:iCs/>
              </w:rPr>
              <w:t>colour</w:t>
            </w:r>
            <w:proofErr w:type="spellEnd"/>
            <w:r>
              <w:rPr>
                <w:rFonts w:cstheme="minorHAnsi"/>
                <w:iCs/>
              </w:rPr>
              <w:t xml:space="preserve"> chart </w:t>
            </w:r>
          </w:p>
        </w:tc>
        <w:tc>
          <w:tcPr>
            <w:tcW w:w="5055" w:type="dxa"/>
          </w:tcPr>
          <w:p w14:paraId="4FF6339D" w14:textId="77777777" w:rsidR="00976DF8" w:rsidRPr="00A06A9A" w:rsidRDefault="00976DF8"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0</w:t>
            </w:r>
            <w:r w:rsidRPr="00A06A9A">
              <w:rPr>
                <w:rFonts w:cstheme="minorHAnsi"/>
                <w:iCs/>
              </w:rPr>
              <w:t xml:space="preserve">   </w:t>
            </w:r>
            <w:r w:rsidRPr="00A06A9A">
              <w:rPr>
                <w:rFonts w:cstheme="minorHAnsi"/>
                <w:iCs/>
              </w:rPr>
              <w:sym w:font="Wingdings" w:char="F06F"/>
            </w:r>
            <w:r w:rsidRPr="00A06A9A">
              <w:rPr>
                <w:rFonts w:cstheme="minorHAnsi"/>
                <w:iCs/>
              </w:rPr>
              <w:t xml:space="preserve"> </w:t>
            </w:r>
            <w:r>
              <w:rPr>
                <w:rFonts w:cstheme="minorHAnsi"/>
                <w:iCs/>
              </w:rPr>
              <w:t xml:space="preserve">1   </w:t>
            </w:r>
            <w:r w:rsidRPr="00A06A9A">
              <w:rPr>
                <w:rFonts w:cstheme="minorHAnsi"/>
                <w:iCs/>
              </w:rPr>
              <w:sym w:font="Wingdings" w:char="F06F"/>
            </w:r>
            <w:r w:rsidRPr="00A06A9A">
              <w:rPr>
                <w:rFonts w:cstheme="minorHAnsi"/>
                <w:iCs/>
              </w:rPr>
              <w:t xml:space="preserve"> </w:t>
            </w:r>
            <w:r>
              <w:rPr>
                <w:rFonts w:cstheme="minorHAnsi"/>
                <w:iCs/>
              </w:rPr>
              <w:t>2</w:t>
            </w:r>
            <w:r w:rsidRPr="00A06A9A">
              <w:rPr>
                <w:rFonts w:cstheme="minorHAnsi"/>
                <w:iCs/>
              </w:rPr>
              <w:t xml:space="preserve">   </w:t>
            </w:r>
            <w:r w:rsidRPr="00A06A9A">
              <w:rPr>
                <w:rFonts w:cstheme="minorHAnsi"/>
                <w:iCs/>
              </w:rPr>
              <w:sym w:font="Wingdings" w:char="F06F"/>
            </w:r>
            <w:r w:rsidRPr="00A06A9A">
              <w:rPr>
                <w:rFonts w:cstheme="minorHAnsi"/>
                <w:iCs/>
              </w:rPr>
              <w:t xml:space="preserve"> </w:t>
            </w:r>
            <w:r>
              <w:rPr>
                <w:rFonts w:cstheme="minorHAnsi"/>
                <w:iCs/>
              </w:rPr>
              <w:t xml:space="preserve">3   </w:t>
            </w:r>
            <w:r w:rsidRPr="00A06A9A">
              <w:rPr>
                <w:rFonts w:cstheme="minorHAnsi"/>
                <w:iCs/>
              </w:rPr>
              <w:sym w:font="Wingdings" w:char="F06F"/>
            </w:r>
            <w:r w:rsidRPr="00A06A9A">
              <w:rPr>
                <w:rFonts w:cstheme="minorHAnsi"/>
                <w:iCs/>
              </w:rPr>
              <w:t xml:space="preserve"> </w:t>
            </w:r>
            <w:r>
              <w:rPr>
                <w:rFonts w:cstheme="minorHAnsi"/>
                <w:iCs/>
              </w:rPr>
              <w:t>4</w:t>
            </w:r>
          </w:p>
        </w:tc>
      </w:tr>
      <w:tr w:rsidR="00976DF8" w:rsidRPr="00A06A9A" w14:paraId="6547CC07" w14:textId="77777777" w:rsidTr="001819F5">
        <w:tc>
          <w:tcPr>
            <w:tcW w:w="3955" w:type="dxa"/>
          </w:tcPr>
          <w:p w14:paraId="7635B292" w14:textId="77777777" w:rsidR="00976DF8" w:rsidRDefault="00976DF8" w:rsidP="001819F5">
            <w:pPr>
              <w:widowControl w:val="0"/>
              <w:rPr>
                <w:rFonts w:cstheme="minorHAnsi"/>
                <w:iCs/>
              </w:rPr>
            </w:pPr>
            <w:r>
              <w:rPr>
                <w:rFonts w:cstheme="minorHAnsi"/>
                <w:iCs/>
              </w:rPr>
              <w:t xml:space="preserve">Test line band strength – according to standard </w:t>
            </w:r>
            <w:proofErr w:type="spellStart"/>
            <w:r>
              <w:rPr>
                <w:rFonts w:cstheme="minorHAnsi"/>
                <w:iCs/>
              </w:rPr>
              <w:t>colour</w:t>
            </w:r>
            <w:proofErr w:type="spellEnd"/>
            <w:r>
              <w:rPr>
                <w:rFonts w:cstheme="minorHAnsi"/>
                <w:iCs/>
              </w:rPr>
              <w:t xml:space="preserve"> chart </w:t>
            </w:r>
          </w:p>
        </w:tc>
        <w:tc>
          <w:tcPr>
            <w:tcW w:w="5055" w:type="dxa"/>
          </w:tcPr>
          <w:p w14:paraId="05108194" w14:textId="77777777" w:rsidR="00976DF8" w:rsidRPr="00A06A9A" w:rsidRDefault="00976DF8"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0</w:t>
            </w:r>
            <w:r w:rsidRPr="00A06A9A">
              <w:rPr>
                <w:rFonts w:cstheme="minorHAnsi"/>
                <w:iCs/>
              </w:rPr>
              <w:t xml:space="preserve">   </w:t>
            </w:r>
            <w:r w:rsidRPr="00A06A9A">
              <w:rPr>
                <w:rFonts w:cstheme="minorHAnsi"/>
                <w:iCs/>
              </w:rPr>
              <w:sym w:font="Wingdings" w:char="F06F"/>
            </w:r>
            <w:r w:rsidRPr="00A06A9A">
              <w:rPr>
                <w:rFonts w:cstheme="minorHAnsi"/>
                <w:iCs/>
              </w:rPr>
              <w:t xml:space="preserve"> </w:t>
            </w:r>
            <w:r>
              <w:rPr>
                <w:rFonts w:cstheme="minorHAnsi"/>
                <w:iCs/>
              </w:rPr>
              <w:t xml:space="preserve">1   </w:t>
            </w:r>
            <w:r w:rsidRPr="00A06A9A">
              <w:rPr>
                <w:rFonts w:cstheme="minorHAnsi"/>
                <w:iCs/>
              </w:rPr>
              <w:sym w:font="Wingdings" w:char="F06F"/>
            </w:r>
            <w:r w:rsidRPr="00A06A9A">
              <w:rPr>
                <w:rFonts w:cstheme="minorHAnsi"/>
                <w:iCs/>
              </w:rPr>
              <w:t xml:space="preserve"> </w:t>
            </w:r>
            <w:r>
              <w:rPr>
                <w:rFonts w:cstheme="minorHAnsi"/>
                <w:iCs/>
              </w:rPr>
              <w:t>2</w:t>
            </w:r>
            <w:r w:rsidRPr="00A06A9A">
              <w:rPr>
                <w:rFonts w:cstheme="minorHAnsi"/>
                <w:iCs/>
              </w:rPr>
              <w:t xml:space="preserve">   </w:t>
            </w:r>
            <w:r w:rsidRPr="00A06A9A">
              <w:rPr>
                <w:rFonts w:cstheme="minorHAnsi"/>
                <w:iCs/>
              </w:rPr>
              <w:sym w:font="Wingdings" w:char="F06F"/>
            </w:r>
            <w:r w:rsidRPr="00A06A9A">
              <w:rPr>
                <w:rFonts w:cstheme="minorHAnsi"/>
                <w:iCs/>
              </w:rPr>
              <w:t xml:space="preserve"> </w:t>
            </w:r>
            <w:r>
              <w:rPr>
                <w:rFonts w:cstheme="minorHAnsi"/>
                <w:iCs/>
              </w:rPr>
              <w:t xml:space="preserve">3   </w:t>
            </w:r>
            <w:r w:rsidRPr="00A06A9A">
              <w:rPr>
                <w:rFonts w:cstheme="minorHAnsi"/>
                <w:iCs/>
              </w:rPr>
              <w:sym w:font="Wingdings" w:char="F06F"/>
            </w:r>
            <w:r w:rsidRPr="00A06A9A">
              <w:rPr>
                <w:rFonts w:cstheme="minorHAnsi"/>
                <w:iCs/>
              </w:rPr>
              <w:t xml:space="preserve"> </w:t>
            </w:r>
            <w:r>
              <w:rPr>
                <w:rFonts w:cstheme="minorHAnsi"/>
                <w:iCs/>
              </w:rPr>
              <w:t>4</w:t>
            </w:r>
          </w:p>
        </w:tc>
      </w:tr>
    </w:tbl>
    <w:p w14:paraId="3B7ACD70" w14:textId="77777777" w:rsidR="00976DF8" w:rsidRDefault="00976DF8" w:rsidP="00976DF8"/>
    <w:tbl>
      <w:tblPr>
        <w:tblStyle w:val="TableGrid"/>
        <w:tblW w:w="0" w:type="auto"/>
        <w:tblLook w:val="04A0" w:firstRow="1" w:lastRow="0" w:firstColumn="1" w:lastColumn="0" w:noHBand="0" w:noVBand="1"/>
      </w:tblPr>
      <w:tblGrid>
        <w:gridCol w:w="3955"/>
        <w:gridCol w:w="5055"/>
      </w:tblGrid>
      <w:tr w:rsidR="00976DF8" w:rsidRPr="00A06A9A" w14:paraId="27CC5D36" w14:textId="77777777" w:rsidTr="001819F5">
        <w:tc>
          <w:tcPr>
            <w:tcW w:w="9010" w:type="dxa"/>
            <w:gridSpan w:val="2"/>
            <w:shd w:val="clear" w:color="auto" w:fill="8EAADB" w:themeFill="accent1" w:themeFillTint="99"/>
          </w:tcPr>
          <w:p w14:paraId="7128081E" w14:textId="77777777" w:rsidR="00976DF8" w:rsidRPr="00A06A9A" w:rsidRDefault="00976DF8" w:rsidP="001819F5">
            <w:pPr>
              <w:pStyle w:val="ListParagraph"/>
              <w:ind w:left="360" w:hanging="360"/>
              <w:rPr>
                <w:rFonts w:cstheme="minorHAnsi"/>
                <w:b/>
                <w:bCs/>
                <w:iCs/>
              </w:rPr>
            </w:pPr>
            <w:r>
              <w:rPr>
                <w:rFonts w:cstheme="minorHAnsi"/>
                <w:b/>
                <w:bCs/>
                <w:iCs/>
              </w:rPr>
              <w:t>5. Final Ag-RDT results</w:t>
            </w:r>
          </w:p>
        </w:tc>
      </w:tr>
      <w:tr w:rsidR="00976DF8" w:rsidRPr="00A06A9A" w14:paraId="3B129E3C" w14:textId="77777777" w:rsidTr="001819F5">
        <w:tc>
          <w:tcPr>
            <w:tcW w:w="3955" w:type="dxa"/>
          </w:tcPr>
          <w:p w14:paraId="6620B343" w14:textId="77777777" w:rsidR="00976DF8" w:rsidRPr="00A06A9A" w:rsidRDefault="00976DF8" w:rsidP="001819F5">
            <w:pPr>
              <w:widowControl w:val="0"/>
              <w:rPr>
                <w:rFonts w:cstheme="minorHAnsi"/>
                <w:iCs/>
              </w:rPr>
            </w:pPr>
            <w:r>
              <w:rPr>
                <w:rFonts w:cstheme="minorHAnsi"/>
                <w:iCs/>
              </w:rPr>
              <w:t>Consensus test result</w:t>
            </w:r>
          </w:p>
        </w:tc>
        <w:tc>
          <w:tcPr>
            <w:tcW w:w="5055" w:type="dxa"/>
          </w:tcPr>
          <w:p w14:paraId="0F89F898" w14:textId="77777777" w:rsidR="00976DF8" w:rsidRPr="00A06A9A" w:rsidRDefault="00976DF8"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Positive</w:t>
            </w:r>
            <w:r w:rsidRPr="00A06A9A">
              <w:rPr>
                <w:rFonts w:cstheme="minorHAnsi"/>
                <w:iCs/>
              </w:rPr>
              <w:t xml:space="preserve">   </w:t>
            </w:r>
            <w:r w:rsidRPr="00A06A9A">
              <w:rPr>
                <w:rFonts w:cstheme="minorHAnsi"/>
                <w:iCs/>
              </w:rPr>
              <w:sym w:font="Wingdings" w:char="F06F"/>
            </w:r>
            <w:r w:rsidRPr="00A06A9A">
              <w:rPr>
                <w:rFonts w:cstheme="minorHAnsi"/>
                <w:iCs/>
              </w:rPr>
              <w:t xml:space="preserve"> </w:t>
            </w:r>
            <w:r>
              <w:rPr>
                <w:rFonts w:cstheme="minorHAnsi"/>
                <w:iCs/>
              </w:rPr>
              <w:t>Negative</w:t>
            </w:r>
            <w:r w:rsidRPr="00A06A9A">
              <w:rPr>
                <w:rFonts w:cstheme="minorHAnsi"/>
                <w:iCs/>
              </w:rPr>
              <w:t xml:space="preserve"> </w:t>
            </w:r>
            <w:r>
              <w:rPr>
                <w:rFonts w:cstheme="minorHAnsi"/>
                <w:iCs/>
              </w:rPr>
              <w:t xml:space="preserve">  </w:t>
            </w:r>
            <w:r w:rsidRPr="00A06A9A">
              <w:rPr>
                <w:rFonts w:cstheme="minorHAnsi"/>
                <w:iCs/>
              </w:rPr>
              <w:sym w:font="Wingdings" w:char="F06F"/>
            </w:r>
            <w:r w:rsidRPr="00A06A9A">
              <w:rPr>
                <w:rFonts w:cstheme="minorHAnsi"/>
                <w:iCs/>
              </w:rPr>
              <w:t xml:space="preserve"> </w:t>
            </w:r>
            <w:r>
              <w:rPr>
                <w:rFonts w:cstheme="minorHAnsi"/>
                <w:iCs/>
              </w:rPr>
              <w:t xml:space="preserve">Invalid   </w:t>
            </w:r>
            <w:r w:rsidRPr="00A06A9A">
              <w:rPr>
                <w:rFonts w:cstheme="minorHAnsi"/>
                <w:iCs/>
              </w:rPr>
              <w:sym w:font="Wingdings" w:char="F06F"/>
            </w:r>
            <w:r w:rsidRPr="00A06A9A">
              <w:rPr>
                <w:rFonts w:cstheme="minorHAnsi"/>
                <w:iCs/>
              </w:rPr>
              <w:t xml:space="preserve"> </w:t>
            </w:r>
            <w:r>
              <w:rPr>
                <w:rFonts w:cstheme="minorHAnsi"/>
                <w:iCs/>
              </w:rPr>
              <w:t>unknown</w:t>
            </w:r>
          </w:p>
        </w:tc>
      </w:tr>
      <w:tr w:rsidR="00976DF8" w:rsidRPr="00A06A9A" w14:paraId="3CC3684E" w14:textId="77777777" w:rsidTr="001819F5">
        <w:tc>
          <w:tcPr>
            <w:tcW w:w="3955" w:type="dxa"/>
          </w:tcPr>
          <w:p w14:paraId="544D346B" w14:textId="77777777" w:rsidR="00976DF8" w:rsidRDefault="00976DF8" w:rsidP="001819F5">
            <w:pPr>
              <w:widowControl w:val="0"/>
              <w:rPr>
                <w:rFonts w:cstheme="minorHAnsi"/>
                <w:iCs/>
              </w:rPr>
            </w:pPr>
            <w:r>
              <w:rPr>
                <w:rFonts w:cstheme="minorHAnsi"/>
                <w:iCs/>
              </w:rPr>
              <w:t xml:space="preserve">Date patient advised of result </w:t>
            </w:r>
            <w:r w:rsidRPr="00A06A9A">
              <w:rPr>
                <w:rFonts w:cstheme="minorHAnsi"/>
                <w:iCs/>
              </w:rPr>
              <w:t>(dd/mm/</w:t>
            </w:r>
            <w:proofErr w:type="spellStart"/>
            <w:r w:rsidRPr="00A06A9A">
              <w:rPr>
                <w:rFonts w:cstheme="minorHAnsi"/>
                <w:iCs/>
              </w:rPr>
              <w:t>yyyy</w:t>
            </w:r>
            <w:proofErr w:type="spellEnd"/>
            <w:r w:rsidRPr="00A06A9A">
              <w:rPr>
                <w:rFonts w:cstheme="minorHAnsi"/>
                <w:iCs/>
              </w:rPr>
              <w:t>)</w:t>
            </w:r>
          </w:p>
        </w:tc>
        <w:tc>
          <w:tcPr>
            <w:tcW w:w="5055" w:type="dxa"/>
          </w:tcPr>
          <w:p w14:paraId="30E0D7CC" w14:textId="77777777" w:rsidR="00976DF8" w:rsidRDefault="00976DF8" w:rsidP="001819F5">
            <w:pPr>
              <w:widowControl w:val="0"/>
              <w:rPr>
                <w:rFonts w:cstheme="minorHAnsi"/>
                <w:iCs/>
              </w:rPr>
            </w:pPr>
            <w:r w:rsidRPr="00A06A9A">
              <w:rPr>
                <w:rFonts w:cstheme="minorHAnsi"/>
                <w:iCs/>
              </w:rPr>
              <w:t>___/___/___</w:t>
            </w:r>
          </w:p>
        </w:tc>
      </w:tr>
      <w:tr w:rsidR="00976DF8" w:rsidRPr="00A06A9A" w14:paraId="20C9936B" w14:textId="77777777" w:rsidTr="001819F5">
        <w:tc>
          <w:tcPr>
            <w:tcW w:w="3955" w:type="dxa"/>
          </w:tcPr>
          <w:p w14:paraId="2F853ED8" w14:textId="77777777" w:rsidR="00976DF8" w:rsidRDefault="00976DF8" w:rsidP="001819F5">
            <w:pPr>
              <w:widowControl w:val="0"/>
              <w:rPr>
                <w:rFonts w:cstheme="minorHAnsi"/>
                <w:iCs/>
              </w:rPr>
            </w:pPr>
            <w:r>
              <w:rPr>
                <w:rFonts w:cstheme="minorHAnsi"/>
                <w:iCs/>
              </w:rPr>
              <w:t>Time patient advised of result (</w:t>
            </w:r>
            <w:proofErr w:type="spellStart"/>
            <w:r>
              <w:rPr>
                <w:rFonts w:cstheme="minorHAnsi"/>
                <w:iCs/>
              </w:rPr>
              <w:t>hh:mm</w:t>
            </w:r>
            <w:proofErr w:type="spellEnd"/>
            <w:r>
              <w:rPr>
                <w:rFonts w:cstheme="minorHAnsi"/>
                <w:iCs/>
              </w:rPr>
              <w:t xml:space="preserve">) </w:t>
            </w:r>
          </w:p>
        </w:tc>
        <w:tc>
          <w:tcPr>
            <w:tcW w:w="5055" w:type="dxa"/>
          </w:tcPr>
          <w:p w14:paraId="25C8BB63" w14:textId="77777777" w:rsidR="00976DF8" w:rsidRPr="00A06A9A" w:rsidRDefault="00976DF8" w:rsidP="001819F5">
            <w:pPr>
              <w:widowControl w:val="0"/>
              <w:rPr>
                <w:rFonts w:cstheme="minorHAnsi"/>
                <w:iCs/>
              </w:rPr>
            </w:pPr>
            <w:r w:rsidRPr="00A06A9A">
              <w:rPr>
                <w:rFonts w:cstheme="minorHAnsi"/>
                <w:iCs/>
              </w:rPr>
              <w:t>___</w:t>
            </w:r>
            <w:r>
              <w:rPr>
                <w:rFonts w:cstheme="minorHAnsi"/>
                <w:iCs/>
              </w:rPr>
              <w:t>:</w:t>
            </w:r>
            <w:r w:rsidRPr="00A06A9A">
              <w:rPr>
                <w:rFonts w:cstheme="minorHAnsi"/>
                <w:iCs/>
              </w:rPr>
              <w:t>___</w:t>
            </w:r>
          </w:p>
        </w:tc>
      </w:tr>
      <w:tr w:rsidR="00976DF8" w:rsidRPr="00A06A9A" w14:paraId="2516D6BD" w14:textId="77777777" w:rsidTr="001819F5">
        <w:tc>
          <w:tcPr>
            <w:tcW w:w="3955" w:type="dxa"/>
          </w:tcPr>
          <w:p w14:paraId="70292A2A" w14:textId="77777777" w:rsidR="00976DF8" w:rsidRDefault="00976DF8" w:rsidP="001819F5">
            <w:pPr>
              <w:widowControl w:val="0"/>
              <w:rPr>
                <w:rFonts w:cstheme="minorHAnsi"/>
                <w:iCs/>
              </w:rPr>
            </w:pPr>
            <w:r>
              <w:rPr>
                <w:rFonts w:cstheme="minorHAnsi"/>
                <w:iCs/>
              </w:rPr>
              <w:t>Name of Reader 1</w:t>
            </w:r>
          </w:p>
        </w:tc>
        <w:tc>
          <w:tcPr>
            <w:tcW w:w="5055" w:type="dxa"/>
          </w:tcPr>
          <w:p w14:paraId="7643733B" w14:textId="77777777" w:rsidR="00976DF8" w:rsidRDefault="00976DF8" w:rsidP="001819F5">
            <w:pPr>
              <w:widowControl w:val="0"/>
              <w:rPr>
                <w:rFonts w:cstheme="minorHAnsi"/>
                <w:iCs/>
              </w:rPr>
            </w:pPr>
          </w:p>
          <w:p w14:paraId="14A8A6E2" w14:textId="77777777" w:rsidR="00976DF8" w:rsidRPr="00A06A9A" w:rsidRDefault="00976DF8" w:rsidP="001819F5">
            <w:pPr>
              <w:widowControl w:val="0"/>
              <w:rPr>
                <w:rFonts w:cstheme="minorHAnsi"/>
                <w:iCs/>
              </w:rPr>
            </w:pPr>
          </w:p>
        </w:tc>
      </w:tr>
      <w:tr w:rsidR="00976DF8" w:rsidRPr="00A06A9A" w14:paraId="2A54FCDB" w14:textId="77777777" w:rsidTr="001819F5">
        <w:tc>
          <w:tcPr>
            <w:tcW w:w="3955" w:type="dxa"/>
          </w:tcPr>
          <w:p w14:paraId="7838D1B2" w14:textId="77777777" w:rsidR="00976DF8" w:rsidRPr="00A06A9A" w:rsidRDefault="00976DF8" w:rsidP="001819F5">
            <w:pPr>
              <w:widowControl w:val="0"/>
              <w:rPr>
                <w:rFonts w:cstheme="minorHAnsi"/>
                <w:iCs/>
              </w:rPr>
            </w:pPr>
            <w:r>
              <w:rPr>
                <w:rFonts w:cstheme="minorHAnsi"/>
                <w:iCs/>
              </w:rPr>
              <w:t>Name of Reader 2 (if applicable)</w:t>
            </w:r>
          </w:p>
        </w:tc>
        <w:tc>
          <w:tcPr>
            <w:tcW w:w="5055" w:type="dxa"/>
          </w:tcPr>
          <w:p w14:paraId="36D18CFB" w14:textId="77777777" w:rsidR="00976DF8" w:rsidRDefault="00976DF8" w:rsidP="001819F5">
            <w:pPr>
              <w:widowControl w:val="0"/>
              <w:rPr>
                <w:rFonts w:cstheme="minorHAnsi"/>
                <w:iCs/>
              </w:rPr>
            </w:pPr>
          </w:p>
          <w:p w14:paraId="201A41A4" w14:textId="77777777" w:rsidR="00976DF8" w:rsidRPr="00A06A9A" w:rsidRDefault="00976DF8" w:rsidP="001819F5">
            <w:pPr>
              <w:widowControl w:val="0"/>
              <w:rPr>
                <w:rFonts w:cstheme="minorHAnsi"/>
                <w:iCs/>
              </w:rPr>
            </w:pPr>
          </w:p>
        </w:tc>
      </w:tr>
      <w:tr w:rsidR="00976DF8" w:rsidRPr="00A06A9A" w14:paraId="421A9744" w14:textId="77777777" w:rsidTr="001819F5">
        <w:tc>
          <w:tcPr>
            <w:tcW w:w="3955" w:type="dxa"/>
            <w:vAlign w:val="bottom"/>
          </w:tcPr>
          <w:p w14:paraId="197533F4" w14:textId="77777777" w:rsidR="00976DF8" w:rsidRDefault="00976DF8" w:rsidP="001819F5">
            <w:pPr>
              <w:widowControl w:val="0"/>
              <w:rPr>
                <w:rFonts w:cstheme="minorHAnsi"/>
                <w:iCs/>
              </w:rPr>
            </w:pPr>
            <w:r>
              <w:rPr>
                <w:rFonts w:cstheme="minorHAnsi"/>
                <w:iCs/>
              </w:rPr>
              <w:t>Name of Reader 3 (if applicable)</w:t>
            </w:r>
          </w:p>
          <w:p w14:paraId="4056DBAD" w14:textId="77777777" w:rsidR="00976DF8" w:rsidRPr="00A06A9A" w:rsidRDefault="00976DF8" w:rsidP="001819F5">
            <w:pPr>
              <w:widowControl w:val="0"/>
              <w:rPr>
                <w:rFonts w:cstheme="minorHAnsi"/>
                <w:iCs/>
              </w:rPr>
            </w:pPr>
          </w:p>
        </w:tc>
        <w:tc>
          <w:tcPr>
            <w:tcW w:w="5055" w:type="dxa"/>
          </w:tcPr>
          <w:p w14:paraId="5F3652FD" w14:textId="77777777" w:rsidR="00976DF8" w:rsidRPr="00A06A9A" w:rsidRDefault="00976DF8" w:rsidP="001819F5">
            <w:pPr>
              <w:widowControl w:val="0"/>
              <w:rPr>
                <w:rFonts w:cstheme="minorHAnsi"/>
                <w:iCs/>
              </w:rPr>
            </w:pPr>
          </w:p>
        </w:tc>
      </w:tr>
    </w:tbl>
    <w:p w14:paraId="1129E000" w14:textId="77777777" w:rsidR="00976DF8" w:rsidRDefault="00976DF8" w:rsidP="00976DF8"/>
    <w:p w14:paraId="0E8320BE" w14:textId="77777777" w:rsidR="00976DF8" w:rsidRPr="007825E2" w:rsidRDefault="00976DF8" w:rsidP="00976DF8"/>
    <w:p w14:paraId="70B73FF2" w14:textId="77777777" w:rsidR="00976DF8" w:rsidRPr="00976DF8" w:rsidRDefault="00976DF8" w:rsidP="00976DF8"/>
    <w:p w14:paraId="7EAF47CF" w14:textId="5155F35E" w:rsidR="00752CF7" w:rsidRPr="00752CF7" w:rsidRDefault="00AC5F57" w:rsidP="00AC5F57">
      <w:pPr>
        <w:spacing w:before="0" w:beforeAutospacing="0" w:after="160" w:afterAutospacing="0" w:line="259" w:lineRule="auto"/>
        <w:jc w:val="left"/>
      </w:pPr>
      <w:r>
        <w:br w:type="page"/>
      </w:r>
    </w:p>
    <w:p w14:paraId="78B29A9D" w14:textId="38564E81" w:rsidR="00CF20F3" w:rsidRDefault="009804AF" w:rsidP="00CF20F3">
      <w:pPr>
        <w:pStyle w:val="Heading3"/>
      </w:pPr>
      <w:r>
        <w:t xml:space="preserve">Form 3 </w:t>
      </w:r>
      <w:r w:rsidR="005610D9" w:rsidRPr="00B41F24">
        <w:t xml:space="preserve">SARS-CoV-2 </w:t>
      </w:r>
      <w:r w:rsidR="00DA1DD8" w:rsidRPr="00B41F24">
        <w:t xml:space="preserve">NAAT results </w:t>
      </w:r>
    </w:p>
    <w:tbl>
      <w:tblPr>
        <w:tblStyle w:val="TableGrid"/>
        <w:tblW w:w="0" w:type="auto"/>
        <w:tblLook w:val="04A0" w:firstRow="1" w:lastRow="0" w:firstColumn="1" w:lastColumn="0" w:noHBand="0" w:noVBand="1"/>
      </w:tblPr>
      <w:tblGrid>
        <w:gridCol w:w="3955"/>
        <w:gridCol w:w="5055"/>
      </w:tblGrid>
      <w:tr w:rsidR="00CF20F3" w:rsidRPr="00A06A9A" w14:paraId="6AA23BB3" w14:textId="77777777" w:rsidTr="001819F5">
        <w:tc>
          <w:tcPr>
            <w:tcW w:w="9010" w:type="dxa"/>
            <w:gridSpan w:val="2"/>
            <w:shd w:val="clear" w:color="auto" w:fill="8EAADB" w:themeFill="accent1" w:themeFillTint="99"/>
          </w:tcPr>
          <w:p w14:paraId="76E28200" w14:textId="77777777" w:rsidR="00CF20F3" w:rsidRPr="00A06A9A" w:rsidRDefault="00CF20F3" w:rsidP="001819F5">
            <w:pPr>
              <w:pStyle w:val="ListParagraph"/>
              <w:ind w:left="360" w:hanging="360"/>
              <w:rPr>
                <w:rFonts w:cstheme="minorHAnsi"/>
                <w:b/>
                <w:bCs/>
                <w:iCs/>
              </w:rPr>
            </w:pPr>
            <w:r>
              <w:rPr>
                <w:rFonts w:cstheme="minorHAnsi"/>
                <w:b/>
                <w:bCs/>
                <w:iCs/>
              </w:rPr>
              <w:t>1</w:t>
            </w:r>
            <w:r w:rsidRPr="00A06A9A">
              <w:rPr>
                <w:rFonts w:cstheme="minorHAnsi"/>
                <w:b/>
                <w:bCs/>
                <w:iCs/>
              </w:rPr>
              <w:t xml:space="preserve">. </w:t>
            </w:r>
            <w:r>
              <w:rPr>
                <w:rFonts w:cstheme="minorHAnsi"/>
                <w:b/>
                <w:bCs/>
                <w:iCs/>
              </w:rPr>
              <w:t>Test Information</w:t>
            </w:r>
          </w:p>
        </w:tc>
      </w:tr>
      <w:tr w:rsidR="00CF20F3" w:rsidRPr="00A06A9A" w14:paraId="7E96DDB9" w14:textId="77777777" w:rsidTr="001819F5">
        <w:tc>
          <w:tcPr>
            <w:tcW w:w="3955" w:type="dxa"/>
          </w:tcPr>
          <w:p w14:paraId="6CD92C0C" w14:textId="77777777" w:rsidR="00CF20F3" w:rsidRDefault="00CF20F3" w:rsidP="001819F5">
            <w:pPr>
              <w:widowControl w:val="0"/>
              <w:rPr>
                <w:rFonts w:cstheme="minorHAnsi"/>
                <w:iCs/>
              </w:rPr>
            </w:pPr>
            <w:r>
              <w:rPr>
                <w:rFonts w:cstheme="minorHAnsi"/>
                <w:iCs/>
              </w:rPr>
              <w:t>Brand of NAAT</w:t>
            </w:r>
          </w:p>
        </w:tc>
        <w:tc>
          <w:tcPr>
            <w:tcW w:w="5055" w:type="dxa"/>
          </w:tcPr>
          <w:p w14:paraId="627BC962" w14:textId="77777777" w:rsidR="00CF20F3" w:rsidRPr="00A06A9A" w:rsidRDefault="00CF20F3"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In-house assay</w:t>
            </w:r>
          </w:p>
          <w:p w14:paraId="41E9ACB6" w14:textId="77777777" w:rsidR="00CF20F3" w:rsidRDefault="00CF20F3" w:rsidP="001819F5">
            <w:pPr>
              <w:widowControl w:val="0"/>
              <w:rPr>
                <w:rFonts w:cstheme="minorHAnsi"/>
                <w:iCs/>
              </w:rPr>
            </w:pPr>
            <w:r w:rsidRPr="00A06A9A">
              <w:rPr>
                <w:rFonts w:cstheme="minorHAnsi"/>
                <w:iCs/>
              </w:rPr>
              <w:sym w:font="Wingdings" w:char="F06F"/>
            </w:r>
            <w:r w:rsidRPr="00A06A9A">
              <w:rPr>
                <w:rFonts w:cstheme="minorHAnsi"/>
                <w:iCs/>
              </w:rPr>
              <w:t xml:space="preserve"> </w:t>
            </w:r>
            <w:proofErr w:type="spellStart"/>
            <w:r>
              <w:rPr>
                <w:rFonts w:cstheme="minorHAnsi"/>
                <w:iCs/>
              </w:rPr>
              <w:t>ThermoFisher</w:t>
            </w:r>
            <w:proofErr w:type="spellEnd"/>
          </w:p>
          <w:p w14:paraId="3C93A27A" w14:textId="77777777" w:rsidR="00CF20F3" w:rsidRPr="00A06A9A" w:rsidRDefault="00CF20F3"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BGI</w:t>
            </w:r>
          </w:p>
          <w:p w14:paraId="06CCEC6E" w14:textId="77777777" w:rsidR="00CF20F3" w:rsidRPr="00A06A9A" w:rsidRDefault="00CF20F3" w:rsidP="001819F5">
            <w:pPr>
              <w:widowControl w:val="0"/>
              <w:rPr>
                <w:rFonts w:cstheme="minorHAnsi"/>
                <w:iCs/>
              </w:rPr>
            </w:pPr>
            <w:r w:rsidRPr="00A06A9A">
              <w:rPr>
                <w:rFonts w:cstheme="minorHAnsi"/>
                <w:iCs/>
              </w:rPr>
              <w:sym w:font="Wingdings" w:char="F06F"/>
            </w:r>
            <w:r w:rsidRPr="00A06A9A">
              <w:rPr>
                <w:rFonts w:cstheme="minorHAnsi"/>
                <w:iCs/>
              </w:rPr>
              <w:t xml:space="preserve"> Other [</w:t>
            </w:r>
            <w:r w:rsidRPr="00A06A9A">
              <w:rPr>
                <w:rFonts w:cstheme="minorHAnsi"/>
                <w:b/>
                <w:i/>
                <w:iCs/>
              </w:rPr>
              <w:t>specify</w:t>
            </w:r>
            <w:r w:rsidRPr="00A06A9A">
              <w:rPr>
                <w:rFonts w:cstheme="minorHAnsi"/>
                <w:iCs/>
              </w:rPr>
              <w:t>]:</w:t>
            </w:r>
          </w:p>
        </w:tc>
      </w:tr>
      <w:tr w:rsidR="00CF20F3" w:rsidRPr="00A06A9A" w14:paraId="28D4DFA1" w14:textId="77777777" w:rsidTr="001819F5">
        <w:tc>
          <w:tcPr>
            <w:tcW w:w="3955" w:type="dxa"/>
          </w:tcPr>
          <w:p w14:paraId="7CC4F106" w14:textId="77777777" w:rsidR="00CF20F3" w:rsidRDefault="00CF20F3" w:rsidP="001819F5">
            <w:pPr>
              <w:widowControl w:val="0"/>
              <w:rPr>
                <w:rFonts w:cstheme="minorHAnsi"/>
                <w:iCs/>
              </w:rPr>
            </w:pPr>
            <w:r>
              <w:rPr>
                <w:rFonts w:cstheme="minorHAnsi"/>
                <w:iCs/>
              </w:rPr>
              <w:t>Lot number</w:t>
            </w:r>
          </w:p>
        </w:tc>
        <w:tc>
          <w:tcPr>
            <w:tcW w:w="5055" w:type="dxa"/>
          </w:tcPr>
          <w:p w14:paraId="2A5F65E6" w14:textId="77777777" w:rsidR="00CF20F3" w:rsidRPr="00A06A9A" w:rsidRDefault="00CF20F3" w:rsidP="001819F5">
            <w:pPr>
              <w:widowControl w:val="0"/>
              <w:rPr>
                <w:rFonts w:cstheme="minorHAnsi"/>
                <w:iCs/>
              </w:rPr>
            </w:pPr>
          </w:p>
        </w:tc>
      </w:tr>
      <w:tr w:rsidR="00CF20F3" w:rsidRPr="00A06A9A" w14:paraId="4722D17D" w14:textId="77777777" w:rsidTr="001819F5">
        <w:tc>
          <w:tcPr>
            <w:tcW w:w="3955" w:type="dxa"/>
          </w:tcPr>
          <w:p w14:paraId="0993EA60" w14:textId="77777777" w:rsidR="00CF20F3" w:rsidRDefault="00CF20F3" w:rsidP="001819F5">
            <w:pPr>
              <w:widowControl w:val="0"/>
              <w:rPr>
                <w:rFonts w:cstheme="minorHAnsi"/>
                <w:iCs/>
              </w:rPr>
            </w:pPr>
            <w:r>
              <w:rPr>
                <w:rFonts w:cstheme="minorHAnsi"/>
                <w:iCs/>
              </w:rPr>
              <w:t xml:space="preserve">Expiry date </w:t>
            </w:r>
            <w:r w:rsidRPr="00A06A9A">
              <w:rPr>
                <w:rFonts w:cstheme="minorHAnsi"/>
                <w:iCs/>
              </w:rPr>
              <w:t>(dd/mm/</w:t>
            </w:r>
            <w:proofErr w:type="spellStart"/>
            <w:r w:rsidRPr="00A06A9A">
              <w:rPr>
                <w:rFonts w:cstheme="minorHAnsi"/>
                <w:iCs/>
              </w:rPr>
              <w:t>yyyy</w:t>
            </w:r>
            <w:proofErr w:type="spellEnd"/>
            <w:r w:rsidRPr="00A06A9A">
              <w:rPr>
                <w:rFonts w:cstheme="minorHAnsi"/>
                <w:iCs/>
              </w:rPr>
              <w:t>)</w:t>
            </w:r>
          </w:p>
        </w:tc>
        <w:tc>
          <w:tcPr>
            <w:tcW w:w="5055" w:type="dxa"/>
          </w:tcPr>
          <w:p w14:paraId="0A9311E9" w14:textId="77777777" w:rsidR="00CF20F3" w:rsidRPr="00A06A9A" w:rsidRDefault="00CF20F3" w:rsidP="001819F5">
            <w:pPr>
              <w:widowControl w:val="0"/>
              <w:rPr>
                <w:rFonts w:cstheme="minorHAnsi"/>
                <w:iCs/>
              </w:rPr>
            </w:pPr>
            <w:r w:rsidRPr="00A06A9A">
              <w:rPr>
                <w:rFonts w:cstheme="minorHAnsi"/>
                <w:iCs/>
              </w:rPr>
              <w:t>___/___/___</w:t>
            </w:r>
          </w:p>
        </w:tc>
      </w:tr>
      <w:tr w:rsidR="00CF20F3" w:rsidRPr="00A06A9A" w14:paraId="423D1E5F" w14:textId="77777777" w:rsidTr="001819F5">
        <w:tc>
          <w:tcPr>
            <w:tcW w:w="3955" w:type="dxa"/>
          </w:tcPr>
          <w:p w14:paraId="1DCB8AF1" w14:textId="77777777" w:rsidR="00CF20F3" w:rsidRDefault="00CF20F3" w:rsidP="001819F5">
            <w:pPr>
              <w:widowControl w:val="0"/>
              <w:rPr>
                <w:rFonts w:cstheme="minorHAnsi"/>
                <w:iCs/>
              </w:rPr>
            </w:pPr>
            <w:r>
              <w:rPr>
                <w:rFonts w:cstheme="minorHAnsi"/>
                <w:iCs/>
              </w:rPr>
              <w:t>Last onsite kit verification for this lot</w:t>
            </w:r>
          </w:p>
        </w:tc>
        <w:tc>
          <w:tcPr>
            <w:tcW w:w="5055" w:type="dxa"/>
          </w:tcPr>
          <w:p w14:paraId="249E13EC" w14:textId="77777777" w:rsidR="00CF20F3" w:rsidRDefault="00CF20F3" w:rsidP="001819F5">
            <w:pPr>
              <w:widowControl w:val="0"/>
              <w:rPr>
                <w:rFonts w:cstheme="minorHAnsi"/>
                <w:iCs/>
              </w:rPr>
            </w:pPr>
            <w:r>
              <w:rPr>
                <w:rFonts w:cstheme="minorHAnsi"/>
                <w:iCs/>
              </w:rPr>
              <w:t xml:space="preserve">Date: </w:t>
            </w:r>
            <w:r w:rsidRPr="00A06A9A">
              <w:rPr>
                <w:rFonts w:cstheme="minorHAnsi"/>
                <w:iCs/>
              </w:rPr>
              <w:t>___/___/___</w:t>
            </w:r>
          </w:p>
          <w:p w14:paraId="5F6F0C70" w14:textId="77777777" w:rsidR="00CF20F3" w:rsidRPr="00A06A9A" w:rsidRDefault="00CF20F3"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 xml:space="preserve">Not done  </w:t>
            </w:r>
            <w:r w:rsidRPr="00A06A9A">
              <w:rPr>
                <w:rFonts w:cstheme="minorHAnsi"/>
                <w:iCs/>
              </w:rPr>
              <w:sym w:font="Wingdings" w:char="F06F"/>
            </w:r>
            <w:r w:rsidRPr="00A06A9A">
              <w:rPr>
                <w:rFonts w:cstheme="minorHAnsi"/>
                <w:iCs/>
              </w:rPr>
              <w:t xml:space="preserve"> </w:t>
            </w:r>
            <w:r>
              <w:rPr>
                <w:rFonts w:cstheme="minorHAnsi"/>
                <w:iCs/>
              </w:rPr>
              <w:t>Fail</w:t>
            </w:r>
            <w:r w:rsidRPr="00A06A9A">
              <w:rPr>
                <w:rFonts w:cstheme="minorHAnsi"/>
                <w:iCs/>
              </w:rPr>
              <w:t xml:space="preserve"> </w:t>
            </w:r>
            <w:r>
              <w:rPr>
                <w:rFonts w:cstheme="minorHAnsi"/>
                <w:iCs/>
              </w:rPr>
              <w:t xml:space="preserve">  </w:t>
            </w:r>
            <w:r w:rsidRPr="00A06A9A">
              <w:rPr>
                <w:rFonts w:cstheme="minorHAnsi"/>
                <w:iCs/>
              </w:rPr>
              <w:sym w:font="Wingdings" w:char="F06F"/>
            </w:r>
            <w:r w:rsidRPr="00A06A9A">
              <w:rPr>
                <w:rFonts w:cstheme="minorHAnsi"/>
                <w:iCs/>
              </w:rPr>
              <w:t xml:space="preserve"> </w:t>
            </w:r>
            <w:r>
              <w:rPr>
                <w:rFonts w:cstheme="minorHAnsi"/>
                <w:iCs/>
              </w:rPr>
              <w:t xml:space="preserve">Pass  - Ct value: ____ </w:t>
            </w:r>
          </w:p>
        </w:tc>
      </w:tr>
    </w:tbl>
    <w:p w14:paraId="3DC2FBC0" w14:textId="77777777" w:rsidR="00CF20F3" w:rsidRDefault="00CF20F3" w:rsidP="00CF20F3"/>
    <w:tbl>
      <w:tblPr>
        <w:tblStyle w:val="TableGrid"/>
        <w:tblW w:w="0" w:type="auto"/>
        <w:tblLook w:val="04A0" w:firstRow="1" w:lastRow="0" w:firstColumn="1" w:lastColumn="0" w:noHBand="0" w:noVBand="1"/>
      </w:tblPr>
      <w:tblGrid>
        <w:gridCol w:w="3955"/>
        <w:gridCol w:w="5055"/>
      </w:tblGrid>
      <w:tr w:rsidR="00CF20F3" w:rsidRPr="00A06A9A" w14:paraId="5F2DD269" w14:textId="77777777" w:rsidTr="001819F5">
        <w:tc>
          <w:tcPr>
            <w:tcW w:w="9010" w:type="dxa"/>
            <w:gridSpan w:val="2"/>
            <w:shd w:val="clear" w:color="auto" w:fill="8EAADB" w:themeFill="accent1" w:themeFillTint="99"/>
          </w:tcPr>
          <w:p w14:paraId="7C40DB66" w14:textId="77777777" w:rsidR="00CF20F3" w:rsidRPr="00A06A9A" w:rsidRDefault="00CF20F3" w:rsidP="001819F5">
            <w:pPr>
              <w:pStyle w:val="ListParagraph"/>
              <w:ind w:left="360" w:hanging="360"/>
              <w:rPr>
                <w:rFonts w:cstheme="minorHAnsi"/>
                <w:b/>
                <w:bCs/>
                <w:iCs/>
              </w:rPr>
            </w:pPr>
            <w:r>
              <w:rPr>
                <w:rFonts w:cstheme="minorHAnsi"/>
                <w:b/>
                <w:bCs/>
                <w:iCs/>
              </w:rPr>
              <w:t>2. Patient test results</w:t>
            </w:r>
          </w:p>
        </w:tc>
      </w:tr>
      <w:tr w:rsidR="00CF20F3" w:rsidRPr="00A06A9A" w14:paraId="4671FEF7" w14:textId="77777777" w:rsidTr="001819F5">
        <w:tc>
          <w:tcPr>
            <w:tcW w:w="3955" w:type="dxa"/>
          </w:tcPr>
          <w:p w14:paraId="7BEDF7CF" w14:textId="77777777" w:rsidR="00CF20F3" w:rsidRPr="00A06A9A" w:rsidRDefault="00CF20F3" w:rsidP="001819F5">
            <w:pPr>
              <w:widowControl w:val="0"/>
              <w:rPr>
                <w:rFonts w:cstheme="minorHAnsi"/>
                <w:iCs/>
              </w:rPr>
            </w:pPr>
            <w:r>
              <w:rPr>
                <w:rFonts w:cstheme="minorHAnsi"/>
                <w:iCs/>
              </w:rPr>
              <w:t>Patient ID number</w:t>
            </w:r>
          </w:p>
        </w:tc>
        <w:tc>
          <w:tcPr>
            <w:tcW w:w="5055" w:type="dxa"/>
          </w:tcPr>
          <w:p w14:paraId="7348AF17" w14:textId="77777777" w:rsidR="00CF20F3" w:rsidRPr="00A06A9A" w:rsidRDefault="00CF20F3" w:rsidP="001819F5">
            <w:pPr>
              <w:widowControl w:val="0"/>
              <w:rPr>
                <w:rFonts w:cstheme="minorHAnsi"/>
                <w:iCs/>
              </w:rPr>
            </w:pPr>
          </w:p>
        </w:tc>
      </w:tr>
      <w:tr w:rsidR="00CF20F3" w:rsidRPr="00A06A9A" w14:paraId="5FA6E770" w14:textId="77777777" w:rsidTr="001819F5">
        <w:tc>
          <w:tcPr>
            <w:tcW w:w="3955" w:type="dxa"/>
          </w:tcPr>
          <w:p w14:paraId="1E4F1C14" w14:textId="77777777" w:rsidR="00CF20F3" w:rsidRPr="00A06A9A" w:rsidRDefault="00CF20F3" w:rsidP="001819F5">
            <w:pPr>
              <w:widowControl w:val="0"/>
              <w:rPr>
                <w:rFonts w:cstheme="minorHAnsi"/>
                <w:iCs/>
              </w:rPr>
            </w:pPr>
            <w:r>
              <w:rPr>
                <w:rFonts w:cstheme="minorHAnsi"/>
                <w:iCs/>
              </w:rPr>
              <w:t>Sample ID number</w:t>
            </w:r>
          </w:p>
        </w:tc>
        <w:tc>
          <w:tcPr>
            <w:tcW w:w="5055" w:type="dxa"/>
          </w:tcPr>
          <w:p w14:paraId="5BF4F6A4" w14:textId="77777777" w:rsidR="00CF20F3" w:rsidRPr="00A06A9A" w:rsidRDefault="00CF20F3" w:rsidP="001819F5">
            <w:pPr>
              <w:widowControl w:val="0"/>
              <w:rPr>
                <w:rFonts w:cstheme="minorHAnsi"/>
                <w:iCs/>
              </w:rPr>
            </w:pPr>
          </w:p>
        </w:tc>
      </w:tr>
      <w:tr w:rsidR="00CF20F3" w:rsidRPr="00A06A9A" w14:paraId="1B489A14" w14:textId="77777777" w:rsidTr="001819F5">
        <w:tc>
          <w:tcPr>
            <w:tcW w:w="3955" w:type="dxa"/>
          </w:tcPr>
          <w:p w14:paraId="2109A92D" w14:textId="77777777" w:rsidR="00CF20F3" w:rsidRPr="00A06A9A" w:rsidRDefault="00CF20F3" w:rsidP="001819F5">
            <w:pPr>
              <w:widowControl w:val="0"/>
              <w:rPr>
                <w:rFonts w:cstheme="minorHAnsi"/>
                <w:iCs/>
              </w:rPr>
            </w:pPr>
            <w:r>
              <w:rPr>
                <w:rFonts w:cstheme="minorHAnsi"/>
                <w:iCs/>
              </w:rPr>
              <w:t>Sample type</w:t>
            </w:r>
          </w:p>
        </w:tc>
        <w:tc>
          <w:tcPr>
            <w:tcW w:w="5055" w:type="dxa"/>
          </w:tcPr>
          <w:p w14:paraId="0AABF5FF" w14:textId="77777777" w:rsidR="00CF20F3" w:rsidRPr="00A06A9A" w:rsidRDefault="00CF20F3"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Nasopharyngeal swab</w:t>
            </w:r>
          </w:p>
          <w:p w14:paraId="0208F887" w14:textId="77777777" w:rsidR="00CF20F3" w:rsidRPr="00A06A9A" w:rsidRDefault="00CF20F3"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Oropharyngeal swab</w:t>
            </w:r>
          </w:p>
          <w:p w14:paraId="2D33120F" w14:textId="77777777" w:rsidR="00CF20F3" w:rsidRPr="005B7C91" w:rsidRDefault="00CF20F3" w:rsidP="001819F5">
            <w:pPr>
              <w:widowControl w:val="0"/>
              <w:rPr>
                <w:rFonts w:cstheme="minorHAnsi"/>
                <w:i/>
                <w:iCs/>
                <w:u w:val="single"/>
              </w:rPr>
            </w:pPr>
            <w:r w:rsidRPr="00A06A9A">
              <w:rPr>
                <w:rFonts w:cstheme="minorHAnsi"/>
                <w:iCs/>
              </w:rPr>
              <w:sym w:font="Wingdings" w:char="F06F"/>
            </w:r>
            <w:r w:rsidRPr="00A06A9A">
              <w:rPr>
                <w:rFonts w:cstheme="minorHAnsi"/>
                <w:iCs/>
              </w:rPr>
              <w:t xml:space="preserve"> Other </w:t>
            </w:r>
            <w:r>
              <w:rPr>
                <w:rFonts w:cstheme="minorHAnsi"/>
                <w:iCs/>
              </w:rPr>
              <w:t>(specify)</w:t>
            </w:r>
            <w:r w:rsidRPr="00A06A9A">
              <w:rPr>
                <w:rFonts w:cstheme="minorHAnsi"/>
                <w:iCs/>
              </w:rPr>
              <w:t>:</w:t>
            </w:r>
            <w:r>
              <w:rPr>
                <w:rFonts w:cstheme="minorHAnsi"/>
                <w:iCs/>
              </w:rPr>
              <w:t xml:space="preserve"> _____________________</w:t>
            </w:r>
          </w:p>
        </w:tc>
      </w:tr>
      <w:tr w:rsidR="00CF20F3" w:rsidRPr="00A06A9A" w14:paraId="54EEAF8A" w14:textId="77777777" w:rsidTr="001819F5">
        <w:tc>
          <w:tcPr>
            <w:tcW w:w="3955" w:type="dxa"/>
          </w:tcPr>
          <w:p w14:paraId="4B4BA677" w14:textId="77777777" w:rsidR="00CF20F3" w:rsidRDefault="00CF20F3" w:rsidP="001819F5">
            <w:pPr>
              <w:widowControl w:val="0"/>
              <w:rPr>
                <w:rFonts w:cstheme="minorHAnsi"/>
                <w:iCs/>
              </w:rPr>
            </w:pPr>
            <w:r>
              <w:rPr>
                <w:rFonts w:cstheme="minorHAnsi"/>
                <w:iCs/>
              </w:rPr>
              <w:t xml:space="preserve">Date sample received </w:t>
            </w:r>
            <w:r w:rsidRPr="00A06A9A">
              <w:rPr>
                <w:rFonts w:cstheme="minorHAnsi"/>
                <w:iCs/>
              </w:rPr>
              <w:t>(dd/mm/</w:t>
            </w:r>
            <w:proofErr w:type="spellStart"/>
            <w:r w:rsidRPr="00A06A9A">
              <w:rPr>
                <w:rFonts w:cstheme="minorHAnsi"/>
                <w:iCs/>
              </w:rPr>
              <w:t>yyyy</w:t>
            </w:r>
            <w:proofErr w:type="spellEnd"/>
            <w:r w:rsidRPr="00A06A9A">
              <w:rPr>
                <w:rFonts w:cstheme="minorHAnsi"/>
                <w:iCs/>
              </w:rPr>
              <w:t>)</w:t>
            </w:r>
          </w:p>
        </w:tc>
        <w:tc>
          <w:tcPr>
            <w:tcW w:w="5055" w:type="dxa"/>
          </w:tcPr>
          <w:p w14:paraId="303DFBB9" w14:textId="77777777" w:rsidR="00CF20F3" w:rsidRPr="00A06A9A" w:rsidRDefault="00CF20F3" w:rsidP="001819F5">
            <w:pPr>
              <w:widowControl w:val="0"/>
              <w:rPr>
                <w:rFonts w:cstheme="minorHAnsi"/>
                <w:iCs/>
              </w:rPr>
            </w:pPr>
            <w:r w:rsidRPr="00A06A9A">
              <w:rPr>
                <w:rFonts w:cstheme="minorHAnsi"/>
                <w:iCs/>
              </w:rPr>
              <w:t>___/___/___</w:t>
            </w:r>
          </w:p>
        </w:tc>
      </w:tr>
      <w:tr w:rsidR="00CF20F3" w:rsidRPr="00A06A9A" w14:paraId="57B303C0" w14:textId="77777777" w:rsidTr="001819F5">
        <w:tc>
          <w:tcPr>
            <w:tcW w:w="3955" w:type="dxa"/>
          </w:tcPr>
          <w:p w14:paraId="63D117F9" w14:textId="77777777" w:rsidR="00CF20F3" w:rsidRPr="00A06A9A" w:rsidRDefault="00CF20F3" w:rsidP="001819F5">
            <w:pPr>
              <w:widowControl w:val="0"/>
              <w:rPr>
                <w:rFonts w:cstheme="minorHAnsi"/>
                <w:iCs/>
              </w:rPr>
            </w:pPr>
            <w:r>
              <w:rPr>
                <w:rFonts w:cstheme="minorHAnsi"/>
                <w:iCs/>
              </w:rPr>
              <w:t>Time sample received (</w:t>
            </w:r>
            <w:proofErr w:type="spellStart"/>
            <w:r>
              <w:rPr>
                <w:rFonts w:cstheme="minorHAnsi"/>
                <w:iCs/>
              </w:rPr>
              <w:t>hh:mm</w:t>
            </w:r>
            <w:proofErr w:type="spellEnd"/>
            <w:r>
              <w:rPr>
                <w:rFonts w:cstheme="minorHAnsi"/>
                <w:iCs/>
              </w:rPr>
              <w:t>)</w:t>
            </w:r>
          </w:p>
        </w:tc>
        <w:tc>
          <w:tcPr>
            <w:tcW w:w="5055" w:type="dxa"/>
          </w:tcPr>
          <w:p w14:paraId="6791994D" w14:textId="77777777" w:rsidR="00CF20F3" w:rsidRPr="00A06A9A" w:rsidRDefault="00CF20F3" w:rsidP="001819F5">
            <w:pPr>
              <w:widowControl w:val="0"/>
              <w:rPr>
                <w:rFonts w:cstheme="minorHAnsi"/>
                <w:iCs/>
              </w:rPr>
            </w:pPr>
            <w:r w:rsidRPr="00A06A9A">
              <w:rPr>
                <w:rFonts w:cstheme="minorHAnsi"/>
                <w:iCs/>
              </w:rPr>
              <w:t>___</w:t>
            </w:r>
            <w:r>
              <w:rPr>
                <w:rFonts w:cstheme="minorHAnsi"/>
                <w:iCs/>
              </w:rPr>
              <w:t>:</w:t>
            </w:r>
            <w:r w:rsidRPr="00A06A9A">
              <w:rPr>
                <w:rFonts w:cstheme="minorHAnsi"/>
                <w:iCs/>
              </w:rPr>
              <w:t>___</w:t>
            </w:r>
          </w:p>
        </w:tc>
      </w:tr>
      <w:tr w:rsidR="00CF20F3" w:rsidRPr="00A06A9A" w14:paraId="14045545" w14:textId="77777777" w:rsidTr="001819F5">
        <w:tc>
          <w:tcPr>
            <w:tcW w:w="3955" w:type="dxa"/>
          </w:tcPr>
          <w:p w14:paraId="09A3C25B" w14:textId="77777777" w:rsidR="00CF20F3" w:rsidRDefault="00CF20F3" w:rsidP="001819F5">
            <w:pPr>
              <w:widowControl w:val="0"/>
              <w:rPr>
                <w:rFonts w:cstheme="minorHAnsi"/>
                <w:iCs/>
              </w:rPr>
            </w:pPr>
            <w:r>
              <w:rPr>
                <w:rFonts w:cstheme="minorHAnsi"/>
                <w:iCs/>
              </w:rPr>
              <w:t xml:space="preserve">Date test performed </w:t>
            </w:r>
            <w:r w:rsidRPr="00A06A9A">
              <w:rPr>
                <w:rFonts w:cstheme="minorHAnsi"/>
                <w:iCs/>
              </w:rPr>
              <w:t>(dd/mm/</w:t>
            </w:r>
            <w:proofErr w:type="spellStart"/>
            <w:r w:rsidRPr="00A06A9A">
              <w:rPr>
                <w:rFonts w:cstheme="minorHAnsi"/>
                <w:iCs/>
              </w:rPr>
              <w:t>yyyy</w:t>
            </w:r>
            <w:proofErr w:type="spellEnd"/>
            <w:r w:rsidRPr="00A06A9A">
              <w:rPr>
                <w:rFonts w:cstheme="minorHAnsi"/>
                <w:iCs/>
              </w:rPr>
              <w:t>)</w:t>
            </w:r>
          </w:p>
        </w:tc>
        <w:tc>
          <w:tcPr>
            <w:tcW w:w="5055" w:type="dxa"/>
          </w:tcPr>
          <w:p w14:paraId="6A63DC39" w14:textId="77777777" w:rsidR="00CF20F3" w:rsidRPr="00A06A9A" w:rsidRDefault="00CF20F3" w:rsidP="001819F5">
            <w:pPr>
              <w:widowControl w:val="0"/>
              <w:rPr>
                <w:rFonts w:cstheme="minorHAnsi"/>
                <w:iCs/>
              </w:rPr>
            </w:pPr>
            <w:r w:rsidRPr="00A06A9A">
              <w:rPr>
                <w:rFonts w:cstheme="minorHAnsi"/>
                <w:iCs/>
              </w:rPr>
              <w:t>___/___/___</w:t>
            </w:r>
          </w:p>
        </w:tc>
      </w:tr>
      <w:tr w:rsidR="00CF20F3" w:rsidRPr="00A06A9A" w14:paraId="5C5BEB1B" w14:textId="77777777" w:rsidTr="001819F5">
        <w:tc>
          <w:tcPr>
            <w:tcW w:w="3955" w:type="dxa"/>
          </w:tcPr>
          <w:p w14:paraId="0547F463" w14:textId="77777777" w:rsidR="00CF20F3" w:rsidRPr="00A06A9A" w:rsidRDefault="00CF20F3" w:rsidP="001819F5">
            <w:pPr>
              <w:widowControl w:val="0"/>
              <w:rPr>
                <w:rFonts w:cstheme="minorHAnsi"/>
                <w:iCs/>
              </w:rPr>
            </w:pPr>
            <w:r>
              <w:rPr>
                <w:rFonts w:cstheme="minorHAnsi"/>
                <w:iCs/>
              </w:rPr>
              <w:t>Time test started (</w:t>
            </w:r>
            <w:proofErr w:type="spellStart"/>
            <w:r>
              <w:rPr>
                <w:rFonts w:cstheme="minorHAnsi"/>
                <w:iCs/>
              </w:rPr>
              <w:t>hh:mm</w:t>
            </w:r>
            <w:proofErr w:type="spellEnd"/>
            <w:r>
              <w:rPr>
                <w:rFonts w:cstheme="minorHAnsi"/>
                <w:iCs/>
              </w:rPr>
              <w:t>)</w:t>
            </w:r>
          </w:p>
        </w:tc>
        <w:tc>
          <w:tcPr>
            <w:tcW w:w="5055" w:type="dxa"/>
          </w:tcPr>
          <w:p w14:paraId="347735E9" w14:textId="77777777" w:rsidR="00CF20F3" w:rsidRPr="00A06A9A" w:rsidRDefault="00CF20F3" w:rsidP="001819F5">
            <w:pPr>
              <w:widowControl w:val="0"/>
              <w:rPr>
                <w:rFonts w:cstheme="minorHAnsi"/>
                <w:iCs/>
              </w:rPr>
            </w:pPr>
            <w:r w:rsidRPr="00A06A9A">
              <w:rPr>
                <w:rFonts w:cstheme="minorHAnsi"/>
                <w:iCs/>
              </w:rPr>
              <w:t>___</w:t>
            </w:r>
            <w:r>
              <w:rPr>
                <w:rFonts w:cstheme="minorHAnsi"/>
                <w:iCs/>
              </w:rPr>
              <w:t>:</w:t>
            </w:r>
            <w:r w:rsidRPr="00A06A9A">
              <w:rPr>
                <w:rFonts w:cstheme="minorHAnsi"/>
                <w:iCs/>
              </w:rPr>
              <w:t>___</w:t>
            </w:r>
          </w:p>
        </w:tc>
      </w:tr>
      <w:tr w:rsidR="00CF20F3" w:rsidRPr="00A06A9A" w14:paraId="5487EFA6" w14:textId="77777777" w:rsidTr="001819F5">
        <w:tc>
          <w:tcPr>
            <w:tcW w:w="3955" w:type="dxa"/>
          </w:tcPr>
          <w:p w14:paraId="4D57653E" w14:textId="77777777" w:rsidR="00CF20F3" w:rsidRPr="00A06A9A" w:rsidRDefault="00CF20F3" w:rsidP="001819F5">
            <w:pPr>
              <w:widowControl w:val="0"/>
              <w:rPr>
                <w:rFonts w:cstheme="minorHAnsi"/>
                <w:iCs/>
              </w:rPr>
            </w:pPr>
            <w:r>
              <w:rPr>
                <w:rFonts w:cstheme="minorHAnsi"/>
                <w:iCs/>
              </w:rPr>
              <w:lastRenderedPageBreak/>
              <w:t>Test result</w:t>
            </w:r>
          </w:p>
        </w:tc>
        <w:tc>
          <w:tcPr>
            <w:tcW w:w="5055" w:type="dxa"/>
          </w:tcPr>
          <w:p w14:paraId="2CD3CDB9" w14:textId="77777777" w:rsidR="00CF20F3" w:rsidRPr="00A06A9A" w:rsidRDefault="00CF20F3"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Positive</w:t>
            </w:r>
            <w:r w:rsidRPr="00A06A9A">
              <w:rPr>
                <w:rFonts w:cstheme="minorHAnsi"/>
                <w:iCs/>
              </w:rPr>
              <w:t xml:space="preserve">   </w:t>
            </w:r>
            <w:r w:rsidRPr="00A06A9A">
              <w:rPr>
                <w:rFonts w:cstheme="minorHAnsi"/>
                <w:iCs/>
              </w:rPr>
              <w:sym w:font="Wingdings" w:char="F06F"/>
            </w:r>
            <w:r w:rsidRPr="00A06A9A">
              <w:rPr>
                <w:rFonts w:cstheme="minorHAnsi"/>
                <w:iCs/>
              </w:rPr>
              <w:t xml:space="preserve"> </w:t>
            </w:r>
            <w:r>
              <w:rPr>
                <w:rFonts w:cstheme="minorHAnsi"/>
                <w:iCs/>
              </w:rPr>
              <w:t>Negative</w:t>
            </w:r>
            <w:r w:rsidRPr="00A06A9A">
              <w:rPr>
                <w:rFonts w:cstheme="minorHAnsi"/>
                <w:iCs/>
              </w:rPr>
              <w:t xml:space="preserve"> </w:t>
            </w:r>
            <w:r>
              <w:rPr>
                <w:rFonts w:cstheme="minorHAnsi"/>
                <w:iCs/>
              </w:rPr>
              <w:t xml:space="preserve">  </w:t>
            </w:r>
            <w:r w:rsidRPr="00A06A9A">
              <w:rPr>
                <w:rFonts w:cstheme="minorHAnsi"/>
                <w:iCs/>
              </w:rPr>
              <w:sym w:font="Wingdings" w:char="F06F"/>
            </w:r>
            <w:r w:rsidRPr="00A06A9A">
              <w:rPr>
                <w:rFonts w:cstheme="minorHAnsi"/>
                <w:iCs/>
              </w:rPr>
              <w:t xml:space="preserve"> </w:t>
            </w:r>
            <w:r>
              <w:rPr>
                <w:rFonts w:cstheme="minorHAnsi"/>
                <w:iCs/>
              </w:rPr>
              <w:t>Indeterminate</w:t>
            </w:r>
          </w:p>
        </w:tc>
      </w:tr>
      <w:tr w:rsidR="00CF20F3" w:rsidRPr="00A06A9A" w14:paraId="62281B22" w14:textId="77777777" w:rsidTr="001819F5">
        <w:tc>
          <w:tcPr>
            <w:tcW w:w="3955" w:type="dxa"/>
          </w:tcPr>
          <w:p w14:paraId="7E018B0B" w14:textId="77777777" w:rsidR="00CF20F3" w:rsidRPr="00A06A9A" w:rsidRDefault="00CF20F3" w:rsidP="001819F5">
            <w:pPr>
              <w:widowControl w:val="0"/>
              <w:rPr>
                <w:rFonts w:cstheme="minorHAnsi"/>
                <w:iCs/>
              </w:rPr>
            </w:pPr>
            <w:r>
              <w:rPr>
                <w:rFonts w:cstheme="minorHAnsi"/>
                <w:iCs/>
              </w:rPr>
              <w:t>Ct value target 1 (if applicable)</w:t>
            </w:r>
          </w:p>
        </w:tc>
        <w:tc>
          <w:tcPr>
            <w:tcW w:w="5055" w:type="dxa"/>
          </w:tcPr>
          <w:p w14:paraId="1C4019BD" w14:textId="77777777" w:rsidR="00CF20F3" w:rsidRPr="00A06A9A" w:rsidRDefault="00CF20F3" w:rsidP="001819F5">
            <w:pPr>
              <w:widowControl w:val="0"/>
              <w:rPr>
                <w:rFonts w:cstheme="minorHAnsi"/>
                <w:iCs/>
              </w:rPr>
            </w:pPr>
          </w:p>
        </w:tc>
      </w:tr>
      <w:tr w:rsidR="00CF20F3" w:rsidRPr="00A06A9A" w14:paraId="18021B49" w14:textId="77777777" w:rsidTr="001819F5">
        <w:tc>
          <w:tcPr>
            <w:tcW w:w="3955" w:type="dxa"/>
          </w:tcPr>
          <w:p w14:paraId="37A5DF63" w14:textId="77777777" w:rsidR="00CF20F3" w:rsidRPr="00A06A9A" w:rsidRDefault="00CF20F3" w:rsidP="001819F5">
            <w:pPr>
              <w:widowControl w:val="0"/>
              <w:rPr>
                <w:rFonts w:cstheme="minorHAnsi"/>
                <w:iCs/>
              </w:rPr>
            </w:pPr>
            <w:r>
              <w:rPr>
                <w:rFonts w:cstheme="minorHAnsi"/>
                <w:iCs/>
              </w:rPr>
              <w:t>Ct value target 2 (if applicable)</w:t>
            </w:r>
          </w:p>
        </w:tc>
        <w:tc>
          <w:tcPr>
            <w:tcW w:w="5055" w:type="dxa"/>
          </w:tcPr>
          <w:p w14:paraId="7177B25A" w14:textId="77777777" w:rsidR="00CF20F3" w:rsidRPr="00A06A9A" w:rsidRDefault="00CF20F3" w:rsidP="001819F5">
            <w:pPr>
              <w:widowControl w:val="0"/>
              <w:rPr>
                <w:rFonts w:cstheme="minorHAnsi"/>
                <w:iCs/>
              </w:rPr>
            </w:pPr>
          </w:p>
        </w:tc>
      </w:tr>
      <w:tr w:rsidR="00CF20F3" w:rsidRPr="00A06A9A" w14:paraId="3B915CD7" w14:textId="77777777" w:rsidTr="001819F5">
        <w:tc>
          <w:tcPr>
            <w:tcW w:w="3955" w:type="dxa"/>
          </w:tcPr>
          <w:p w14:paraId="23DD8B46" w14:textId="77777777" w:rsidR="00CF20F3" w:rsidRDefault="00CF20F3" w:rsidP="001819F5">
            <w:pPr>
              <w:widowControl w:val="0"/>
              <w:rPr>
                <w:rFonts w:cstheme="minorHAnsi"/>
                <w:iCs/>
              </w:rPr>
            </w:pPr>
            <w:r>
              <w:rPr>
                <w:rFonts w:cstheme="minorHAnsi"/>
                <w:iCs/>
              </w:rPr>
              <w:t xml:space="preserve">Validation </w:t>
            </w:r>
            <w:r w:rsidRPr="00A06A9A">
              <w:rPr>
                <w:rFonts w:cstheme="minorHAnsi"/>
                <w:iCs/>
              </w:rPr>
              <w:t>(dd/mm/</w:t>
            </w:r>
            <w:proofErr w:type="spellStart"/>
            <w:r w:rsidRPr="00A06A9A">
              <w:rPr>
                <w:rFonts w:cstheme="minorHAnsi"/>
                <w:iCs/>
              </w:rPr>
              <w:t>yyyy</w:t>
            </w:r>
            <w:proofErr w:type="spellEnd"/>
            <w:r w:rsidRPr="00A06A9A">
              <w:rPr>
                <w:rFonts w:cstheme="minorHAnsi"/>
                <w:iCs/>
              </w:rPr>
              <w:t>)</w:t>
            </w:r>
            <w:r>
              <w:rPr>
                <w:rFonts w:cstheme="minorHAnsi"/>
                <w:iCs/>
              </w:rPr>
              <w:t xml:space="preserve"> (</w:t>
            </w:r>
            <w:proofErr w:type="spellStart"/>
            <w:r>
              <w:rPr>
                <w:rFonts w:cstheme="minorHAnsi"/>
                <w:iCs/>
              </w:rPr>
              <w:t>hh:mm</w:t>
            </w:r>
            <w:proofErr w:type="spellEnd"/>
            <w:r>
              <w:rPr>
                <w:rFonts w:cstheme="minorHAnsi"/>
                <w:iCs/>
              </w:rPr>
              <w:t xml:space="preserve">) </w:t>
            </w:r>
          </w:p>
          <w:p w14:paraId="0534C869" w14:textId="77777777" w:rsidR="00CF20F3" w:rsidRDefault="00CF20F3" w:rsidP="001819F5">
            <w:pPr>
              <w:widowControl w:val="0"/>
              <w:rPr>
                <w:rFonts w:cstheme="minorHAnsi"/>
                <w:iCs/>
              </w:rPr>
            </w:pPr>
            <w:r>
              <w:rPr>
                <w:rFonts w:cstheme="minorHAnsi"/>
                <w:iCs/>
              </w:rPr>
              <w:t>Name of Technician</w:t>
            </w:r>
          </w:p>
        </w:tc>
        <w:tc>
          <w:tcPr>
            <w:tcW w:w="5055" w:type="dxa"/>
          </w:tcPr>
          <w:p w14:paraId="54F91EAA" w14:textId="77777777" w:rsidR="00CF20F3" w:rsidRDefault="00CF20F3" w:rsidP="001819F5">
            <w:pPr>
              <w:widowControl w:val="0"/>
              <w:rPr>
                <w:rFonts w:cstheme="minorHAnsi"/>
                <w:iCs/>
              </w:rPr>
            </w:pPr>
            <w:r w:rsidRPr="00A06A9A">
              <w:rPr>
                <w:rFonts w:cstheme="minorHAnsi"/>
                <w:iCs/>
              </w:rPr>
              <w:t>___/___/___</w:t>
            </w:r>
            <w:r>
              <w:rPr>
                <w:rFonts w:cstheme="minorHAnsi"/>
                <w:iCs/>
              </w:rPr>
              <w:t xml:space="preserve">      </w:t>
            </w:r>
            <w:r w:rsidRPr="00A06A9A">
              <w:rPr>
                <w:rFonts w:cstheme="minorHAnsi"/>
                <w:iCs/>
              </w:rPr>
              <w:t>___</w:t>
            </w:r>
            <w:r>
              <w:rPr>
                <w:rFonts w:cstheme="minorHAnsi"/>
                <w:iCs/>
              </w:rPr>
              <w:t>:</w:t>
            </w:r>
            <w:r w:rsidRPr="00A06A9A">
              <w:rPr>
                <w:rFonts w:cstheme="minorHAnsi"/>
                <w:iCs/>
              </w:rPr>
              <w:t>___</w:t>
            </w:r>
          </w:p>
          <w:p w14:paraId="741A3446" w14:textId="77777777" w:rsidR="00CF20F3" w:rsidRDefault="00CF20F3" w:rsidP="001819F5">
            <w:pPr>
              <w:widowControl w:val="0"/>
              <w:rPr>
                <w:rFonts w:cstheme="minorHAnsi"/>
                <w:iCs/>
              </w:rPr>
            </w:pPr>
          </w:p>
          <w:p w14:paraId="2C545D70" w14:textId="77777777" w:rsidR="00CF20F3" w:rsidRPr="00A06A9A" w:rsidRDefault="00CF20F3" w:rsidP="001819F5">
            <w:pPr>
              <w:widowControl w:val="0"/>
              <w:rPr>
                <w:rFonts w:cstheme="minorHAnsi"/>
                <w:iCs/>
              </w:rPr>
            </w:pPr>
          </w:p>
        </w:tc>
      </w:tr>
      <w:tr w:rsidR="00CF20F3" w:rsidRPr="00A06A9A" w14:paraId="3C6A6B53" w14:textId="77777777" w:rsidTr="001819F5">
        <w:tc>
          <w:tcPr>
            <w:tcW w:w="3955" w:type="dxa"/>
          </w:tcPr>
          <w:p w14:paraId="52A38510" w14:textId="77777777" w:rsidR="00CF20F3" w:rsidRDefault="00CF20F3" w:rsidP="001819F5">
            <w:pPr>
              <w:widowControl w:val="0"/>
              <w:rPr>
                <w:rFonts w:cstheme="minorHAnsi"/>
                <w:iCs/>
              </w:rPr>
            </w:pPr>
            <w:r>
              <w:rPr>
                <w:rFonts w:cstheme="minorHAnsi"/>
                <w:iCs/>
              </w:rPr>
              <w:t xml:space="preserve">Validation </w:t>
            </w:r>
            <w:r w:rsidRPr="00A06A9A">
              <w:rPr>
                <w:rFonts w:cstheme="minorHAnsi"/>
                <w:iCs/>
              </w:rPr>
              <w:t>(dd/mm/</w:t>
            </w:r>
            <w:proofErr w:type="spellStart"/>
            <w:r w:rsidRPr="00A06A9A">
              <w:rPr>
                <w:rFonts w:cstheme="minorHAnsi"/>
                <w:iCs/>
              </w:rPr>
              <w:t>yyyy</w:t>
            </w:r>
            <w:proofErr w:type="spellEnd"/>
            <w:r w:rsidRPr="00A06A9A">
              <w:rPr>
                <w:rFonts w:cstheme="minorHAnsi"/>
                <w:iCs/>
              </w:rPr>
              <w:t>)</w:t>
            </w:r>
            <w:r>
              <w:rPr>
                <w:rFonts w:cstheme="minorHAnsi"/>
                <w:iCs/>
              </w:rPr>
              <w:t xml:space="preserve"> (</w:t>
            </w:r>
            <w:proofErr w:type="spellStart"/>
            <w:r>
              <w:rPr>
                <w:rFonts w:cstheme="minorHAnsi"/>
                <w:iCs/>
              </w:rPr>
              <w:t>hh:mm</w:t>
            </w:r>
            <w:proofErr w:type="spellEnd"/>
            <w:r>
              <w:rPr>
                <w:rFonts w:cstheme="minorHAnsi"/>
                <w:iCs/>
              </w:rPr>
              <w:t xml:space="preserve">) </w:t>
            </w:r>
          </w:p>
          <w:p w14:paraId="6634924C" w14:textId="77777777" w:rsidR="00CF20F3" w:rsidRPr="00A06A9A" w:rsidRDefault="00CF20F3" w:rsidP="001819F5">
            <w:pPr>
              <w:widowControl w:val="0"/>
              <w:rPr>
                <w:rFonts w:cstheme="minorHAnsi"/>
                <w:iCs/>
              </w:rPr>
            </w:pPr>
            <w:r>
              <w:rPr>
                <w:rFonts w:cstheme="minorHAnsi"/>
                <w:iCs/>
              </w:rPr>
              <w:t>Name of Technician</w:t>
            </w:r>
          </w:p>
        </w:tc>
        <w:tc>
          <w:tcPr>
            <w:tcW w:w="5055" w:type="dxa"/>
          </w:tcPr>
          <w:p w14:paraId="09DD6580" w14:textId="77777777" w:rsidR="00CF20F3" w:rsidRDefault="00CF20F3" w:rsidP="001819F5">
            <w:pPr>
              <w:widowControl w:val="0"/>
              <w:rPr>
                <w:rFonts w:cstheme="minorHAnsi"/>
                <w:iCs/>
              </w:rPr>
            </w:pPr>
            <w:r w:rsidRPr="00A06A9A">
              <w:rPr>
                <w:rFonts w:cstheme="minorHAnsi"/>
                <w:iCs/>
              </w:rPr>
              <w:t>___/___/___</w:t>
            </w:r>
            <w:r>
              <w:rPr>
                <w:rFonts w:cstheme="minorHAnsi"/>
                <w:iCs/>
              </w:rPr>
              <w:t xml:space="preserve">      </w:t>
            </w:r>
            <w:r w:rsidRPr="00A06A9A">
              <w:rPr>
                <w:rFonts w:cstheme="minorHAnsi"/>
                <w:iCs/>
              </w:rPr>
              <w:t>___</w:t>
            </w:r>
            <w:r>
              <w:rPr>
                <w:rFonts w:cstheme="minorHAnsi"/>
                <w:iCs/>
              </w:rPr>
              <w:t>:</w:t>
            </w:r>
            <w:r w:rsidRPr="00A06A9A">
              <w:rPr>
                <w:rFonts w:cstheme="minorHAnsi"/>
                <w:iCs/>
              </w:rPr>
              <w:t>___</w:t>
            </w:r>
          </w:p>
          <w:p w14:paraId="0D8B8498" w14:textId="77777777" w:rsidR="00CF20F3" w:rsidRPr="00A06A9A" w:rsidRDefault="00CF20F3" w:rsidP="001819F5">
            <w:pPr>
              <w:widowControl w:val="0"/>
              <w:rPr>
                <w:rFonts w:cstheme="minorHAnsi"/>
                <w:iCs/>
              </w:rPr>
            </w:pPr>
          </w:p>
        </w:tc>
      </w:tr>
      <w:tr w:rsidR="00CF20F3" w:rsidRPr="00A06A9A" w14:paraId="2A316501" w14:textId="77777777" w:rsidTr="001819F5">
        <w:tc>
          <w:tcPr>
            <w:tcW w:w="3955" w:type="dxa"/>
          </w:tcPr>
          <w:p w14:paraId="59A41A28" w14:textId="77777777" w:rsidR="00CF20F3" w:rsidRDefault="00CF20F3" w:rsidP="001819F5">
            <w:pPr>
              <w:widowControl w:val="0"/>
              <w:rPr>
                <w:rFonts w:cstheme="minorHAnsi"/>
                <w:iCs/>
              </w:rPr>
            </w:pPr>
            <w:r>
              <w:rPr>
                <w:rFonts w:cstheme="minorHAnsi"/>
                <w:iCs/>
              </w:rPr>
              <w:t>Was patient advised of result?</w:t>
            </w:r>
          </w:p>
        </w:tc>
        <w:tc>
          <w:tcPr>
            <w:tcW w:w="5055" w:type="dxa"/>
          </w:tcPr>
          <w:p w14:paraId="078C438E" w14:textId="77777777" w:rsidR="00CF20F3" w:rsidRDefault="00CF20F3"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No</w:t>
            </w:r>
          </w:p>
          <w:p w14:paraId="2B085BF4" w14:textId="77777777" w:rsidR="00CF20F3" w:rsidRDefault="00CF20F3"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Yes</w:t>
            </w:r>
            <w:r w:rsidRPr="00A06A9A">
              <w:rPr>
                <w:rFonts w:cstheme="minorHAnsi"/>
                <w:iCs/>
              </w:rPr>
              <w:t xml:space="preserve"> </w:t>
            </w:r>
            <w:r>
              <w:rPr>
                <w:rFonts w:cstheme="minorHAnsi"/>
                <w:iCs/>
              </w:rPr>
              <w:t>(specify date &amp; time):</w:t>
            </w:r>
            <w:r w:rsidRPr="00A06A9A">
              <w:rPr>
                <w:rFonts w:cstheme="minorHAnsi"/>
                <w:iCs/>
              </w:rPr>
              <w:t xml:space="preserve">   ___/___/___</w:t>
            </w:r>
            <w:r>
              <w:rPr>
                <w:rFonts w:cstheme="minorHAnsi"/>
                <w:iCs/>
              </w:rPr>
              <w:t xml:space="preserve">     </w:t>
            </w:r>
            <w:r w:rsidRPr="00A06A9A">
              <w:rPr>
                <w:rFonts w:cstheme="minorHAnsi"/>
                <w:iCs/>
              </w:rPr>
              <w:t>___</w:t>
            </w:r>
            <w:r>
              <w:rPr>
                <w:rFonts w:cstheme="minorHAnsi"/>
                <w:iCs/>
              </w:rPr>
              <w:t>:</w:t>
            </w:r>
            <w:r w:rsidRPr="00A06A9A">
              <w:rPr>
                <w:rFonts w:cstheme="minorHAnsi"/>
                <w:iCs/>
              </w:rPr>
              <w:t>___</w:t>
            </w:r>
          </w:p>
          <w:p w14:paraId="7ABC7069" w14:textId="77777777" w:rsidR="00CF20F3" w:rsidRDefault="00CF20F3"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Unknown</w:t>
            </w:r>
          </w:p>
        </w:tc>
      </w:tr>
      <w:tr w:rsidR="00CF20F3" w:rsidRPr="00A06A9A" w14:paraId="3D04F545" w14:textId="77777777" w:rsidTr="001819F5">
        <w:tc>
          <w:tcPr>
            <w:tcW w:w="3955" w:type="dxa"/>
            <w:vAlign w:val="bottom"/>
          </w:tcPr>
          <w:p w14:paraId="43FCB0C1" w14:textId="77777777" w:rsidR="00CF20F3" w:rsidRDefault="00CF20F3" w:rsidP="001819F5">
            <w:pPr>
              <w:widowControl w:val="0"/>
              <w:rPr>
                <w:rFonts w:cstheme="minorHAnsi"/>
                <w:iCs/>
              </w:rPr>
            </w:pPr>
            <w:r>
              <w:rPr>
                <w:rFonts w:cstheme="minorHAnsi"/>
                <w:iCs/>
              </w:rPr>
              <w:t>Comments (if any)</w:t>
            </w:r>
          </w:p>
          <w:p w14:paraId="5015AA56" w14:textId="77777777" w:rsidR="00CF20F3" w:rsidRPr="00A06A9A" w:rsidRDefault="00CF20F3" w:rsidP="001819F5">
            <w:pPr>
              <w:widowControl w:val="0"/>
              <w:rPr>
                <w:rFonts w:cstheme="minorHAnsi"/>
                <w:iCs/>
              </w:rPr>
            </w:pPr>
          </w:p>
        </w:tc>
        <w:tc>
          <w:tcPr>
            <w:tcW w:w="5055" w:type="dxa"/>
          </w:tcPr>
          <w:p w14:paraId="6A34975B" w14:textId="77777777" w:rsidR="00CF20F3" w:rsidRDefault="00CF20F3" w:rsidP="001819F5">
            <w:pPr>
              <w:widowControl w:val="0"/>
              <w:rPr>
                <w:rFonts w:cstheme="minorHAnsi"/>
                <w:iCs/>
              </w:rPr>
            </w:pPr>
          </w:p>
          <w:p w14:paraId="7E9F7065" w14:textId="77777777" w:rsidR="00CF20F3" w:rsidRDefault="00CF20F3" w:rsidP="001819F5">
            <w:pPr>
              <w:widowControl w:val="0"/>
              <w:rPr>
                <w:rFonts w:cstheme="minorHAnsi"/>
                <w:iCs/>
              </w:rPr>
            </w:pPr>
          </w:p>
          <w:p w14:paraId="45A7D9F0" w14:textId="77777777" w:rsidR="00CF20F3" w:rsidRDefault="00CF20F3" w:rsidP="001819F5">
            <w:pPr>
              <w:widowControl w:val="0"/>
              <w:rPr>
                <w:rFonts w:cstheme="minorHAnsi"/>
                <w:iCs/>
              </w:rPr>
            </w:pPr>
          </w:p>
          <w:p w14:paraId="5360A0C8" w14:textId="77777777" w:rsidR="00CF20F3" w:rsidRPr="00A06A9A" w:rsidRDefault="00CF20F3" w:rsidP="001819F5">
            <w:pPr>
              <w:widowControl w:val="0"/>
              <w:rPr>
                <w:rFonts w:cstheme="minorHAnsi"/>
                <w:iCs/>
              </w:rPr>
            </w:pPr>
          </w:p>
        </w:tc>
      </w:tr>
    </w:tbl>
    <w:p w14:paraId="4ED3C061" w14:textId="71B1EB3C" w:rsidR="00AC5F57" w:rsidRDefault="00AC5F57" w:rsidP="005C0F97"/>
    <w:p w14:paraId="11AE95B5" w14:textId="79E84F5D" w:rsidR="005C0F97" w:rsidRPr="005C0F97" w:rsidRDefault="00AC5F57" w:rsidP="00AC5F57">
      <w:pPr>
        <w:spacing w:before="0" w:beforeAutospacing="0" w:after="160" w:afterAutospacing="0" w:line="259" w:lineRule="auto"/>
        <w:jc w:val="left"/>
      </w:pPr>
      <w:r>
        <w:br w:type="page"/>
      </w:r>
    </w:p>
    <w:p w14:paraId="4E864587" w14:textId="4DE6FAE5" w:rsidR="0027270B" w:rsidRDefault="009804AF" w:rsidP="0027270B">
      <w:pPr>
        <w:pStyle w:val="Heading3"/>
      </w:pPr>
      <w:r>
        <w:t xml:space="preserve">Form 4 </w:t>
      </w:r>
      <w:r w:rsidR="005610D9" w:rsidRPr="00B41F24">
        <w:t xml:space="preserve">SARS-CoV-2 Ag RDT </w:t>
      </w:r>
      <w:r w:rsidR="00DA1DD8" w:rsidRPr="00B41F24">
        <w:t>User experience</w:t>
      </w:r>
    </w:p>
    <w:tbl>
      <w:tblPr>
        <w:tblStyle w:val="TableGrid"/>
        <w:tblW w:w="0" w:type="auto"/>
        <w:tblLook w:val="04A0" w:firstRow="1" w:lastRow="0" w:firstColumn="1" w:lastColumn="0" w:noHBand="0" w:noVBand="1"/>
      </w:tblPr>
      <w:tblGrid>
        <w:gridCol w:w="4485"/>
        <w:gridCol w:w="4525"/>
      </w:tblGrid>
      <w:tr w:rsidR="0027270B" w:rsidRPr="00A06A9A" w14:paraId="23571777" w14:textId="77777777" w:rsidTr="001819F5">
        <w:tc>
          <w:tcPr>
            <w:tcW w:w="9010" w:type="dxa"/>
            <w:gridSpan w:val="2"/>
            <w:shd w:val="clear" w:color="auto" w:fill="8EAADB" w:themeFill="accent1" w:themeFillTint="99"/>
          </w:tcPr>
          <w:p w14:paraId="10262B48" w14:textId="77777777" w:rsidR="0027270B" w:rsidRPr="00A06A9A" w:rsidRDefault="0027270B" w:rsidP="001819F5">
            <w:pPr>
              <w:pStyle w:val="ListParagraph"/>
              <w:spacing w:line="240" w:lineRule="auto"/>
              <w:ind w:left="360" w:hanging="360"/>
              <w:rPr>
                <w:rFonts w:cstheme="minorHAnsi"/>
                <w:b/>
                <w:bCs/>
                <w:iCs/>
              </w:rPr>
            </w:pPr>
            <w:r>
              <w:rPr>
                <w:rFonts w:cstheme="minorHAnsi"/>
                <w:b/>
                <w:bCs/>
                <w:iCs/>
              </w:rPr>
              <w:t>1</w:t>
            </w:r>
            <w:r w:rsidRPr="00A06A9A">
              <w:rPr>
                <w:rFonts w:cstheme="minorHAnsi"/>
                <w:b/>
                <w:bCs/>
                <w:iCs/>
              </w:rPr>
              <w:t>. Identifier and basic information</w:t>
            </w:r>
          </w:p>
        </w:tc>
      </w:tr>
      <w:tr w:rsidR="0027270B" w:rsidRPr="00A06A9A" w14:paraId="6333BCC6" w14:textId="77777777" w:rsidTr="001819F5">
        <w:tc>
          <w:tcPr>
            <w:tcW w:w="4485" w:type="dxa"/>
          </w:tcPr>
          <w:p w14:paraId="5F2BED72" w14:textId="77777777" w:rsidR="0027270B" w:rsidRPr="00A06A9A" w:rsidRDefault="0027270B" w:rsidP="001819F5">
            <w:pPr>
              <w:widowControl w:val="0"/>
              <w:rPr>
                <w:rFonts w:cstheme="minorHAnsi"/>
                <w:iCs/>
              </w:rPr>
            </w:pPr>
            <w:r>
              <w:rPr>
                <w:rFonts w:cstheme="minorHAnsi"/>
                <w:iCs/>
              </w:rPr>
              <w:t>User ID</w:t>
            </w:r>
          </w:p>
        </w:tc>
        <w:tc>
          <w:tcPr>
            <w:tcW w:w="4525" w:type="dxa"/>
          </w:tcPr>
          <w:p w14:paraId="3341179D" w14:textId="77777777" w:rsidR="0027270B" w:rsidRPr="00A06A9A" w:rsidRDefault="0027270B" w:rsidP="001819F5">
            <w:pPr>
              <w:widowControl w:val="0"/>
              <w:rPr>
                <w:rFonts w:cstheme="minorHAnsi"/>
                <w:iCs/>
              </w:rPr>
            </w:pPr>
          </w:p>
        </w:tc>
      </w:tr>
      <w:tr w:rsidR="0027270B" w:rsidRPr="00A06A9A" w14:paraId="322AA969" w14:textId="77777777" w:rsidTr="001819F5">
        <w:tc>
          <w:tcPr>
            <w:tcW w:w="4485" w:type="dxa"/>
          </w:tcPr>
          <w:p w14:paraId="52DDD07E" w14:textId="77777777" w:rsidR="0027270B" w:rsidRPr="00A06A9A" w:rsidRDefault="0027270B" w:rsidP="001819F5">
            <w:pPr>
              <w:widowControl w:val="0"/>
              <w:rPr>
                <w:rFonts w:cstheme="minorHAnsi"/>
                <w:iCs/>
              </w:rPr>
            </w:pPr>
            <w:r w:rsidRPr="00A06A9A">
              <w:rPr>
                <w:rFonts w:cstheme="minorHAnsi"/>
                <w:iCs/>
              </w:rPr>
              <w:t xml:space="preserve">Date </w:t>
            </w:r>
            <w:r>
              <w:rPr>
                <w:rFonts w:cstheme="minorHAnsi"/>
                <w:iCs/>
              </w:rPr>
              <w:t>questionnaire filled in</w:t>
            </w:r>
            <w:r w:rsidRPr="00A06A9A">
              <w:rPr>
                <w:rFonts w:cstheme="minorHAnsi"/>
                <w:iCs/>
              </w:rPr>
              <w:t xml:space="preserve"> (dd/mm/</w:t>
            </w:r>
            <w:proofErr w:type="spellStart"/>
            <w:r w:rsidRPr="00A06A9A">
              <w:rPr>
                <w:rFonts w:cstheme="minorHAnsi"/>
                <w:iCs/>
              </w:rPr>
              <w:t>yyyy</w:t>
            </w:r>
            <w:proofErr w:type="spellEnd"/>
            <w:r w:rsidRPr="00A06A9A">
              <w:rPr>
                <w:rFonts w:cstheme="minorHAnsi"/>
                <w:iCs/>
              </w:rPr>
              <w:t>)</w:t>
            </w:r>
          </w:p>
        </w:tc>
        <w:tc>
          <w:tcPr>
            <w:tcW w:w="4525" w:type="dxa"/>
          </w:tcPr>
          <w:p w14:paraId="22946670" w14:textId="77777777" w:rsidR="0027270B" w:rsidRPr="00A06A9A" w:rsidRDefault="0027270B" w:rsidP="001819F5">
            <w:pPr>
              <w:widowControl w:val="0"/>
              <w:rPr>
                <w:rFonts w:cstheme="minorHAnsi"/>
                <w:iCs/>
              </w:rPr>
            </w:pPr>
            <w:r w:rsidRPr="00A06A9A">
              <w:rPr>
                <w:rFonts w:cstheme="minorHAnsi"/>
                <w:iCs/>
              </w:rPr>
              <w:t>___/___/___</w:t>
            </w:r>
          </w:p>
        </w:tc>
      </w:tr>
      <w:tr w:rsidR="0027270B" w:rsidRPr="00A06A9A" w14:paraId="44DF62F9" w14:textId="77777777" w:rsidTr="001819F5">
        <w:tc>
          <w:tcPr>
            <w:tcW w:w="4485" w:type="dxa"/>
            <w:vAlign w:val="bottom"/>
          </w:tcPr>
          <w:p w14:paraId="29B1E901" w14:textId="77777777" w:rsidR="0027270B" w:rsidRPr="00A06A9A" w:rsidRDefault="0027270B" w:rsidP="001819F5">
            <w:pPr>
              <w:widowControl w:val="0"/>
              <w:rPr>
                <w:rFonts w:cstheme="minorHAnsi"/>
                <w:iCs/>
              </w:rPr>
            </w:pPr>
            <w:r>
              <w:rPr>
                <w:rFonts w:cstheme="minorHAnsi"/>
                <w:iCs/>
              </w:rPr>
              <w:t>Country</w:t>
            </w:r>
          </w:p>
        </w:tc>
        <w:tc>
          <w:tcPr>
            <w:tcW w:w="4525" w:type="dxa"/>
          </w:tcPr>
          <w:p w14:paraId="29448642" w14:textId="77777777" w:rsidR="0027270B" w:rsidRPr="00A06A9A" w:rsidRDefault="0027270B" w:rsidP="001819F5">
            <w:pPr>
              <w:widowControl w:val="0"/>
              <w:rPr>
                <w:rFonts w:cstheme="minorHAnsi"/>
                <w:iCs/>
              </w:rPr>
            </w:pPr>
          </w:p>
        </w:tc>
      </w:tr>
      <w:tr w:rsidR="0027270B" w:rsidRPr="00A06A9A" w14:paraId="5EDBA6C1" w14:textId="77777777" w:rsidTr="001819F5">
        <w:tc>
          <w:tcPr>
            <w:tcW w:w="4485" w:type="dxa"/>
            <w:vAlign w:val="bottom"/>
          </w:tcPr>
          <w:p w14:paraId="48E4D1DC" w14:textId="77777777" w:rsidR="0027270B" w:rsidRPr="00A06A9A" w:rsidRDefault="0027270B" w:rsidP="001819F5">
            <w:pPr>
              <w:widowControl w:val="0"/>
              <w:rPr>
                <w:rFonts w:cstheme="minorHAnsi"/>
                <w:iCs/>
              </w:rPr>
            </w:pPr>
            <w:r>
              <w:rPr>
                <w:rFonts w:cstheme="minorHAnsi"/>
                <w:iCs/>
              </w:rPr>
              <w:t>Site/facility</w:t>
            </w:r>
          </w:p>
        </w:tc>
        <w:tc>
          <w:tcPr>
            <w:tcW w:w="4525" w:type="dxa"/>
          </w:tcPr>
          <w:p w14:paraId="0D53B1E0" w14:textId="77777777" w:rsidR="0027270B" w:rsidRPr="00A06A9A" w:rsidRDefault="0027270B" w:rsidP="001819F5">
            <w:pPr>
              <w:widowControl w:val="0"/>
              <w:rPr>
                <w:rFonts w:cstheme="minorHAnsi"/>
                <w:iCs/>
              </w:rPr>
            </w:pPr>
          </w:p>
        </w:tc>
      </w:tr>
      <w:tr w:rsidR="0027270B" w:rsidRPr="00A06A9A" w14:paraId="4E1C0668" w14:textId="77777777" w:rsidTr="001819F5">
        <w:tc>
          <w:tcPr>
            <w:tcW w:w="4485" w:type="dxa"/>
          </w:tcPr>
          <w:p w14:paraId="2B9925C9" w14:textId="77777777" w:rsidR="0027270B" w:rsidRPr="00A06A9A" w:rsidRDefault="0027270B" w:rsidP="001819F5">
            <w:pPr>
              <w:widowControl w:val="0"/>
              <w:rPr>
                <w:rFonts w:cstheme="minorHAnsi"/>
                <w:iCs/>
              </w:rPr>
            </w:pPr>
            <w:r w:rsidRPr="00A06A9A">
              <w:rPr>
                <w:rFonts w:cstheme="minorHAnsi"/>
                <w:iCs/>
              </w:rPr>
              <w:lastRenderedPageBreak/>
              <w:t>Occupation in health care facility</w:t>
            </w:r>
          </w:p>
        </w:tc>
        <w:tc>
          <w:tcPr>
            <w:tcW w:w="4525" w:type="dxa"/>
          </w:tcPr>
          <w:p w14:paraId="2D4B6A89" w14:textId="77777777" w:rsidR="0027270B" w:rsidRPr="00A06A9A" w:rsidRDefault="0027270B" w:rsidP="001819F5">
            <w:pPr>
              <w:widowControl w:val="0"/>
              <w:rPr>
                <w:rFonts w:cstheme="minorHAnsi"/>
                <w:iCs/>
              </w:rPr>
            </w:pPr>
            <w:r w:rsidRPr="00A06A9A">
              <w:rPr>
                <w:rFonts w:cstheme="minorHAnsi"/>
                <w:iCs/>
              </w:rPr>
              <w:sym w:font="Wingdings" w:char="F06F"/>
            </w:r>
            <w:r w:rsidRPr="00A06A9A">
              <w:rPr>
                <w:rFonts w:cstheme="minorHAnsi"/>
                <w:iCs/>
              </w:rPr>
              <w:t xml:space="preserve"> Medical doctor</w:t>
            </w:r>
          </w:p>
          <w:p w14:paraId="4142CD6E" w14:textId="77777777" w:rsidR="0027270B" w:rsidRPr="00A06A9A" w:rsidRDefault="0027270B" w:rsidP="001819F5">
            <w:pPr>
              <w:widowControl w:val="0"/>
              <w:rPr>
                <w:rFonts w:cstheme="minorHAnsi"/>
                <w:iCs/>
              </w:rPr>
            </w:pPr>
            <w:r w:rsidRPr="00A06A9A">
              <w:rPr>
                <w:rFonts w:cstheme="minorHAnsi"/>
                <w:iCs/>
              </w:rPr>
              <w:sym w:font="Wingdings" w:char="F06F"/>
            </w:r>
            <w:r w:rsidRPr="00A06A9A">
              <w:rPr>
                <w:rFonts w:cstheme="minorHAnsi"/>
                <w:iCs/>
              </w:rPr>
              <w:t xml:space="preserve"> Registered nurse (or equivalent)</w:t>
            </w:r>
          </w:p>
          <w:p w14:paraId="3ACFCFA0" w14:textId="77777777" w:rsidR="0027270B" w:rsidRPr="00A06A9A" w:rsidRDefault="0027270B" w:rsidP="001819F5">
            <w:pPr>
              <w:widowControl w:val="0"/>
              <w:rPr>
                <w:rFonts w:cstheme="minorHAnsi"/>
                <w:iCs/>
              </w:rPr>
            </w:pPr>
            <w:r w:rsidRPr="00A06A9A">
              <w:rPr>
                <w:rFonts w:cstheme="minorHAnsi"/>
                <w:iCs/>
              </w:rPr>
              <w:sym w:font="Wingdings" w:char="F06F"/>
            </w:r>
            <w:r w:rsidRPr="00A06A9A">
              <w:rPr>
                <w:rFonts w:cstheme="minorHAnsi"/>
                <w:iCs/>
              </w:rPr>
              <w:t xml:space="preserve"> Assistant nurse, nurse technician (or equivalent)</w:t>
            </w:r>
          </w:p>
          <w:p w14:paraId="515CFEB9" w14:textId="77777777" w:rsidR="0027270B" w:rsidRPr="00A06A9A" w:rsidRDefault="0027270B" w:rsidP="001819F5">
            <w:pPr>
              <w:widowControl w:val="0"/>
              <w:rPr>
                <w:rFonts w:cstheme="minorHAnsi"/>
                <w:iCs/>
              </w:rPr>
            </w:pPr>
            <w:r w:rsidRPr="00A06A9A">
              <w:rPr>
                <w:rFonts w:cstheme="minorHAnsi"/>
                <w:iCs/>
              </w:rPr>
              <w:sym w:font="Wingdings" w:char="F06F"/>
            </w:r>
            <w:r w:rsidRPr="00A06A9A">
              <w:rPr>
                <w:rFonts w:cstheme="minorHAnsi"/>
                <w:iCs/>
              </w:rPr>
              <w:t xml:space="preserve"> Radiology/x-ray technician</w:t>
            </w:r>
          </w:p>
          <w:p w14:paraId="77A4D1A0" w14:textId="77777777" w:rsidR="0027270B" w:rsidRPr="00A06A9A" w:rsidRDefault="0027270B" w:rsidP="001819F5">
            <w:pPr>
              <w:widowControl w:val="0"/>
              <w:rPr>
                <w:rFonts w:cstheme="minorHAnsi"/>
                <w:iCs/>
              </w:rPr>
            </w:pPr>
            <w:r w:rsidRPr="00A06A9A">
              <w:rPr>
                <w:rFonts w:cstheme="minorHAnsi"/>
                <w:iCs/>
              </w:rPr>
              <w:sym w:font="Wingdings" w:char="F06F"/>
            </w:r>
            <w:r w:rsidRPr="00A06A9A">
              <w:rPr>
                <w:rFonts w:cstheme="minorHAnsi"/>
                <w:iCs/>
              </w:rPr>
              <w:t xml:space="preserve"> Phlebotomist</w:t>
            </w:r>
          </w:p>
          <w:p w14:paraId="090ADFD7" w14:textId="77777777" w:rsidR="0027270B" w:rsidRPr="00A06A9A" w:rsidRDefault="0027270B" w:rsidP="001819F5">
            <w:pPr>
              <w:widowControl w:val="0"/>
              <w:rPr>
                <w:rFonts w:cstheme="minorHAnsi"/>
                <w:iCs/>
              </w:rPr>
            </w:pPr>
            <w:r w:rsidRPr="00A06A9A">
              <w:rPr>
                <w:rFonts w:cstheme="minorHAnsi"/>
                <w:iCs/>
              </w:rPr>
              <w:sym w:font="Wingdings" w:char="F06F"/>
            </w:r>
            <w:r w:rsidRPr="00A06A9A">
              <w:rPr>
                <w:rFonts w:cstheme="minorHAnsi"/>
                <w:iCs/>
              </w:rPr>
              <w:t xml:space="preserve"> Physical therapist</w:t>
            </w:r>
          </w:p>
          <w:p w14:paraId="0139E033" w14:textId="77777777" w:rsidR="0027270B" w:rsidRPr="00A06A9A" w:rsidRDefault="0027270B" w:rsidP="001819F5">
            <w:pPr>
              <w:widowControl w:val="0"/>
              <w:rPr>
                <w:rFonts w:cstheme="minorHAnsi"/>
                <w:iCs/>
              </w:rPr>
            </w:pPr>
            <w:r w:rsidRPr="00A06A9A">
              <w:rPr>
                <w:rFonts w:cstheme="minorHAnsi"/>
                <w:iCs/>
              </w:rPr>
              <w:sym w:font="Wingdings" w:char="F06F"/>
            </w:r>
            <w:r w:rsidRPr="00A06A9A">
              <w:rPr>
                <w:rFonts w:cstheme="minorHAnsi"/>
                <w:iCs/>
              </w:rPr>
              <w:t xml:space="preserve"> Nutritionist/dietician</w:t>
            </w:r>
          </w:p>
          <w:p w14:paraId="245AB4A2" w14:textId="77777777" w:rsidR="0027270B" w:rsidRPr="00A06A9A" w:rsidRDefault="0027270B" w:rsidP="001819F5">
            <w:pPr>
              <w:widowControl w:val="0"/>
              <w:rPr>
                <w:rFonts w:cstheme="minorHAnsi"/>
                <w:iCs/>
              </w:rPr>
            </w:pPr>
            <w:r w:rsidRPr="00A06A9A">
              <w:rPr>
                <w:rFonts w:cstheme="minorHAnsi"/>
                <w:b/>
                <w:i/>
                <w:iCs/>
              </w:rPr>
              <w:t>Other health provider</w:t>
            </w:r>
            <w:r w:rsidRPr="00A06A9A">
              <w:rPr>
                <w:rFonts w:cstheme="minorHAnsi"/>
                <w:iCs/>
              </w:rPr>
              <w:t>:</w:t>
            </w:r>
          </w:p>
          <w:p w14:paraId="46D075DB" w14:textId="77777777" w:rsidR="0027270B" w:rsidRPr="00A06A9A" w:rsidRDefault="0027270B" w:rsidP="001819F5">
            <w:pPr>
              <w:widowControl w:val="0"/>
              <w:rPr>
                <w:rFonts w:cstheme="minorHAnsi"/>
                <w:iCs/>
              </w:rPr>
            </w:pPr>
            <w:r w:rsidRPr="00A06A9A">
              <w:rPr>
                <w:rFonts w:cstheme="minorHAnsi"/>
                <w:iCs/>
              </w:rPr>
              <w:sym w:font="Wingdings" w:char="F06F"/>
            </w:r>
            <w:r w:rsidRPr="00A06A9A">
              <w:rPr>
                <w:rFonts w:cstheme="minorHAnsi"/>
                <w:iCs/>
              </w:rPr>
              <w:t xml:space="preserve"> Laboratory personnel</w:t>
            </w:r>
          </w:p>
          <w:p w14:paraId="46463115" w14:textId="77777777" w:rsidR="0027270B" w:rsidRPr="00A06A9A" w:rsidRDefault="0027270B" w:rsidP="001819F5">
            <w:pPr>
              <w:widowControl w:val="0"/>
              <w:rPr>
                <w:rFonts w:cstheme="minorHAnsi"/>
                <w:iCs/>
              </w:rPr>
            </w:pPr>
            <w:r w:rsidRPr="00A06A9A">
              <w:rPr>
                <w:rFonts w:cstheme="minorHAnsi"/>
                <w:iCs/>
              </w:rPr>
              <w:sym w:font="Wingdings" w:char="F06F"/>
            </w:r>
            <w:r w:rsidRPr="00A06A9A">
              <w:rPr>
                <w:rFonts w:cstheme="minorHAnsi"/>
                <w:iCs/>
              </w:rPr>
              <w:t xml:space="preserve"> Admission/reception clerk</w:t>
            </w:r>
          </w:p>
          <w:p w14:paraId="0DD5BE9C" w14:textId="77777777" w:rsidR="0027270B" w:rsidRPr="00A06A9A" w:rsidRDefault="0027270B" w:rsidP="001819F5">
            <w:pPr>
              <w:widowControl w:val="0"/>
              <w:rPr>
                <w:rFonts w:cstheme="minorHAnsi"/>
                <w:iCs/>
              </w:rPr>
            </w:pPr>
            <w:r w:rsidRPr="00A06A9A">
              <w:rPr>
                <w:rFonts w:cstheme="minorHAnsi"/>
                <w:iCs/>
              </w:rPr>
              <w:sym w:font="Wingdings" w:char="F06F"/>
            </w:r>
            <w:r w:rsidRPr="00A06A9A">
              <w:rPr>
                <w:rFonts w:cstheme="minorHAnsi"/>
                <w:iCs/>
              </w:rPr>
              <w:t xml:space="preserve"> Patient transporter</w:t>
            </w:r>
          </w:p>
          <w:p w14:paraId="5BFE2131" w14:textId="77777777" w:rsidR="0027270B" w:rsidRPr="00A06A9A" w:rsidRDefault="0027270B" w:rsidP="001819F5">
            <w:pPr>
              <w:widowControl w:val="0"/>
              <w:rPr>
                <w:rFonts w:cstheme="minorHAnsi"/>
                <w:iCs/>
              </w:rPr>
            </w:pPr>
            <w:r w:rsidRPr="00A06A9A">
              <w:rPr>
                <w:rFonts w:cstheme="minorHAnsi"/>
                <w:iCs/>
              </w:rPr>
              <w:sym w:font="Wingdings" w:char="F06F"/>
            </w:r>
            <w:r w:rsidRPr="00A06A9A">
              <w:rPr>
                <w:rFonts w:cstheme="minorHAnsi"/>
                <w:iCs/>
              </w:rPr>
              <w:t xml:space="preserve"> Catering staff</w:t>
            </w:r>
          </w:p>
          <w:p w14:paraId="3F4C2952" w14:textId="77777777" w:rsidR="0027270B" w:rsidRPr="00A06A9A" w:rsidRDefault="0027270B" w:rsidP="001819F5">
            <w:pPr>
              <w:widowControl w:val="0"/>
              <w:rPr>
                <w:rFonts w:cstheme="minorHAnsi"/>
                <w:iCs/>
              </w:rPr>
            </w:pPr>
            <w:r w:rsidRPr="00A06A9A">
              <w:rPr>
                <w:rFonts w:cstheme="minorHAnsi"/>
                <w:iCs/>
              </w:rPr>
              <w:sym w:font="Wingdings" w:char="F06F"/>
            </w:r>
            <w:r w:rsidRPr="00A06A9A">
              <w:rPr>
                <w:rFonts w:cstheme="minorHAnsi"/>
                <w:iCs/>
              </w:rPr>
              <w:t xml:space="preserve"> Cleaner</w:t>
            </w:r>
          </w:p>
          <w:p w14:paraId="67DA046E" w14:textId="77777777" w:rsidR="0027270B" w:rsidRPr="00A06A9A" w:rsidRDefault="0027270B" w:rsidP="001819F5">
            <w:pPr>
              <w:widowControl w:val="0"/>
              <w:rPr>
                <w:rFonts w:cstheme="minorHAnsi"/>
                <w:iCs/>
              </w:rPr>
            </w:pPr>
            <w:r w:rsidRPr="00A06A9A">
              <w:rPr>
                <w:rFonts w:cstheme="minorHAnsi"/>
                <w:iCs/>
              </w:rPr>
              <w:sym w:font="Wingdings" w:char="F06F"/>
            </w:r>
            <w:r w:rsidRPr="00A06A9A">
              <w:rPr>
                <w:rFonts w:cstheme="minorHAnsi"/>
                <w:iCs/>
              </w:rPr>
              <w:t xml:space="preserve"> Administration/clerk</w:t>
            </w:r>
          </w:p>
          <w:p w14:paraId="31E8E167" w14:textId="77777777" w:rsidR="0027270B" w:rsidRPr="00A06A9A" w:rsidRDefault="0027270B" w:rsidP="001819F5">
            <w:pPr>
              <w:widowControl w:val="0"/>
              <w:rPr>
                <w:rFonts w:cstheme="minorHAnsi"/>
                <w:iCs/>
              </w:rPr>
            </w:pPr>
            <w:r w:rsidRPr="00A06A9A">
              <w:rPr>
                <w:rFonts w:cstheme="minorHAnsi"/>
                <w:iCs/>
              </w:rPr>
              <w:sym w:font="Wingdings" w:char="F06F"/>
            </w:r>
            <w:r w:rsidRPr="00A06A9A">
              <w:rPr>
                <w:rFonts w:cstheme="minorHAnsi"/>
                <w:iCs/>
              </w:rPr>
              <w:t xml:space="preserve"> Other [</w:t>
            </w:r>
            <w:r w:rsidRPr="00A06A9A">
              <w:rPr>
                <w:rFonts w:cstheme="minorHAnsi"/>
                <w:b/>
                <w:i/>
                <w:iCs/>
              </w:rPr>
              <w:t>specify</w:t>
            </w:r>
            <w:r w:rsidRPr="00A06A9A">
              <w:rPr>
                <w:rFonts w:cstheme="minorHAnsi"/>
                <w:iCs/>
              </w:rPr>
              <w:t>]:</w:t>
            </w:r>
          </w:p>
        </w:tc>
      </w:tr>
      <w:tr w:rsidR="0027270B" w:rsidRPr="00A06A9A" w14:paraId="314A68AB" w14:textId="77777777" w:rsidTr="001819F5">
        <w:tc>
          <w:tcPr>
            <w:tcW w:w="4485" w:type="dxa"/>
          </w:tcPr>
          <w:p w14:paraId="242EA364" w14:textId="77777777" w:rsidR="0027270B" w:rsidRPr="00A06A9A" w:rsidRDefault="0027270B" w:rsidP="001819F5">
            <w:pPr>
              <w:widowControl w:val="0"/>
              <w:rPr>
                <w:rFonts w:cstheme="minorHAnsi"/>
                <w:iCs/>
              </w:rPr>
            </w:pPr>
            <w:r w:rsidRPr="00A06A9A">
              <w:rPr>
                <w:rFonts w:cstheme="minorHAnsi"/>
                <w:iCs/>
              </w:rPr>
              <w:t>Educational level</w:t>
            </w:r>
          </w:p>
        </w:tc>
        <w:tc>
          <w:tcPr>
            <w:tcW w:w="4525" w:type="dxa"/>
          </w:tcPr>
          <w:p w14:paraId="2C3F047A" w14:textId="77777777" w:rsidR="0027270B" w:rsidRPr="00A06A9A" w:rsidRDefault="0027270B" w:rsidP="001819F5">
            <w:pPr>
              <w:widowControl w:val="0"/>
              <w:rPr>
                <w:rFonts w:cstheme="minorHAnsi"/>
                <w:iCs/>
              </w:rPr>
            </w:pPr>
            <w:r w:rsidRPr="00A06A9A">
              <w:rPr>
                <w:rFonts w:cstheme="minorHAnsi"/>
                <w:iCs/>
              </w:rPr>
              <w:sym w:font="Wingdings" w:char="F06F"/>
            </w:r>
            <w:r w:rsidRPr="00A06A9A">
              <w:rPr>
                <w:rFonts w:cstheme="minorHAnsi"/>
                <w:iCs/>
              </w:rPr>
              <w:t xml:space="preserve"> None</w:t>
            </w:r>
          </w:p>
          <w:p w14:paraId="089B8B4C" w14:textId="77777777" w:rsidR="0027270B" w:rsidRPr="00A06A9A" w:rsidRDefault="0027270B" w:rsidP="001819F5">
            <w:pPr>
              <w:widowControl w:val="0"/>
              <w:rPr>
                <w:rFonts w:cstheme="minorHAnsi"/>
                <w:iCs/>
              </w:rPr>
            </w:pPr>
            <w:r w:rsidRPr="00A06A9A">
              <w:rPr>
                <w:rFonts w:cstheme="minorHAnsi"/>
                <w:iCs/>
              </w:rPr>
              <w:sym w:font="Wingdings" w:char="F06F"/>
            </w:r>
            <w:r w:rsidRPr="00A06A9A">
              <w:rPr>
                <w:rFonts w:cstheme="minorHAnsi"/>
                <w:iCs/>
              </w:rPr>
              <w:t xml:space="preserve"> Primary</w:t>
            </w:r>
          </w:p>
          <w:p w14:paraId="523BA751" w14:textId="77777777" w:rsidR="0027270B" w:rsidRPr="00A06A9A" w:rsidRDefault="0027270B" w:rsidP="001819F5">
            <w:pPr>
              <w:widowControl w:val="0"/>
              <w:rPr>
                <w:rFonts w:cstheme="minorHAnsi"/>
                <w:iCs/>
              </w:rPr>
            </w:pPr>
            <w:r w:rsidRPr="00A06A9A">
              <w:rPr>
                <w:rFonts w:cstheme="minorHAnsi"/>
                <w:iCs/>
              </w:rPr>
              <w:sym w:font="Wingdings" w:char="F06F"/>
            </w:r>
            <w:r w:rsidRPr="00A06A9A">
              <w:rPr>
                <w:rFonts w:cstheme="minorHAnsi"/>
                <w:iCs/>
              </w:rPr>
              <w:t xml:space="preserve"> Secondary</w:t>
            </w:r>
          </w:p>
          <w:p w14:paraId="558EBDEB" w14:textId="77777777" w:rsidR="0027270B" w:rsidRPr="00A06A9A" w:rsidRDefault="0027270B" w:rsidP="001819F5">
            <w:pPr>
              <w:widowControl w:val="0"/>
              <w:rPr>
                <w:rFonts w:cstheme="minorHAnsi"/>
                <w:iCs/>
              </w:rPr>
            </w:pPr>
            <w:r w:rsidRPr="00A06A9A">
              <w:rPr>
                <w:rFonts w:cstheme="minorHAnsi"/>
                <w:iCs/>
              </w:rPr>
              <w:lastRenderedPageBreak/>
              <w:sym w:font="Wingdings" w:char="F06F"/>
            </w:r>
            <w:r w:rsidRPr="00A06A9A">
              <w:rPr>
                <w:rFonts w:cstheme="minorHAnsi"/>
                <w:iCs/>
              </w:rPr>
              <w:t xml:space="preserve"> Tertiary/University</w:t>
            </w:r>
          </w:p>
          <w:p w14:paraId="6018C500" w14:textId="77777777" w:rsidR="0027270B" w:rsidRPr="00A06A9A" w:rsidRDefault="0027270B" w:rsidP="001819F5">
            <w:pPr>
              <w:widowControl w:val="0"/>
              <w:rPr>
                <w:rFonts w:cstheme="minorHAnsi"/>
                <w:iCs/>
              </w:rPr>
            </w:pPr>
            <w:r w:rsidRPr="00A06A9A">
              <w:rPr>
                <w:rFonts w:cstheme="minorHAnsi"/>
                <w:iCs/>
              </w:rPr>
              <w:sym w:font="Wingdings" w:char="F06F"/>
            </w:r>
            <w:r w:rsidRPr="00A06A9A">
              <w:rPr>
                <w:rFonts w:cstheme="minorHAnsi"/>
                <w:iCs/>
              </w:rPr>
              <w:t xml:space="preserve"> Prefer not to answer</w:t>
            </w:r>
          </w:p>
        </w:tc>
      </w:tr>
      <w:tr w:rsidR="0027270B" w:rsidRPr="00A06A9A" w14:paraId="35BF9325" w14:textId="77777777" w:rsidTr="001819F5">
        <w:tc>
          <w:tcPr>
            <w:tcW w:w="4485" w:type="dxa"/>
          </w:tcPr>
          <w:p w14:paraId="0E9E2F88" w14:textId="77777777" w:rsidR="0027270B" w:rsidRPr="00A06A9A" w:rsidRDefault="0027270B" w:rsidP="001819F5">
            <w:pPr>
              <w:widowControl w:val="0"/>
              <w:rPr>
                <w:rFonts w:cstheme="minorHAnsi"/>
                <w:iCs/>
              </w:rPr>
            </w:pPr>
            <w:r>
              <w:rPr>
                <w:rFonts w:cstheme="minorHAnsi"/>
                <w:iCs/>
              </w:rPr>
              <w:lastRenderedPageBreak/>
              <w:t>Years of relevant experience</w:t>
            </w:r>
          </w:p>
        </w:tc>
        <w:tc>
          <w:tcPr>
            <w:tcW w:w="4525" w:type="dxa"/>
          </w:tcPr>
          <w:p w14:paraId="65922BDA" w14:textId="77777777" w:rsidR="0027270B" w:rsidRPr="00A06A9A" w:rsidRDefault="0027270B"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Less than 1</w:t>
            </w:r>
          </w:p>
          <w:p w14:paraId="33A933EC" w14:textId="77777777" w:rsidR="0027270B" w:rsidRPr="00A06A9A" w:rsidRDefault="0027270B"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1 to 3</w:t>
            </w:r>
          </w:p>
          <w:p w14:paraId="7D39A385" w14:textId="77777777" w:rsidR="0027270B" w:rsidRPr="00A06A9A" w:rsidRDefault="0027270B"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3 to 5</w:t>
            </w:r>
          </w:p>
          <w:p w14:paraId="27432DC3" w14:textId="77777777" w:rsidR="0027270B" w:rsidRPr="00A06A9A" w:rsidRDefault="0027270B"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5 to 10</w:t>
            </w:r>
          </w:p>
          <w:p w14:paraId="573F62D6" w14:textId="77777777" w:rsidR="0027270B" w:rsidRPr="00A06A9A" w:rsidRDefault="0027270B"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More than 10</w:t>
            </w:r>
          </w:p>
        </w:tc>
      </w:tr>
    </w:tbl>
    <w:p w14:paraId="117CBF65" w14:textId="77777777" w:rsidR="0027270B" w:rsidRDefault="0027270B" w:rsidP="0027270B"/>
    <w:tbl>
      <w:tblPr>
        <w:tblStyle w:val="TableGrid"/>
        <w:tblW w:w="0" w:type="auto"/>
        <w:tblLook w:val="04A0" w:firstRow="1" w:lastRow="0" w:firstColumn="1" w:lastColumn="0" w:noHBand="0" w:noVBand="1"/>
      </w:tblPr>
      <w:tblGrid>
        <w:gridCol w:w="4485"/>
        <w:gridCol w:w="4525"/>
      </w:tblGrid>
      <w:tr w:rsidR="0027270B" w:rsidRPr="00A06A9A" w14:paraId="6E0AF435" w14:textId="77777777" w:rsidTr="001819F5">
        <w:tc>
          <w:tcPr>
            <w:tcW w:w="9010" w:type="dxa"/>
            <w:gridSpan w:val="2"/>
            <w:shd w:val="clear" w:color="auto" w:fill="8EAADB" w:themeFill="accent1" w:themeFillTint="99"/>
          </w:tcPr>
          <w:p w14:paraId="79C74E12" w14:textId="77777777" w:rsidR="0027270B" w:rsidRPr="00A06A9A" w:rsidRDefault="0027270B" w:rsidP="001819F5">
            <w:pPr>
              <w:pStyle w:val="ListParagraph"/>
              <w:spacing w:line="240" w:lineRule="auto"/>
              <w:ind w:left="360" w:hanging="360"/>
              <w:jc w:val="left"/>
              <w:rPr>
                <w:rFonts w:cstheme="minorHAnsi"/>
                <w:b/>
                <w:bCs/>
                <w:iCs/>
              </w:rPr>
            </w:pPr>
            <w:r>
              <w:rPr>
                <w:rFonts w:cstheme="minorHAnsi"/>
                <w:b/>
                <w:bCs/>
                <w:iCs/>
              </w:rPr>
              <w:t>2</w:t>
            </w:r>
            <w:r w:rsidRPr="00A06A9A">
              <w:rPr>
                <w:rFonts w:cstheme="minorHAnsi"/>
                <w:b/>
                <w:bCs/>
                <w:iCs/>
              </w:rPr>
              <w:t xml:space="preserve">. </w:t>
            </w:r>
            <w:r>
              <w:rPr>
                <w:rFonts w:cstheme="minorHAnsi"/>
                <w:b/>
                <w:bCs/>
                <w:iCs/>
              </w:rPr>
              <w:t>Test information</w:t>
            </w:r>
          </w:p>
        </w:tc>
      </w:tr>
      <w:tr w:rsidR="0027270B" w:rsidRPr="00A06A9A" w14:paraId="6788B2C1" w14:textId="77777777" w:rsidTr="001819F5">
        <w:tc>
          <w:tcPr>
            <w:tcW w:w="4485" w:type="dxa"/>
          </w:tcPr>
          <w:p w14:paraId="35479635" w14:textId="77777777" w:rsidR="0027270B" w:rsidRDefault="0027270B" w:rsidP="001819F5">
            <w:pPr>
              <w:widowControl w:val="0"/>
              <w:rPr>
                <w:rFonts w:cstheme="minorHAnsi"/>
                <w:iCs/>
              </w:rPr>
            </w:pPr>
            <w:r>
              <w:rPr>
                <w:rFonts w:cstheme="minorHAnsi"/>
                <w:iCs/>
              </w:rPr>
              <w:t>Brand of Ag-RDT</w:t>
            </w:r>
          </w:p>
        </w:tc>
        <w:tc>
          <w:tcPr>
            <w:tcW w:w="4525" w:type="dxa"/>
          </w:tcPr>
          <w:p w14:paraId="165A39F6" w14:textId="77777777" w:rsidR="0027270B" w:rsidRPr="00A2030D" w:rsidRDefault="0027270B" w:rsidP="001819F5">
            <w:pPr>
              <w:widowControl w:val="0"/>
              <w:rPr>
                <w:rFonts w:cstheme="minorHAnsi"/>
                <w:iCs/>
                <w:sz w:val="18"/>
                <w:szCs w:val="18"/>
              </w:rPr>
            </w:pPr>
            <w:r w:rsidRPr="00A06A9A">
              <w:rPr>
                <w:rFonts w:cstheme="minorHAnsi"/>
                <w:iCs/>
              </w:rPr>
              <w:sym w:font="Wingdings" w:char="F06F"/>
            </w:r>
            <w:r w:rsidRPr="00A06A9A">
              <w:rPr>
                <w:rFonts w:cstheme="minorHAnsi"/>
                <w:iCs/>
              </w:rPr>
              <w:t xml:space="preserve"> </w:t>
            </w:r>
            <w:r>
              <w:rPr>
                <w:rFonts w:cstheme="minorHAnsi"/>
                <w:iCs/>
              </w:rPr>
              <w:t xml:space="preserve">SD Biosensor Standard™ Q COVID-19 Ag </w:t>
            </w:r>
            <w:r w:rsidRPr="00A2030D">
              <w:rPr>
                <w:rFonts w:cstheme="minorHAnsi"/>
                <w:iCs/>
                <w:sz w:val="18"/>
                <w:szCs w:val="18"/>
              </w:rPr>
              <w:t>(</w:t>
            </w:r>
            <w:r w:rsidRPr="00A2030D">
              <w:rPr>
                <w:sz w:val="18"/>
                <w:szCs w:val="18"/>
              </w:rPr>
              <w:t>09COV30D)</w:t>
            </w:r>
          </w:p>
          <w:p w14:paraId="1E6E4984" w14:textId="77777777" w:rsidR="0027270B" w:rsidRDefault="0027270B" w:rsidP="001819F5">
            <w:pPr>
              <w:widowControl w:val="0"/>
            </w:pPr>
            <w:r w:rsidRPr="00A06A9A">
              <w:rPr>
                <w:rFonts w:cstheme="minorHAnsi"/>
                <w:iCs/>
              </w:rPr>
              <w:sym w:font="Wingdings" w:char="F06F"/>
            </w:r>
            <w:r w:rsidRPr="00A06A9A">
              <w:rPr>
                <w:rFonts w:cstheme="minorHAnsi"/>
                <w:iCs/>
              </w:rPr>
              <w:t xml:space="preserve"> </w:t>
            </w:r>
            <w:r>
              <w:rPr>
                <w:rFonts w:cstheme="minorHAnsi"/>
                <w:iCs/>
              </w:rPr>
              <w:t xml:space="preserve">Abbott </w:t>
            </w:r>
            <w:proofErr w:type="spellStart"/>
            <w:r>
              <w:rPr>
                <w:rFonts w:cstheme="minorHAnsi"/>
                <w:iCs/>
              </w:rPr>
              <w:t>Panbio</w:t>
            </w:r>
            <w:proofErr w:type="spellEnd"/>
            <w:r>
              <w:rPr>
                <w:rFonts w:cstheme="minorHAnsi"/>
                <w:iCs/>
              </w:rPr>
              <w:t>™ COVID-19 Ag Rapid Test Device (</w:t>
            </w:r>
            <w:r w:rsidRPr="00186F86">
              <w:rPr>
                <w:rFonts w:cstheme="minorHAnsi"/>
                <w:iCs/>
                <w:sz w:val="18"/>
                <w:szCs w:val="18"/>
              </w:rPr>
              <w:t>NP) (</w:t>
            </w:r>
            <w:r w:rsidRPr="00186F86">
              <w:rPr>
                <w:sz w:val="18"/>
                <w:szCs w:val="18"/>
              </w:rPr>
              <w:t>41FK10)</w:t>
            </w:r>
          </w:p>
          <w:p w14:paraId="08071ACF" w14:textId="77777777" w:rsidR="0027270B" w:rsidRPr="00186F86" w:rsidRDefault="0027270B" w:rsidP="001819F5">
            <w:pPr>
              <w:widowControl w:val="0"/>
              <w:spacing w:before="240"/>
              <w:rPr>
                <w:sz w:val="18"/>
                <w:szCs w:val="18"/>
              </w:rPr>
            </w:pPr>
            <w:r w:rsidRPr="00A06A9A">
              <w:rPr>
                <w:rFonts w:cstheme="minorHAnsi"/>
                <w:iCs/>
              </w:rPr>
              <w:sym w:font="Wingdings" w:char="F06F"/>
            </w:r>
            <w:r w:rsidRPr="00A06A9A">
              <w:rPr>
                <w:rFonts w:cstheme="minorHAnsi"/>
                <w:iCs/>
              </w:rPr>
              <w:t xml:space="preserve"> </w:t>
            </w:r>
            <w:r>
              <w:rPr>
                <w:rFonts w:cstheme="minorHAnsi"/>
                <w:iCs/>
              </w:rPr>
              <w:t xml:space="preserve">Abbott </w:t>
            </w:r>
            <w:proofErr w:type="spellStart"/>
            <w:r>
              <w:rPr>
                <w:rFonts w:cstheme="minorHAnsi"/>
                <w:iCs/>
              </w:rPr>
              <w:t>Panbio</w:t>
            </w:r>
            <w:proofErr w:type="spellEnd"/>
            <w:r>
              <w:rPr>
                <w:rFonts w:cstheme="minorHAnsi"/>
                <w:iCs/>
              </w:rPr>
              <w:t xml:space="preserve">™ COVID-19 Ag Rapid Test Device </w:t>
            </w:r>
            <w:r w:rsidRPr="00186F86">
              <w:rPr>
                <w:rFonts w:cstheme="minorHAnsi"/>
                <w:iCs/>
                <w:sz w:val="18"/>
                <w:szCs w:val="18"/>
              </w:rPr>
              <w:t>(nasal) (</w:t>
            </w:r>
            <w:r w:rsidRPr="00186F86">
              <w:rPr>
                <w:sz w:val="18"/>
                <w:szCs w:val="18"/>
              </w:rPr>
              <w:t>41FK19</w:t>
            </w:r>
          </w:p>
          <w:p w14:paraId="139C201D" w14:textId="77777777" w:rsidR="0027270B" w:rsidRPr="00A06A9A" w:rsidRDefault="0027270B" w:rsidP="001819F5">
            <w:pPr>
              <w:widowControl w:val="0"/>
              <w:rPr>
                <w:rFonts w:cstheme="minorHAnsi"/>
                <w:iCs/>
              </w:rPr>
            </w:pPr>
            <w:r w:rsidRPr="00A06A9A">
              <w:rPr>
                <w:rFonts w:cstheme="minorHAnsi"/>
                <w:iCs/>
              </w:rPr>
              <w:sym w:font="Wingdings" w:char="F06F"/>
            </w:r>
            <w:r w:rsidRPr="00A06A9A">
              <w:rPr>
                <w:rFonts w:cstheme="minorHAnsi"/>
                <w:iCs/>
              </w:rPr>
              <w:t xml:space="preserve"> Other [</w:t>
            </w:r>
            <w:r w:rsidRPr="00A06A9A">
              <w:rPr>
                <w:rFonts w:cstheme="minorHAnsi"/>
                <w:b/>
                <w:i/>
                <w:iCs/>
              </w:rPr>
              <w:t>specify</w:t>
            </w:r>
            <w:r w:rsidRPr="00A06A9A">
              <w:rPr>
                <w:rFonts w:cstheme="minorHAnsi"/>
                <w:iCs/>
              </w:rPr>
              <w:t>]:</w:t>
            </w:r>
          </w:p>
        </w:tc>
      </w:tr>
      <w:tr w:rsidR="0027270B" w:rsidRPr="00A06A9A" w14:paraId="59C22FFB" w14:textId="77777777" w:rsidTr="001819F5">
        <w:tc>
          <w:tcPr>
            <w:tcW w:w="4485" w:type="dxa"/>
          </w:tcPr>
          <w:p w14:paraId="023E7520" w14:textId="77777777" w:rsidR="0027270B" w:rsidRPr="00A06A9A" w:rsidRDefault="0027270B" w:rsidP="001819F5">
            <w:pPr>
              <w:widowControl w:val="0"/>
              <w:rPr>
                <w:rFonts w:cstheme="minorHAnsi"/>
                <w:iCs/>
              </w:rPr>
            </w:pPr>
            <w:r>
              <w:rPr>
                <w:rFonts w:cstheme="minorHAnsi"/>
                <w:iCs/>
              </w:rPr>
              <w:t>How many times did you perform this test?</w:t>
            </w:r>
          </w:p>
        </w:tc>
        <w:tc>
          <w:tcPr>
            <w:tcW w:w="4525" w:type="dxa"/>
          </w:tcPr>
          <w:p w14:paraId="31200C64" w14:textId="77777777" w:rsidR="0027270B" w:rsidRPr="00A06A9A" w:rsidRDefault="0027270B" w:rsidP="001819F5">
            <w:pPr>
              <w:widowControl w:val="0"/>
              <w:rPr>
                <w:rFonts w:cstheme="minorHAnsi"/>
                <w:iCs/>
              </w:rPr>
            </w:pPr>
            <w:r w:rsidRPr="00A06A9A">
              <w:rPr>
                <w:rFonts w:cstheme="minorHAnsi"/>
                <w:iCs/>
              </w:rPr>
              <w:sym w:font="Wingdings" w:char="F06F"/>
            </w:r>
            <w:r w:rsidRPr="00A06A9A">
              <w:rPr>
                <w:rFonts w:cstheme="minorHAnsi"/>
                <w:iCs/>
              </w:rPr>
              <w:t xml:space="preserve"> None</w:t>
            </w:r>
          </w:p>
          <w:p w14:paraId="358821E9" w14:textId="77777777" w:rsidR="0027270B" w:rsidRPr="00A06A9A" w:rsidRDefault="0027270B"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0 to 10</w:t>
            </w:r>
          </w:p>
          <w:p w14:paraId="4289C05C" w14:textId="77777777" w:rsidR="0027270B" w:rsidRDefault="0027270B"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11 to 50</w:t>
            </w:r>
          </w:p>
          <w:p w14:paraId="39A565A9" w14:textId="77777777" w:rsidR="0027270B" w:rsidRPr="00A06A9A" w:rsidRDefault="0027270B"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51 to 100</w:t>
            </w:r>
          </w:p>
          <w:p w14:paraId="1939CEE0" w14:textId="77777777" w:rsidR="0027270B" w:rsidRPr="00A06A9A" w:rsidRDefault="0027270B"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&gt; 100</w:t>
            </w:r>
          </w:p>
        </w:tc>
      </w:tr>
      <w:tr w:rsidR="0027270B" w:rsidRPr="00A06A9A" w14:paraId="06072EBC" w14:textId="77777777" w:rsidTr="001819F5">
        <w:tc>
          <w:tcPr>
            <w:tcW w:w="4485" w:type="dxa"/>
          </w:tcPr>
          <w:p w14:paraId="09B78A67" w14:textId="77777777" w:rsidR="0027270B" w:rsidRPr="00A06A9A" w:rsidRDefault="0027270B" w:rsidP="001819F5">
            <w:pPr>
              <w:widowControl w:val="0"/>
              <w:rPr>
                <w:rFonts w:cstheme="minorHAnsi"/>
                <w:iCs/>
              </w:rPr>
            </w:pPr>
            <w:r>
              <w:rPr>
                <w:rFonts w:cstheme="minorHAnsi"/>
                <w:iCs/>
              </w:rPr>
              <w:lastRenderedPageBreak/>
              <w:t>Overall, how satisfied are you with the test?</w:t>
            </w:r>
          </w:p>
        </w:tc>
        <w:tc>
          <w:tcPr>
            <w:tcW w:w="4525" w:type="dxa"/>
          </w:tcPr>
          <w:p w14:paraId="61453934" w14:textId="77777777" w:rsidR="0027270B" w:rsidRDefault="0027270B" w:rsidP="001819F5">
            <w:pPr>
              <w:widowControl w:val="0"/>
              <w:rPr>
                <w:rFonts w:cstheme="minorHAnsi"/>
                <w:iCs/>
              </w:rPr>
            </w:pPr>
            <w:r>
              <w:rPr>
                <w:rFonts w:cstheme="minorHAnsi"/>
                <w:iCs/>
              </w:rPr>
              <w:t xml:space="preserve">1       2       3       4       5 </w:t>
            </w:r>
          </w:p>
          <w:p w14:paraId="37B06B0A" w14:textId="77777777" w:rsidR="0027270B" w:rsidRPr="00A06A9A" w:rsidRDefault="0027270B" w:rsidP="001819F5">
            <w:pPr>
              <w:widowControl w:val="0"/>
              <w:rPr>
                <w:rFonts w:cstheme="minorHAnsi"/>
                <w:iCs/>
              </w:rPr>
            </w:pP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p>
        </w:tc>
      </w:tr>
    </w:tbl>
    <w:p w14:paraId="5C989C71" w14:textId="77777777" w:rsidR="0027270B" w:rsidRDefault="0027270B" w:rsidP="0027270B"/>
    <w:tbl>
      <w:tblPr>
        <w:tblStyle w:val="TableGrid"/>
        <w:tblW w:w="0" w:type="auto"/>
        <w:tblLook w:val="04A0" w:firstRow="1" w:lastRow="0" w:firstColumn="1" w:lastColumn="0" w:noHBand="0" w:noVBand="1"/>
      </w:tblPr>
      <w:tblGrid>
        <w:gridCol w:w="2830"/>
        <w:gridCol w:w="1655"/>
        <w:gridCol w:w="2031"/>
        <w:gridCol w:w="2494"/>
      </w:tblGrid>
      <w:tr w:rsidR="0027270B" w:rsidRPr="00A06A9A" w14:paraId="236A239B" w14:textId="77777777" w:rsidTr="001819F5">
        <w:tc>
          <w:tcPr>
            <w:tcW w:w="9010" w:type="dxa"/>
            <w:gridSpan w:val="4"/>
            <w:shd w:val="clear" w:color="auto" w:fill="8EAADB" w:themeFill="accent1" w:themeFillTint="99"/>
          </w:tcPr>
          <w:p w14:paraId="65B67317" w14:textId="77777777" w:rsidR="0027270B" w:rsidRPr="00A06A9A" w:rsidRDefault="0027270B" w:rsidP="001819F5">
            <w:pPr>
              <w:pStyle w:val="ListParagraph"/>
              <w:spacing w:line="240" w:lineRule="auto"/>
              <w:ind w:left="360" w:hanging="360"/>
              <w:rPr>
                <w:rFonts w:cstheme="minorHAnsi"/>
                <w:b/>
                <w:bCs/>
                <w:iCs/>
              </w:rPr>
            </w:pPr>
            <w:r>
              <w:rPr>
                <w:rFonts w:cstheme="minorHAnsi"/>
                <w:b/>
                <w:bCs/>
                <w:iCs/>
              </w:rPr>
              <w:t>3</w:t>
            </w:r>
            <w:r w:rsidRPr="00A06A9A">
              <w:rPr>
                <w:rFonts w:cstheme="minorHAnsi"/>
                <w:b/>
                <w:bCs/>
                <w:iCs/>
              </w:rPr>
              <w:t xml:space="preserve">. </w:t>
            </w:r>
            <w:r>
              <w:rPr>
                <w:rFonts w:cstheme="minorHAnsi"/>
                <w:b/>
                <w:bCs/>
                <w:iCs/>
              </w:rPr>
              <w:t>Review of kit components</w:t>
            </w:r>
          </w:p>
        </w:tc>
      </w:tr>
      <w:tr w:rsidR="0027270B" w:rsidRPr="00A06A9A" w14:paraId="6C81E9F4" w14:textId="77777777" w:rsidTr="001819F5">
        <w:tc>
          <w:tcPr>
            <w:tcW w:w="4485" w:type="dxa"/>
            <w:gridSpan w:val="2"/>
          </w:tcPr>
          <w:p w14:paraId="39E4BA84" w14:textId="77777777" w:rsidR="0027270B" w:rsidRDefault="0027270B" w:rsidP="001819F5">
            <w:pPr>
              <w:widowControl w:val="0"/>
              <w:rPr>
                <w:rFonts w:cstheme="minorHAnsi"/>
                <w:iCs/>
              </w:rPr>
            </w:pPr>
            <w:r>
              <w:rPr>
                <w:rFonts w:cstheme="minorHAnsi"/>
                <w:iCs/>
              </w:rPr>
              <w:t>Brand of Ag-RDT</w:t>
            </w:r>
          </w:p>
        </w:tc>
        <w:tc>
          <w:tcPr>
            <w:tcW w:w="4525" w:type="dxa"/>
            <w:gridSpan w:val="2"/>
          </w:tcPr>
          <w:p w14:paraId="16D41F31" w14:textId="77777777" w:rsidR="0027270B" w:rsidRPr="00A2030D" w:rsidRDefault="0027270B" w:rsidP="001819F5">
            <w:pPr>
              <w:widowControl w:val="0"/>
              <w:rPr>
                <w:rFonts w:cstheme="minorHAnsi"/>
                <w:iCs/>
                <w:sz w:val="18"/>
                <w:szCs w:val="18"/>
              </w:rPr>
            </w:pPr>
            <w:r w:rsidRPr="00A06A9A">
              <w:rPr>
                <w:rFonts w:cstheme="minorHAnsi"/>
                <w:iCs/>
              </w:rPr>
              <w:sym w:font="Wingdings" w:char="F06F"/>
            </w:r>
            <w:r w:rsidRPr="00A06A9A">
              <w:rPr>
                <w:rFonts w:cstheme="minorHAnsi"/>
                <w:iCs/>
              </w:rPr>
              <w:t xml:space="preserve"> </w:t>
            </w:r>
            <w:r>
              <w:rPr>
                <w:rFonts w:cstheme="minorHAnsi"/>
                <w:iCs/>
              </w:rPr>
              <w:t xml:space="preserve">SD Biosensor Standard™ Q COVID-19 Ag </w:t>
            </w:r>
            <w:r w:rsidRPr="00A2030D">
              <w:rPr>
                <w:rFonts w:cstheme="minorHAnsi"/>
                <w:iCs/>
                <w:sz w:val="18"/>
                <w:szCs w:val="18"/>
              </w:rPr>
              <w:t>(</w:t>
            </w:r>
            <w:r w:rsidRPr="00A2030D">
              <w:rPr>
                <w:sz w:val="18"/>
                <w:szCs w:val="18"/>
              </w:rPr>
              <w:t>09COV30D)</w:t>
            </w:r>
          </w:p>
          <w:p w14:paraId="62BD47FB" w14:textId="77777777" w:rsidR="0027270B" w:rsidRDefault="0027270B" w:rsidP="001819F5">
            <w:pPr>
              <w:widowControl w:val="0"/>
            </w:pPr>
            <w:r w:rsidRPr="00A06A9A">
              <w:rPr>
                <w:rFonts w:cstheme="minorHAnsi"/>
                <w:iCs/>
              </w:rPr>
              <w:sym w:font="Wingdings" w:char="F06F"/>
            </w:r>
            <w:r w:rsidRPr="00A06A9A">
              <w:rPr>
                <w:rFonts w:cstheme="minorHAnsi"/>
                <w:iCs/>
              </w:rPr>
              <w:t xml:space="preserve"> </w:t>
            </w:r>
            <w:r>
              <w:rPr>
                <w:rFonts w:cstheme="minorHAnsi"/>
                <w:iCs/>
              </w:rPr>
              <w:t xml:space="preserve">Abbott </w:t>
            </w:r>
            <w:proofErr w:type="spellStart"/>
            <w:r>
              <w:rPr>
                <w:rFonts w:cstheme="minorHAnsi"/>
                <w:iCs/>
              </w:rPr>
              <w:t>Panbio</w:t>
            </w:r>
            <w:proofErr w:type="spellEnd"/>
            <w:r>
              <w:rPr>
                <w:rFonts w:cstheme="minorHAnsi"/>
                <w:iCs/>
              </w:rPr>
              <w:t>™ COVID-19 Ag Rapid Test Device (</w:t>
            </w:r>
            <w:r w:rsidRPr="00186F86">
              <w:rPr>
                <w:rFonts w:cstheme="minorHAnsi"/>
                <w:iCs/>
                <w:sz w:val="18"/>
                <w:szCs w:val="18"/>
              </w:rPr>
              <w:t>NP) (</w:t>
            </w:r>
            <w:r w:rsidRPr="00186F86">
              <w:rPr>
                <w:sz w:val="18"/>
                <w:szCs w:val="18"/>
              </w:rPr>
              <w:t>41FK10)</w:t>
            </w:r>
          </w:p>
          <w:p w14:paraId="127F5655" w14:textId="77777777" w:rsidR="0027270B" w:rsidRPr="00186F86" w:rsidRDefault="0027270B" w:rsidP="001819F5">
            <w:pPr>
              <w:widowControl w:val="0"/>
              <w:spacing w:before="240"/>
              <w:rPr>
                <w:sz w:val="18"/>
                <w:szCs w:val="18"/>
              </w:rPr>
            </w:pPr>
            <w:r w:rsidRPr="00A06A9A">
              <w:rPr>
                <w:rFonts w:cstheme="minorHAnsi"/>
                <w:iCs/>
              </w:rPr>
              <w:sym w:font="Wingdings" w:char="F06F"/>
            </w:r>
            <w:r w:rsidRPr="00A06A9A">
              <w:rPr>
                <w:rFonts w:cstheme="minorHAnsi"/>
                <w:iCs/>
              </w:rPr>
              <w:t xml:space="preserve"> </w:t>
            </w:r>
            <w:r>
              <w:rPr>
                <w:rFonts w:cstheme="minorHAnsi"/>
                <w:iCs/>
              </w:rPr>
              <w:t xml:space="preserve">Abbott </w:t>
            </w:r>
            <w:proofErr w:type="spellStart"/>
            <w:r>
              <w:rPr>
                <w:rFonts w:cstheme="minorHAnsi"/>
                <w:iCs/>
              </w:rPr>
              <w:t>Panbio</w:t>
            </w:r>
            <w:proofErr w:type="spellEnd"/>
            <w:r>
              <w:rPr>
                <w:rFonts w:cstheme="minorHAnsi"/>
                <w:iCs/>
              </w:rPr>
              <w:t xml:space="preserve">™ COVID-19 Ag Rapid Test Device </w:t>
            </w:r>
            <w:r w:rsidRPr="00186F86">
              <w:rPr>
                <w:rFonts w:cstheme="minorHAnsi"/>
                <w:iCs/>
                <w:sz w:val="18"/>
                <w:szCs w:val="18"/>
              </w:rPr>
              <w:t>(nasal) (</w:t>
            </w:r>
            <w:r w:rsidRPr="00186F86">
              <w:rPr>
                <w:sz w:val="18"/>
                <w:szCs w:val="18"/>
              </w:rPr>
              <w:t>41FK19</w:t>
            </w:r>
          </w:p>
          <w:p w14:paraId="3A1FAECE" w14:textId="77777777" w:rsidR="0027270B" w:rsidRPr="00A06A9A" w:rsidRDefault="0027270B" w:rsidP="001819F5">
            <w:pPr>
              <w:widowControl w:val="0"/>
              <w:rPr>
                <w:rFonts w:cstheme="minorHAnsi"/>
                <w:iCs/>
              </w:rPr>
            </w:pPr>
            <w:r w:rsidRPr="00A06A9A">
              <w:rPr>
                <w:rFonts w:cstheme="minorHAnsi"/>
                <w:iCs/>
              </w:rPr>
              <w:sym w:font="Wingdings" w:char="F06F"/>
            </w:r>
            <w:r w:rsidRPr="00A06A9A">
              <w:rPr>
                <w:rFonts w:cstheme="minorHAnsi"/>
                <w:iCs/>
              </w:rPr>
              <w:t xml:space="preserve"> Other [</w:t>
            </w:r>
            <w:r w:rsidRPr="00A06A9A">
              <w:rPr>
                <w:rFonts w:cstheme="minorHAnsi"/>
                <w:b/>
                <w:i/>
                <w:iCs/>
              </w:rPr>
              <w:t>specify</w:t>
            </w:r>
            <w:r w:rsidRPr="00A06A9A">
              <w:rPr>
                <w:rFonts w:cstheme="minorHAnsi"/>
                <w:iCs/>
              </w:rPr>
              <w:t>]:</w:t>
            </w:r>
          </w:p>
        </w:tc>
      </w:tr>
      <w:tr w:rsidR="0027270B" w:rsidRPr="00A06A9A" w14:paraId="2291433E" w14:textId="77777777" w:rsidTr="001819F5">
        <w:tc>
          <w:tcPr>
            <w:tcW w:w="4485" w:type="dxa"/>
            <w:gridSpan w:val="2"/>
          </w:tcPr>
          <w:p w14:paraId="4EF91CAB" w14:textId="77777777" w:rsidR="0027270B" w:rsidRPr="00A06A9A" w:rsidRDefault="0027270B" w:rsidP="001819F5">
            <w:pPr>
              <w:widowControl w:val="0"/>
              <w:rPr>
                <w:rFonts w:cstheme="minorHAnsi"/>
                <w:iCs/>
              </w:rPr>
            </w:pPr>
            <w:r>
              <w:rPr>
                <w:rFonts w:cstheme="minorHAnsi"/>
                <w:iCs/>
              </w:rPr>
              <w:t>How many times did you perform this test?</w:t>
            </w:r>
          </w:p>
        </w:tc>
        <w:tc>
          <w:tcPr>
            <w:tcW w:w="4525" w:type="dxa"/>
            <w:gridSpan w:val="2"/>
          </w:tcPr>
          <w:p w14:paraId="45CD9CAB" w14:textId="77777777" w:rsidR="0027270B" w:rsidRPr="00A06A9A" w:rsidRDefault="0027270B" w:rsidP="001819F5">
            <w:pPr>
              <w:widowControl w:val="0"/>
              <w:rPr>
                <w:rFonts w:cstheme="minorHAnsi"/>
                <w:iCs/>
              </w:rPr>
            </w:pPr>
            <w:r w:rsidRPr="00A06A9A">
              <w:rPr>
                <w:rFonts w:cstheme="minorHAnsi"/>
                <w:iCs/>
              </w:rPr>
              <w:sym w:font="Wingdings" w:char="F06F"/>
            </w:r>
            <w:r w:rsidRPr="00A06A9A">
              <w:rPr>
                <w:rFonts w:cstheme="minorHAnsi"/>
                <w:iCs/>
              </w:rPr>
              <w:t xml:space="preserve"> None</w:t>
            </w:r>
          </w:p>
          <w:p w14:paraId="7C003012" w14:textId="77777777" w:rsidR="0027270B" w:rsidRPr="00A06A9A" w:rsidRDefault="0027270B"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0 to 10</w:t>
            </w:r>
          </w:p>
          <w:p w14:paraId="2E412E95" w14:textId="77777777" w:rsidR="0027270B" w:rsidRDefault="0027270B"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11 to 50</w:t>
            </w:r>
          </w:p>
          <w:p w14:paraId="15A4D057" w14:textId="77777777" w:rsidR="0027270B" w:rsidRPr="00A06A9A" w:rsidRDefault="0027270B"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51 to 100</w:t>
            </w:r>
          </w:p>
          <w:p w14:paraId="6ED954A5" w14:textId="77777777" w:rsidR="0027270B" w:rsidRPr="00A06A9A" w:rsidRDefault="0027270B"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&gt; 100</w:t>
            </w:r>
          </w:p>
        </w:tc>
      </w:tr>
      <w:tr w:rsidR="0027270B" w:rsidRPr="00A06A9A" w14:paraId="5E0E7333" w14:textId="77777777" w:rsidTr="001819F5">
        <w:tc>
          <w:tcPr>
            <w:tcW w:w="4485" w:type="dxa"/>
            <w:gridSpan w:val="2"/>
            <w:vAlign w:val="bottom"/>
          </w:tcPr>
          <w:p w14:paraId="39CD5A65" w14:textId="77777777" w:rsidR="0027270B" w:rsidRPr="00A06A9A" w:rsidRDefault="0027270B" w:rsidP="001819F5">
            <w:pPr>
              <w:widowControl w:val="0"/>
              <w:rPr>
                <w:rFonts w:cstheme="minorHAnsi"/>
                <w:iCs/>
              </w:rPr>
            </w:pPr>
            <w:r>
              <w:rPr>
                <w:rFonts w:cstheme="minorHAnsi"/>
                <w:iCs/>
              </w:rPr>
              <w:t>Overall, how satisfied are you with the kit components?</w:t>
            </w:r>
          </w:p>
        </w:tc>
        <w:tc>
          <w:tcPr>
            <w:tcW w:w="4525" w:type="dxa"/>
            <w:gridSpan w:val="2"/>
          </w:tcPr>
          <w:p w14:paraId="1611A95D" w14:textId="77777777" w:rsidR="0027270B" w:rsidRDefault="0027270B" w:rsidP="001819F5">
            <w:pPr>
              <w:widowControl w:val="0"/>
              <w:rPr>
                <w:rFonts w:cstheme="minorHAnsi"/>
                <w:iCs/>
              </w:rPr>
            </w:pPr>
            <w:r>
              <w:rPr>
                <w:rFonts w:cstheme="minorHAnsi"/>
                <w:iCs/>
              </w:rPr>
              <w:t xml:space="preserve">1       2       3       4       5 </w:t>
            </w:r>
          </w:p>
          <w:p w14:paraId="3E9B1201" w14:textId="77777777" w:rsidR="0027270B" w:rsidRPr="00A06A9A" w:rsidRDefault="0027270B" w:rsidP="001819F5">
            <w:pPr>
              <w:widowControl w:val="0"/>
              <w:rPr>
                <w:rFonts w:cstheme="minorHAnsi"/>
                <w:iCs/>
              </w:rPr>
            </w:pP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p>
        </w:tc>
      </w:tr>
      <w:tr w:rsidR="0027270B" w:rsidRPr="00A06A9A" w14:paraId="1304AAD5" w14:textId="77777777" w:rsidTr="001819F5">
        <w:tc>
          <w:tcPr>
            <w:tcW w:w="2830" w:type="dxa"/>
          </w:tcPr>
          <w:p w14:paraId="6B664643" w14:textId="77777777" w:rsidR="0027270B" w:rsidRPr="00A06A9A" w:rsidRDefault="0027270B" w:rsidP="001819F5">
            <w:pPr>
              <w:widowControl w:val="0"/>
              <w:rPr>
                <w:rFonts w:cstheme="minorHAnsi"/>
                <w:iCs/>
              </w:rPr>
            </w:pPr>
            <w:r>
              <w:rPr>
                <w:rFonts w:cstheme="minorHAnsi"/>
                <w:iCs/>
              </w:rPr>
              <w:t>How satisfied are you with each of the kit components?</w:t>
            </w:r>
          </w:p>
        </w:tc>
        <w:tc>
          <w:tcPr>
            <w:tcW w:w="3686" w:type="dxa"/>
            <w:gridSpan w:val="2"/>
          </w:tcPr>
          <w:p w14:paraId="4DA27745" w14:textId="77777777" w:rsidR="0027270B" w:rsidRDefault="0027270B" w:rsidP="001819F5">
            <w:pPr>
              <w:widowControl w:val="0"/>
            </w:pPr>
          </w:p>
          <w:p w14:paraId="6CC66084" w14:textId="77777777" w:rsidR="0027270B" w:rsidRPr="00EE3510" w:rsidRDefault="0027270B" w:rsidP="001819F5">
            <w:pPr>
              <w:widowControl w:val="0"/>
            </w:pPr>
            <w:r w:rsidRPr="00EE3510">
              <w:t>External paper box of kit</w:t>
            </w:r>
          </w:p>
          <w:p w14:paraId="1171889D" w14:textId="77777777" w:rsidR="0027270B" w:rsidRPr="00EE3510" w:rsidRDefault="0027270B" w:rsidP="001819F5">
            <w:pPr>
              <w:widowControl w:val="0"/>
            </w:pPr>
            <w:r w:rsidRPr="00EE3510">
              <w:t>Extraction tube</w:t>
            </w:r>
          </w:p>
          <w:p w14:paraId="4B92AECC" w14:textId="77777777" w:rsidR="0027270B" w:rsidRPr="00EE3510" w:rsidRDefault="0027270B" w:rsidP="001819F5">
            <w:pPr>
              <w:widowControl w:val="0"/>
            </w:pPr>
            <w:r w:rsidRPr="00EE3510">
              <w:lastRenderedPageBreak/>
              <w:t>Filter cap (if applicable)</w:t>
            </w:r>
          </w:p>
          <w:p w14:paraId="5548B80D" w14:textId="77777777" w:rsidR="0027270B" w:rsidRPr="00EE3510" w:rsidRDefault="0027270B" w:rsidP="001819F5">
            <w:pPr>
              <w:widowControl w:val="0"/>
            </w:pPr>
            <w:r w:rsidRPr="00EE3510">
              <w:t>Extraction tube cap (if applicable)</w:t>
            </w:r>
          </w:p>
          <w:p w14:paraId="61C9B2CC" w14:textId="77777777" w:rsidR="0027270B" w:rsidRPr="00EE3510" w:rsidRDefault="0027270B" w:rsidP="001819F5">
            <w:pPr>
              <w:widowControl w:val="0"/>
            </w:pPr>
            <w:r w:rsidRPr="00EE3510">
              <w:t>Buffer bottle (if applicable)</w:t>
            </w:r>
          </w:p>
          <w:p w14:paraId="11DD216A" w14:textId="77777777" w:rsidR="0027270B" w:rsidRPr="00EE3510" w:rsidRDefault="0027270B" w:rsidP="001819F5">
            <w:pPr>
              <w:widowControl w:val="0"/>
            </w:pPr>
            <w:r w:rsidRPr="00EE3510">
              <w:t>Swab for specimen collection</w:t>
            </w:r>
          </w:p>
          <w:p w14:paraId="6B57A929" w14:textId="77777777" w:rsidR="0027270B" w:rsidRPr="00EE3510" w:rsidRDefault="0027270B" w:rsidP="001819F5">
            <w:pPr>
              <w:widowControl w:val="0"/>
            </w:pPr>
            <w:r w:rsidRPr="00EE3510">
              <w:t>Test cartridge / device</w:t>
            </w:r>
          </w:p>
          <w:p w14:paraId="1D0178F1" w14:textId="77777777" w:rsidR="0027270B" w:rsidRPr="00EE3510" w:rsidRDefault="0027270B" w:rsidP="001819F5">
            <w:pPr>
              <w:widowControl w:val="0"/>
            </w:pPr>
            <w:r w:rsidRPr="00EE3510">
              <w:t>Test cartridge packing / pouch</w:t>
            </w:r>
          </w:p>
          <w:p w14:paraId="5C897085" w14:textId="77777777" w:rsidR="0027270B" w:rsidRPr="00EE3510" w:rsidRDefault="0027270B" w:rsidP="001819F5">
            <w:pPr>
              <w:widowControl w:val="0"/>
            </w:pPr>
            <w:r w:rsidRPr="00EE3510">
              <w:t>Reader (if applicable)</w:t>
            </w:r>
          </w:p>
          <w:p w14:paraId="1FAE7649" w14:textId="77777777" w:rsidR="0027270B" w:rsidRPr="00A06A9A" w:rsidRDefault="0027270B" w:rsidP="001819F5">
            <w:pPr>
              <w:widowControl w:val="0"/>
              <w:rPr>
                <w:rFonts w:cstheme="minorHAnsi"/>
                <w:iCs/>
              </w:rPr>
            </w:pPr>
            <w:r w:rsidRPr="00EE3510">
              <w:t>Positive/negative control swabs (if applicable)</w:t>
            </w:r>
          </w:p>
        </w:tc>
        <w:tc>
          <w:tcPr>
            <w:tcW w:w="2494" w:type="dxa"/>
          </w:tcPr>
          <w:p w14:paraId="02FC8B71" w14:textId="77777777" w:rsidR="0027270B" w:rsidRDefault="0027270B" w:rsidP="001819F5">
            <w:pPr>
              <w:widowControl w:val="0"/>
              <w:rPr>
                <w:rFonts w:cstheme="minorHAnsi"/>
                <w:iCs/>
              </w:rPr>
            </w:pPr>
            <w:r>
              <w:rPr>
                <w:rFonts w:cstheme="minorHAnsi"/>
                <w:iCs/>
              </w:rPr>
              <w:lastRenderedPageBreak/>
              <w:t xml:space="preserve">1       2       3       4       5 </w:t>
            </w:r>
          </w:p>
          <w:p w14:paraId="2D7E1504" w14:textId="77777777" w:rsidR="0027270B" w:rsidRDefault="0027270B" w:rsidP="001819F5">
            <w:pPr>
              <w:widowControl w:val="0"/>
              <w:rPr>
                <w:rFonts w:cstheme="minorHAnsi"/>
                <w:iCs/>
              </w:rPr>
            </w:pP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p>
          <w:p w14:paraId="58F8FF50" w14:textId="77777777" w:rsidR="0027270B" w:rsidRDefault="0027270B" w:rsidP="001819F5">
            <w:pPr>
              <w:widowControl w:val="0"/>
              <w:rPr>
                <w:rFonts w:cstheme="minorHAnsi"/>
                <w:iCs/>
              </w:rPr>
            </w:pP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p>
          <w:p w14:paraId="63678E21" w14:textId="77777777" w:rsidR="0027270B" w:rsidRDefault="0027270B" w:rsidP="001819F5">
            <w:pPr>
              <w:widowControl w:val="0"/>
              <w:rPr>
                <w:rFonts w:cstheme="minorHAnsi"/>
                <w:iCs/>
              </w:rPr>
            </w:pPr>
            <w:r w:rsidRPr="00A06A9A">
              <w:rPr>
                <w:rFonts w:cstheme="minorHAnsi"/>
                <w:iCs/>
              </w:rPr>
              <w:lastRenderedPageBreak/>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p>
          <w:p w14:paraId="16C481AD" w14:textId="77777777" w:rsidR="0027270B" w:rsidRDefault="0027270B" w:rsidP="001819F5">
            <w:pPr>
              <w:widowControl w:val="0"/>
              <w:rPr>
                <w:rFonts w:cstheme="minorHAnsi"/>
                <w:iCs/>
              </w:rPr>
            </w:pP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p>
          <w:p w14:paraId="0BAF7CBA" w14:textId="77777777" w:rsidR="0027270B" w:rsidRDefault="0027270B" w:rsidP="001819F5">
            <w:pPr>
              <w:widowControl w:val="0"/>
              <w:rPr>
                <w:rFonts w:cstheme="minorHAnsi"/>
                <w:iCs/>
              </w:rPr>
            </w:pP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p>
          <w:p w14:paraId="6650ABDB" w14:textId="77777777" w:rsidR="0027270B" w:rsidRDefault="0027270B" w:rsidP="001819F5">
            <w:pPr>
              <w:widowControl w:val="0"/>
              <w:rPr>
                <w:rFonts w:cstheme="minorHAnsi"/>
                <w:iCs/>
              </w:rPr>
            </w:pP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p>
          <w:p w14:paraId="3FDDEAEB" w14:textId="77777777" w:rsidR="0027270B" w:rsidRDefault="0027270B" w:rsidP="001819F5">
            <w:pPr>
              <w:widowControl w:val="0"/>
              <w:rPr>
                <w:rFonts w:cstheme="minorHAnsi"/>
                <w:iCs/>
              </w:rPr>
            </w:pP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p>
          <w:p w14:paraId="3F8A0499" w14:textId="77777777" w:rsidR="0027270B" w:rsidRDefault="0027270B" w:rsidP="001819F5">
            <w:pPr>
              <w:widowControl w:val="0"/>
              <w:rPr>
                <w:rFonts w:cstheme="minorHAnsi"/>
                <w:iCs/>
              </w:rPr>
            </w:pP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p>
          <w:p w14:paraId="2CDF4982" w14:textId="77777777" w:rsidR="0027270B" w:rsidRDefault="0027270B" w:rsidP="001819F5">
            <w:pPr>
              <w:widowControl w:val="0"/>
              <w:rPr>
                <w:rFonts w:cstheme="minorHAnsi"/>
                <w:iCs/>
              </w:rPr>
            </w:pP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p>
          <w:p w14:paraId="0D13D799" w14:textId="77777777" w:rsidR="0027270B" w:rsidRDefault="0027270B" w:rsidP="001819F5">
            <w:pPr>
              <w:widowControl w:val="0"/>
              <w:rPr>
                <w:rFonts w:cstheme="minorHAnsi"/>
                <w:iCs/>
              </w:rPr>
            </w:pP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p>
          <w:p w14:paraId="4D42B41D" w14:textId="77777777" w:rsidR="0027270B" w:rsidRPr="00A06A9A" w:rsidRDefault="0027270B" w:rsidP="001819F5">
            <w:pPr>
              <w:widowControl w:val="0"/>
              <w:rPr>
                <w:rFonts w:cstheme="minorHAnsi"/>
                <w:iCs/>
              </w:rPr>
            </w:pP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p>
        </w:tc>
      </w:tr>
      <w:tr w:rsidR="0027270B" w:rsidRPr="00A06A9A" w14:paraId="0D195ED0" w14:textId="77777777" w:rsidTr="001819F5">
        <w:tc>
          <w:tcPr>
            <w:tcW w:w="4485" w:type="dxa"/>
            <w:gridSpan w:val="2"/>
            <w:vAlign w:val="bottom"/>
          </w:tcPr>
          <w:p w14:paraId="351A6F3E" w14:textId="77777777" w:rsidR="0027270B" w:rsidRPr="00A06A9A" w:rsidRDefault="0027270B" w:rsidP="001819F5">
            <w:pPr>
              <w:widowControl w:val="0"/>
              <w:rPr>
                <w:rFonts w:cstheme="minorHAnsi"/>
                <w:iCs/>
              </w:rPr>
            </w:pPr>
            <w:r>
              <w:rPr>
                <w:rFonts w:cstheme="minorHAnsi"/>
                <w:iCs/>
              </w:rPr>
              <w:lastRenderedPageBreak/>
              <w:t>How useful do you find the inclusion of a positive and negative control?</w:t>
            </w:r>
          </w:p>
        </w:tc>
        <w:tc>
          <w:tcPr>
            <w:tcW w:w="4525" w:type="dxa"/>
            <w:gridSpan w:val="2"/>
          </w:tcPr>
          <w:p w14:paraId="522A6A66" w14:textId="77777777" w:rsidR="0027270B" w:rsidRDefault="0027270B" w:rsidP="001819F5">
            <w:pPr>
              <w:widowControl w:val="0"/>
              <w:rPr>
                <w:rFonts w:cstheme="minorHAnsi"/>
                <w:iCs/>
              </w:rPr>
            </w:pPr>
            <w:r>
              <w:rPr>
                <w:rFonts w:cstheme="minorHAnsi"/>
                <w:iCs/>
              </w:rPr>
              <w:t xml:space="preserve">1       2       3       4       5 </w:t>
            </w:r>
          </w:p>
          <w:p w14:paraId="4040B2D5" w14:textId="77777777" w:rsidR="0027270B" w:rsidRPr="00A06A9A" w:rsidRDefault="0027270B" w:rsidP="001819F5">
            <w:pPr>
              <w:widowControl w:val="0"/>
              <w:rPr>
                <w:rFonts w:cstheme="minorHAnsi"/>
                <w:iCs/>
              </w:rPr>
            </w:pP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p>
        </w:tc>
      </w:tr>
      <w:tr w:rsidR="0027270B" w:rsidRPr="00A06A9A" w14:paraId="3B0402E4" w14:textId="77777777" w:rsidTr="001819F5">
        <w:tc>
          <w:tcPr>
            <w:tcW w:w="4485" w:type="dxa"/>
            <w:gridSpan w:val="2"/>
          </w:tcPr>
          <w:p w14:paraId="21570557" w14:textId="77777777" w:rsidR="0027270B" w:rsidRPr="00A06A9A" w:rsidRDefault="0027270B" w:rsidP="001819F5">
            <w:pPr>
              <w:widowControl w:val="0"/>
              <w:rPr>
                <w:rFonts w:cstheme="minorHAnsi"/>
                <w:iCs/>
              </w:rPr>
            </w:pPr>
            <w:r>
              <w:rPr>
                <w:rFonts w:cstheme="minorHAnsi"/>
                <w:iCs/>
              </w:rPr>
              <w:t>Please comment on the positive and negative controls</w:t>
            </w:r>
          </w:p>
        </w:tc>
        <w:tc>
          <w:tcPr>
            <w:tcW w:w="4525" w:type="dxa"/>
            <w:gridSpan w:val="2"/>
          </w:tcPr>
          <w:p w14:paraId="2274A1CA" w14:textId="77777777" w:rsidR="0027270B" w:rsidRDefault="0027270B" w:rsidP="001819F5">
            <w:pPr>
              <w:widowControl w:val="0"/>
              <w:rPr>
                <w:rFonts w:cstheme="minorHAnsi"/>
                <w:iCs/>
              </w:rPr>
            </w:pPr>
          </w:p>
          <w:p w14:paraId="6F6F8B49" w14:textId="77777777" w:rsidR="0027270B" w:rsidRDefault="0027270B" w:rsidP="001819F5">
            <w:pPr>
              <w:widowControl w:val="0"/>
              <w:rPr>
                <w:rFonts w:cstheme="minorHAnsi"/>
                <w:iCs/>
              </w:rPr>
            </w:pPr>
          </w:p>
          <w:p w14:paraId="253F659C" w14:textId="77777777" w:rsidR="0027270B" w:rsidRDefault="0027270B" w:rsidP="001819F5">
            <w:pPr>
              <w:widowControl w:val="0"/>
              <w:rPr>
                <w:rFonts w:cstheme="minorHAnsi"/>
                <w:iCs/>
              </w:rPr>
            </w:pPr>
          </w:p>
          <w:p w14:paraId="0C29CF57" w14:textId="77777777" w:rsidR="0027270B" w:rsidRPr="00A06A9A" w:rsidRDefault="0027270B" w:rsidP="001819F5">
            <w:pPr>
              <w:widowControl w:val="0"/>
              <w:rPr>
                <w:rFonts w:cstheme="minorHAnsi"/>
                <w:iCs/>
              </w:rPr>
            </w:pPr>
          </w:p>
        </w:tc>
      </w:tr>
      <w:tr w:rsidR="0027270B" w:rsidRPr="00A06A9A" w14:paraId="5A08E02C" w14:textId="77777777" w:rsidTr="001819F5">
        <w:tc>
          <w:tcPr>
            <w:tcW w:w="4485" w:type="dxa"/>
            <w:gridSpan w:val="2"/>
          </w:tcPr>
          <w:p w14:paraId="23EFA6D8" w14:textId="77777777" w:rsidR="0027270B" w:rsidRPr="00A06A9A" w:rsidRDefault="0027270B" w:rsidP="001819F5">
            <w:pPr>
              <w:widowControl w:val="0"/>
              <w:rPr>
                <w:rFonts w:cstheme="minorHAnsi"/>
                <w:iCs/>
              </w:rPr>
            </w:pPr>
            <w:r>
              <w:rPr>
                <w:rFonts w:cstheme="minorHAnsi"/>
                <w:iCs/>
              </w:rPr>
              <w:t>Which kit components do you think could be improved?</w:t>
            </w:r>
          </w:p>
        </w:tc>
        <w:tc>
          <w:tcPr>
            <w:tcW w:w="4525" w:type="dxa"/>
            <w:gridSpan w:val="2"/>
          </w:tcPr>
          <w:p w14:paraId="3BE060EB" w14:textId="77777777" w:rsidR="0027270B" w:rsidRPr="00EE3510" w:rsidRDefault="0027270B" w:rsidP="001819F5">
            <w:pPr>
              <w:widowControl w:val="0"/>
            </w:pPr>
            <w:r w:rsidRPr="00A06A9A">
              <w:rPr>
                <w:rFonts w:cstheme="minorHAnsi"/>
                <w:iCs/>
              </w:rPr>
              <w:sym w:font="Wingdings" w:char="F06F"/>
            </w:r>
            <w:r w:rsidRPr="00A06A9A">
              <w:rPr>
                <w:rFonts w:cstheme="minorHAnsi"/>
                <w:iCs/>
              </w:rPr>
              <w:t xml:space="preserve"> </w:t>
            </w:r>
            <w:r w:rsidRPr="00EE3510">
              <w:t>External paper box of kit</w:t>
            </w:r>
          </w:p>
          <w:p w14:paraId="29F2F6E8" w14:textId="77777777" w:rsidR="0027270B" w:rsidRPr="00EE3510" w:rsidRDefault="0027270B" w:rsidP="001819F5">
            <w:pPr>
              <w:widowControl w:val="0"/>
            </w:pPr>
            <w:r w:rsidRPr="00A06A9A">
              <w:rPr>
                <w:rFonts w:cstheme="minorHAnsi"/>
                <w:iCs/>
              </w:rPr>
              <w:sym w:font="Wingdings" w:char="F06F"/>
            </w:r>
            <w:r w:rsidRPr="00A06A9A">
              <w:rPr>
                <w:rFonts w:cstheme="minorHAnsi"/>
                <w:iCs/>
              </w:rPr>
              <w:t xml:space="preserve"> </w:t>
            </w:r>
            <w:r w:rsidRPr="00EE3510">
              <w:t>Extraction tube</w:t>
            </w:r>
          </w:p>
          <w:p w14:paraId="68F6EC75" w14:textId="77777777" w:rsidR="0027270B" w:rsidRPr="00EE3510" w:rsidRDefault="0027270B" w:rsidP="001819F5">
            <w:pPr>
              <w:widowControl w:val="0"/>
            </w:pPr>
            <w:r w:rsidRPr="00A06A9A">
              <w:rPr>
                <w:rFonts w:cstheme="minorHAnsi"/>
                <w:iCs/>
              </w:rPr>
              <w:sym w:font="Wingdings" w:char="F06F"/>
            </w:r>
            <w:r w:rsidRPr="00A06A9A">
              <w:rPr>
                <w:rFonts w:cstheme="minorHAnsi"/>
                <w:iCs/>
              </w:rPr>
              <w:t xml:space="preserve"> </w:t>
            </w:r>
            <w:r w:rsidRPr="00EE3510">
              <w:t>Filter cap (if applicable)</w:t>
            </w:r>
          </w:p>
          <w:p w14:paraId="63DA3DF6" w14:textId="77777777" w:rsidR="0027270B" w:rsidRPr="00EE3510" w:rsidRDefault="0027270B" w:rsidP="001819F5">
            <w:pPr>
              <w:widowControl w:val="0"/>
            </w:pPr>
            <w:r w:rsidRPr="00A06A9A">
              <w:rPr>
                <w:rFonts w:cstheme="minorHAnsi"/>
                <w:iCs/>
              </w:rPr>
              <w:sym w:font="Wingdings" w:char="F06F"/>
            </w:r>
            <w:r w:rsidRPr="00A06A9A">
              <w:rPr>
                <w:rFonts w:cstheme="minorHAnsi"/>
                <w:iCs/>
              </w:rPr>
              <w:t xml:space="preserve"> </w:t>
            </w:r>
            <w:r w:rsidRPr="00EE3510">
              <w:t>Extraction tube cap (if applicable)</w:t>
            </w:r>
          </w:p>
          <w:p w14:paraId="4687F111" w14:textId="77777777" w:rsidR="0027270B" w:rsidRPr="00EE3510" w:rsidRDefault="0027270B" w:rsidP="001819F5">
            <w:pPr>
              <w:widowControl w:val="0"/>
            </w:pPr>
            <w:r w:rsidRPr="00A06A9A">
              <w:rPr>
                <w:rFonts w:cstheme="minorHAnsi"/>
                <w:iCs/>
              </w:rPr>
              <w:sym w:font="Wingdings" w:char="F06F"/>
            </w:r>
            <w:r w:rsidRPr="00A06A9A">
              <w:rPr>
                <w:rFonts w:cstheme="minorHAnsi"/>
                <w:iCs/>
              </w:rPr>
              <w:t xml:space="preserve"> </w:t>
            </w:r>
            <w:r w:rsidRPr="00EE3510">
              <w:t>Buffer bottle (if applicable)</w:t>
            </w:r>
          </w:p>
          <w:p w14:paraId="6837E5D3" w14:textId="77777777" w:rsidR="0027270B" w:rsidRPr="00EE3510" w:rsidRDefault="0027270B" w:rsidP="001819F5">
            <w:pPr>
              <w:widowControl w:val="0"/>
            </w:pPr>
            <w:r w:rsidRPr="00A06A9A">
              <w:rPr>
                <w:rFonts w:cstheme="minorHAnsi"/>
                <w:iCs/>
              </w:rPr>
              <w:lastRenderedPageBreak/>
              <w:sym w:font="Wingdings" w:char="F06F"/>
            </w:r>
            <w:r w:rsidRPr="00A06A9A">
              <w:rPr>
                <w:rFonts w:cstheme="minorHAnsi"/>
                <w:iCs/>
              </w:rPr>
              <w:t xml:space="preserve"> </w:t>
            </w:r>
            <w:r w:rsidRPr="00EE3510">
              <w:t>Swab for specimen collection</w:t>
            </w:r>
          </w:p>
          <w:p w14:paraId="4378C8E3" w14:textId="77777777" w:rsidR="0027270B" w:rsidRPr="00EE3510" w:rsidRDefault="0027270B" w:rsidP="001819F5">
            <w:pPr>
              <w:widowControl w:val="0"/>
            </w:pPr>
            <w:r w:rsidRPr="00A06A9A">
              <w:rPr>
                <w:rFonts w:cstheme="minorHAnsi"/>
                <w:iCs/>
              </w:rPr>
              <w:sym w:font="Wingdings" w:char="F06F"/>
            </w:r>
            <w:r w:rsidRPr="00A06A9A">
              <w:rPr>
                <w:rFonts w:cstheme="minorHAnsi"/>
                <w:iCs/>
              </w:rPr>
              <w:t xml:space="preserve"> </w:t>
            </w:r>
            <w:r w:rsidRPr="00EE3510">
              <w:t>Test cartridge / device</w:t>
            </w:r>
          </w:p>
          <w:p w14:paraId="0BBF8243" w14:textId="77777777" w:rsidR="0027270B" w:rsidRPr="00EE3510" w:rsidRDefault="0027270B" w:rsidP="001819F5">
            <w:pPr>
              <w:widowControl w:val="0"/>
            </w:pPr>
            <w:r w:rsidRPr="00A06A9A">
              <w:rPr>
                <w:rFonts w:cstheme="minorHAnsi"/>
                <w:iCs/>
              </w:rPr>
              <w:sym w:font="Wingdings" w:char="F06F"/>
            </w:r>
            <w:r w:rsidRPr="00A06A9A">
              <w:rPr>
                <w:rFonts w:cstheme="minorHAnsi"/>
                <w:iCs/>
              </w:rPr>
              <w:t xml:space="preserve"> </w:t>
            </w:r>
            <w:r w:rsidRPr="00EE3510">
              <w:t>Test cartridge packing / pouch</w:t>
            </w:r>
          </w:p>
          <w:p w14:paraId="4CF4F6FE" w14:textId="77777777" w:rsidR="0027270B" w:rsidRPr="00EE3510" w:rsidRDefault="0027270B" w:rsidP="001819F5">
            <w:pPr>
              <w:widowControl w:val="0"/>
            </w:pPr>
            <w:r w:rsidRPr="00A06A9A">
              <w:rPr>
                <w:rFonts w:cstheme="minorHAnsi"/>
                <w:iCs/>
              </w:rPr>
              <w:sym w:font="Wingdings" w:char="F06F"/>
            </w:r>
            <w:r w:rsidRPr="00A06A9A">
              <w:rPr>
                <w:rFonts w:cstheme="minorHAnsi"/>
                <w:iCs/>
              </w:rPr>
              <w:t xml:space="preserve"> </w:t>
            </w:r>
            <w:r w:rsidRPr="00EE3510">
              <w:t>Reader (if applicable)</w:t>
            </w:r>
          </w:p>
          <w:p w14:paraId="6CB44005" w14:textId="77777777" w:rsidR="0027270B" w:rsidRPr="00A06A9A" w:rsidRDefault="0027270B" w:rsidP="001819F5">
            <w:pPr>
              <w:widowControl w:val="0"/>
              <w:rPr>
                <w:rFonts w:cstheme="minorHAnsi"/>
                <w:iCs/>
              </w:rPr>
            </w:pPr>
            <w:r w:rsidRPr="00A06A9A">
              <w:rPr>
                <w:rFonts w:cstheme="minorHAnsi"/>
                <w:iCs/>
              </w:rPr>
              <w:sym w:font="Wingdings" w:char="F06F"/>
            </w:r>
            <w:r w:rsidRPr="00A06A9A">
              <w:rPr>
                <w:rFonts w:cstheme="minorHAnsi"/>
                <w:iCs/>
              </w:rPr>
              <w:t xml:space="preserve"> </w:t>
            </w:r>
            <w:r w:rsidRPr="00EE3510">
              <w:t>Positive/negative control swabs (if applicable)</w:t>
            </w:r>
          </w:p>
        </w:tc>
      </w:tr>
    </w:tbl>
    <w:p w14:paraId="218CE89B" w14:textId="77777777" w:rsidR="0027270B" w:rsidRDefault="0027270B" w:rsidP="0027270B"/>
    <w:tbl>
      <w:tblPr>
        <w:tblStyle w:val="TableGrid"/>
        <w:tblW w:w="0" w:type="auto"/>
        <w:tblLook w:val="04A0" w:firstRow="1" w:lastRow="0" w:firstColumn="1" w:lastColumn="0" w:noHBand="0" w:noVBand="1"/>
      </w:tblPr>
      <w:tblGrid>
        <w:gridCol w:w="2830"/>
        <w:gridCol w:w="1655"/>
        <w:gridCol w:w="2031"/>
        <w:gridCol w:w="2494"/>
      </w:tblGrid>
      <w:tr w:rsidR="0027270B" w:rsidRPr="00A06A9A" w14:paraId="4358D14E" w14:textId="77777777" w:rsidTr="001819F5">
        <w:tc>
          <w:tcPr>
            <w:tcW w:w="9010" w:type="dxa"/>
            <w:gridSpan w:val="4"/>
            <w:shd w:val="clear" w:color="auto" w:fill="8EAADB" w:themeFill="accent1" w:themeFillTint="99"/>
          </w:tcPr>
          <w:p w14:paraId="35C43603" w14:textId="77777777" w:rsidR="0027270B" w:rsidRPr="00A06A9A" w:rsidRDefault="0027270B" w:rsidP="001819F5">
            <w:pPr>
              <w:pStyle w:val="ListParagraph"/>
              <w:spacing w:line="240" w:lineRule="auto"/>
              <w:ind w:left="360" w:hanging="360"/>
              <w:rPr>
                <w:rFonts w:cstheme="minorHAnsi"/>
                <w:b/>
                <w:bCs/>
                <w:iCs/>
              </w:rPr>
            </w:pPr>
            <w:r>
              <w:rPr>
                <w:rFonts w:cstheme="minorHAnsi"/>
                <w:b/>
                <w:bCs/>
                <w:iCs/>
              </w:rPr>
              <w:t>4</w:t>
            </w:r>
            <w:r w:rsidRPr="00A06A9A">
              <w:rPr>
                <w:rFonts w:cstheme="minorHAnsi"/>
                <w:b/>
                <w:bCs/>
                <w:iCs/>
              </w:rPr>
              <w:t xml:space="preserve">. </w:t>
            </w:r>
            <w:r>
              <w:rPr>
                <w:rFonts w:cstheme="minorHAnsi"/>
                <w:b/>
                <w:bCs/>
                <w:iCs/>
              </w:rPr>
              <w:t>Review of device design</w:t>
            </w:r>
          </w:p>
        </w:tc>
      </w:tr>
      <w:tr w:rsidR="0027270B" w:rsidRPr="00A06A9A" w14:paraId="2C5224F5" w14:textId="77777777" w:rsidTr="001819F5">
        <w:tc>
          <w:tcPr>
            <w:tcW w:w="4485" w:type="dxa"/>
            <w:gridSpan w:val="2"/>
            <w:vAlign w:val="bottom"/>
          </w:tcPr>
          <w:p w14:paraId="41626A5D" w14:textId="77777777" w:rsidR="0027270B" w:rsidRPr="00A06A9A" w:rsidRDefault="0027270B" w:rsidP="001819F5">
            <w:pPr>
              <w:widowControl w:val="0"/>
              <w:rPr>
                <w:rFonts w:cstheme="minorHAnsi"/>
                <w:iCs/>
              </w:rPr>
            </w:pPr>
            <w:r>
              <w:rPr>
                <w:rFonts w:cstheme="minorHAnsi"/>
                <w:iCs/>
              </w:rPr>
              <w:t>Overall, how satisfied are you with the design of the device?</w:t>
            </w:r>
          </w:p>
        </w:tc>
        <w:tc>
          <w:tcPr>
            <w:tcW w:w="4525" w:type="dxa"/>
            <w:gridSpan w:val="2"/>
          </w:tcPr>
          <w:p w14:paraId="77974122" w14:textId="77777777" w:rsidR="0027270B" w:rsidRDefault="0027270B" w:rsidP="001819F5">
            <w:pPr>
              <w:widowControl w:val="0"/>
              <w:rPr>
                <w:rFonts w:cstheme="minorHAnsi"/>
                <w:iCs/>
              </w:rPr>
            </w:pPr>
            <w:r>
              <w:rPr>
                <w:rFonts w:cstheme="minorHAnsi"/>
                <w:iCs/>
              </w:rPr>
              <w:t xml:space="preserve"> 1      2       3       4       5 </w:t>
            </w:r>
          </w:p>
          <w:p w14:paraId="00AA9CE8" w14:textId="77777777" w:rsidR="0027270B" w:rsidRPr="00A06A9A" w:rsidRDefault="0027270B" w:rsidP="001819F5">
            <w:pPr>
              <w:widowControl w:val="0"/>
              <w:rPr>
                <w:rFonts w:cstheme="minorHAnsi"/>
                <w:iCs/>
              </w:rPr>
            </w:pP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p>
        </w:tc>
      </w:tr>
      <w:tr w:rsidR="0027270B" w:rsidRPr="00A06A9A" w14:paraId="7FCC8528" w14:textId="77777777" w:rsidTr="001819F5">
        <w:tc>
          <w:tcPr>
            <w:tcW w:w="2830" w:type="dxa"/>
          </w:tcPr>
          <w:p w14:paraId="66609914" w14:textId="77777777" w:rsidR="0027270B" w:rsidRPr="00A06A9A" w:rsidRDefault="0027270B" w:rsidP="001819F5">
            <w:pPr>
              <w:widowControl w:val="0"/>
              <w:rPr>
                <w:rFonts w:cstheme="minorHAnsi"/>
                <w:iCs/>
              </w:rPr>
            </w:pPr>
            <w:r>
              <w:rPr>
                <w:rFonts w:cstheme="minorHAnsi"/>
                <w:iCs/>
              </w:rPr>
              <w:t>How satisfied are you with the design of the following features?</w:t>
            </w:r>
          </w:p>
        </w:tc>
        <w:tc>
          <w:tcPr>
            <w:tcW w:w="3686" w:type="dxa"/>
            <w:gridSpan w:val="2"/>
          </w:tcPr>
          <w:p w14:paraId="22DD83F3" w14:textId="77777777" w:rsidR="0027270B" w:rsidRDefault="0027270B" w:rsidP="001819F5">
            <w:pPr>
              <w:widowControl w:val="0"/>
            </w:pPr>
          </w:p>
          <w:p w14:paraId="271BBDD2" w14:textId="77777777" w:rsidR="0027270B" w:rsidRPr="00EE3510" w:rsidRDefault="0027270B" w:rsidP="001819F5">
            <w:pPr>
              <w:widowControl w:val="0"/>
            </w:pPr>
            <w:r>
              <w:t>Size of cartridge</w:t>
            </w:r>
          </w:p>
          <w:p w14:paraId="6E4DF222" w14:textId="77777777" w:rsidR="0027270B" w:rsidRPr="00EE3510" w:rsidRDefault="0027270B" w:rsidP="001819F5">
            <w:pPr>
              <w:widowControl w:val="0"/>
            </w:pPr>
            <w:r>
              <w:t>Space for labelling on the front</w:t>
            </w:r>
          </w:p>
          <w:p w14:paraId="3F4F022E" w14:textId="77777777" w:rsidR="0027270B" w:rsidRPr="00EE3510" w:rsidRDefault="0027270B" w:rsidP="001819F5">
            <w:pPr>
              <w:widowControl w:val="0"/>
            </w:pPr>
            <w:r>
              <w:t>Size of the well to add sample mix</w:t>
            </w:r>
          </w:p>
          <w:p w14:paraId="5513740E" w14:textId="77777777" w:rsidR="0027270B" w:rsidRPr="00EE3510" w:rsidRDefault="0027270B" w:rsidP="001819F5">
            <w:pPr>
              <w:widowControl w:val="0"/>
            </w:pPr>
            <w:r>
              <w:t>Size of reading window</w:t>
            </w:r>
          </w:p>
          <w:p w14:paraId="665812A7" w14:textId="77777777" w:rsidR="0027270B" w:rsidRPr="00EE3510" w:rsidRDefault="0027270B" w:rsidP="001819F5">
            <w:pPr>
              <w:widowControl w:val="0"/>
            </w:pPr>
            <w:r>
              <w:t>Logical sequence of steps</w:t>
            </w:r>
          </w:p>
        </w:tc>
        <w:tc>
          <w:tcPr>
            <w:tcW w:w="2494" w:type="dxa"/>
          </w:tcPr>
          <w:p w14:paraId="5BD07B24" w14:textId="77777777" w:rsidR="0027270B" w:rsidRDefault="0027270B" w:rsidP="001819F5">
            <w:pPr>
              <w:widowControl w:val="0"/>
              <w:rPr>
                <w:rFonts w:cstheme="minorHAnsi"/>
                <w:iCs/>
              </w:rPr>
            </w:pPr>
            <w:r>
              <w:rPr>
                <w:rFonts w:cstheme="minorHAnsi"/>
                <w:iCs/>
              </w:rPr>
              <w:t xml:space="preserve"> 1      2       3       4       5 </w:t>
            </w:r>
          </w:p>
          <w:p w14:paraId="6810F230" w14:textId="77777777" w:rsidR="0027270B" w:rsidRDefault="0027270B" w:rsidP="001819F5">
            <w:pPr>
              <w:widowControl w:val="0"/>
              <w:rPr>
                <w:rFonts w:cstheme="minorHAnsi"/>
                <w:iCs/>
              </w:rPr>
            </w:pP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p>
          <w:p w14:paraId="6D27FAAB" w14:textId="77777777" w:rsidR="0027270B" w:rsidRDefault="0027270B" w:rsidP="001819F5">
            <w:pPr>
              <w:widowControl w:val="0"/>
              <w:rPr>
                <w:rFonts w:cstheme="minorHAnsi"/>
                <w:iCs/>
              </w:rPr>
            </w:pP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p>
          <w:p w14:paraId="31C86D28" w14:textId="77777777" w:rsidR="0027270B" w:rsidRDefault="0027270B" w:rsidP="001819F5">
            <w:pPr>
              <w:widowControl w:val="0"/>
              <w:rPr>
                <w:rFonts w:cstheme="minorHAnsi"/>
                <w:iCs/>
              </w:rPr>
            </w:pP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p>
          <w:p w14:paraId="711054E5" w14:textId="77777777" w:rsidR="0027270B" w:rsidRDefault="0027270B" w:rsidP="001819F5">
            <w:pPr>
              <w:widowControl w:val="0"/>
              <w:rPr>
                <w:rFonts w:cstheme="minorHAnsi"/>
                <w:iCs/>
              </w:rPr>
            </w:pP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p>
          <w:p w14:paraId="1A95CC54" w14:textId="77777777" w:rsidR="0027270B" w:rsidRPr="00A06A9A" w:rsidRDefault="0027270B" w:rsidP="001819F5">
            <w:pPr>
              <w:widowControl w:val="0"/>
              <w:rPr>
                <w:rFonts w:cstheme="minorHAnsi"/>
                <w:iCs/>
              </w:rPr>
            </w:pP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p>
        </w:tc>
      </w:tr>
      <w:tr w:rsidR="0027270B" w:rsidRPr="00A06A9A" w14:paraId="20737311" w14:textId="77777777" w:rsidTr="001819F5">
        <w:tc>
          <w:tcPr>
            <w:tcW w:w="4485" w:type="dxa"/>
            <w:gridSpan w:val="2"/>
          </w:tcPr>
          <w:p w14:paraId="641D5D25" w14:textId="77777777" w:rsidR="0027270B" w:rsidRPr="00A06A9A" w:rsidRDefault="0027270B" w:rsidP="001819F5">
            <w:pPr>
              <w:widowControl w:val="0"/>
              <w:rPr>
                <w:rFonts w:cstheme="minorHAnsi"/>
                <w:iCs/>
              </w:rPr>
            </w:pPr>
            <w:r>
              <w:rPr>
                <w:rFonts w:cstheme="minorHAnsi"/>
                <w:iCs/>
              </w:rPr>
              <w:t>Which design features do you think could be improved?</w:t>
            </w:r>
          </w:p>
        </w:tc>
        <w:tc>
          <w:tcPr>
            <w:tcW w:w="4525" w:type="dxa"/>
            <w:gridSpan w:val="2"/>
          </w:tcPr>
          <w:p w14:paraId="558B39F8" w14:textId="77777777" w:rsidR="0027270B" w:rsidRPr="00EE3510" w:rsidRDefault="0027270B" w:rsidP="001819F5">
            <w:pPr>
              <w:widowControl w:val="0"/>
            </w:pPr>
            <w:r w:rsidRPr="00A06A9A">
              <w:rPr>
                <w:rFonts w:cstheme="minorHAnsi"/>
                <w:iCs/>
              </w:rPr>
              <w:sym w:font="Wingdings" w:char="F06F"/>
            </w:r>
            <w:r w:rsidRPr="00A06A9A">
              <w:rPr>
                <w:rFonts w:cstheme="minorHAnsi"/>
                <w:iCs/>
              </w:rPr>
              <w:t xml:space="preserve"> </w:t>
            </w:r>
            <w:r>
              <w:t>Size of cartridge</w:t>
            </w:r>
          </w:p>
          <w:p w14:paraId="593BBDA7" w14:textId="77777777" w:rsidR="0027270B" w:rsidRPr="00EE3510" w:rsidRDefault="0027270B" w:rsidP="001819F5">
            <w:pPr>
              <w:widowControl w:val="0"/>
            </w:pPr>
            <w:r w:rsidRPr="00A06A9A">
              <w:rPr>
                <w:rFonts w:cstheme="minorHAnsi"/>
                <w:iCs/>
              </w:rPr>
              <w:sym w:font="Wingdings" w:char="F06F"/>
            </w:r>
            <w:r w:rsidRPr="00A06A9A">
              <w:rPr>
                <w:rFonts w:cstheme="minorHAnsi"/>
                <w:iCs/>
              </w:rPr>
              <w:t xml:space="preserve"> </w:t>
            </w:r>
            <w:r>
              <w:t>Space for labelling on the front</w:t>
            </w:r>
          </w:p>
          <w:p w14:paraId="63E79259" w14:textId="77777777" w:rsidR="0027270B" w:rsidRPr="00EE3510" w:rsidRDefault="0027270B" w:rsidP="001819F5">
            <w:pPr>
              <w:widowControl w:val="0"/>
            </w:pPr>
            <w:r w:rsidRPr="00A06A9A">
              <w:rPr>
                <w:rFonts w:cstheme="minorHAnsi"/>
                <w:iCs/>
              </w:rPr>
              <w:sym w:font="Wingdings" w:char="F06F"/>
            </w:r>
            <w:r w:rsidRPr="00A06A9A">
              <w:rPr>
                <w:rFonts w:cstheme="minorHAnsi"/>
                <w:iCs/>
              </w:rPr>
              <w:t xml:space="preserve"> </w:t>
            </w:r>
            <w:r>
              <w:t>Size of the well to add sample mix</w:t>
            </w:r>
          </w:p>
          <w:p w14:paraId="45E642A3" w14:textId="77777777" w:rsidR="0027270B" w:rsidRPr="00EE3510" w:rsidRDefault="0027270B" w:rsidP="001819F5">
            <w:pPr>
              <w:widowControl w:val="0"/>
            </w:pPr>
            <w:r w:rsidRPr="00A06A9A">
              <w:rPr>
                <w:rFonts w:cstheme="minorHAnsi"/>
                <w:iCs/>
              </w:rPr>
              <w:sym w:font="Wingdings" w:char="F06F"/>
            </w:r>
            <w:r w:rsidRPr="00A06A9A">
              <w:rPr>
                <w:rFonts w:cstheme="minorHAnsi"/>
                <w:iCs/>
              </w:rPr>
              <w:t xml:space="preserve"> </w:t>
            </w:r>
            <w:r>
              <w:t>Size of reading window</w:t>
            </w:r>
          </w:p>
          <w:p w14:paraId="2D974D0B" w14:textId="77777777" w:rsidR="0027270B" w:rsidRPr="00EE3510" w:rsidRDefault="0027270B" w:rsidP="001819F5">
            <w:pPr>
              <w:widowControl w:val="0"/>
            </w:pPr>
            <w:r w:rsidRPr="00A06A9A">
              <w:rPr>
                <w:rFonts w:cstheme="minorHAnsi"/>
                <w:iCs/>
              </w:rPr>
              <w:sym w:font="Wingdings" w:char="F06F"/>
            </w:r>
            <w:r w:rsidRPr="00A06A9A">
              <w:rPr>
                <w:rFonts w:cstheme="minorHAnsi"/>
                <w:iCs/>
              </w:rPr>
              <w:t xml:space="preserve"> </w:t>
            </w:r>
            <w:r>
              <w:t>Logical sequence of steps</w:t>
            </w:r>
          </w:p>
        </w:tc>
      </w:tr>
      <w:tr w:rsidR="0027270B" w:rsidRPr="00A06A9A" w14:paraId="44D7C46F" w14:textId="77777777" w:rsidTr="001819F5">
        <w:tc>
          <w:tcPr>
            <w:tcW w:w="4485" w:type="dxa"/>
            <w:gridSpan w:val="2"/>
          </w:tcPr>
          <w:p w14:paraId="08122560" w14:textId="77777777" w:rsidR="0027270B" w:rsidRPr="00A06A9A" w:rsidRDefault="0027270B" w:rsidP="001819F5">
            <w:pPr>
              <w:widowControl w:val="0"/>
              <w:rPr>
                <w:rFonts w:cstheme="minorHAnsi"/>
                <w:iCs/>
              </w:rPr>
            </w:pPr>
            <w:r>
              <w:rPr>
                <w:rFonts w:cstheme="minorHAnsi"/>
                <w:iCs/>
              </w:rPr>
              <w:lastRenderedPageBreak/>
              <w:t>Any other comments on the device design?</w:t>
            </w:r>
          </w:p>
        </w:tc>
        <w:tc>
          <w:tcPr>
            <w:tcW w:w="4525" w:type="dxa"/>
            <w:gridSpan w:val="2"/>
          </w:tcPr>
          <w:p w14:paraId="3B309151" w14:textId="77777777" w:rsidR="0027270B" w:rsidRDefault="0027270B" w:rsidP="001819F5">
            <w:pPr>
              <w:widowControl w:val="0"/>
              <w:rPr>
                <w:rFonts w:cstheme="minorHAnsi"/>
                <w:iCs/>
              </w:rPr>
            </w:pPr>
          </w:p>
          <w:p w14:paraId="5143A82B" w14:textId="77777777" w:rsidR="0027270B" w:rsidRDefault="0027270B" w:rsidP="001819F5">
            <w:pPr>
              <w:widowControl w:val="0"/>
              <w:rPr>
                <w:rFonts w:cstheme="minorHAnsi"/>
                <w:iCs/>
              </w:rPr>
            </w:pPr>
          </w:p>
          <w:p w14:paraId="2B9747FF" w14:textId="77777777" w:rsidR="0027270B" w:rsidRDefault="0027270B" w:rsidP="001819F5">
            <w:pPr>
              <w:widowControl w:val="0"/>
              <w:rPr>
                <w:rFonts w:cstheme="minorHAnsi"/>
                <w:iCs/>
              </w:rPr>
            </w:pPr>
          </w:p>
          <w:p w14:paraId="65B1DB53" w14:textId="77777777" w:rsidR="0027270B" w:rsidRDefault="0027270B" w:rsidP="001819F5">
            <w:pPr>
              <w:widowControl w:val="0"/>
              <w:rPr>
                <w:rFonts w:cstheme="minorHAnsi"/>
                <w:iCs/>
              </w:rPr>
            </w:pPr>
          </w:p>
          <w:p w14:paraId="7337E93F" w14:textId="77777777" w:rsidR="0027270B" w:rsidRDefault="0027270B" w:rsidP="001819F5">
            <w:pPr>
              <w:widowControl w:val="0"/>
              <w:rPr>
                <w:rFonts w:cstheme="minorHAnsi"/>
                <w:iCs/>
              </w:rPr>
            </w:pPr>
          </w:p>
          <w:p w14:paraId="42FC1DE2" w14:textId="77777777" w:rsidR="0027270B" w:rsidRDefault="0027270B" w:rsidP="001819F5">
            <w:pPr>
              <w:widowControl w:val="0"/>
              <w:rPr>
                <w:rFonts w:cstheme="minorHAnsi"/>
                <w:iCs/>
              </w:rPr>
            </w:pPr>
          </w:p>
          <w:p w14:paraId="5D1334A7" w14:textId="77777777" w:rsidR="0027270B" w:rsidRPr="00A06A9A" w:rsidRDefault="0027270B" w:rsidP="001819F5">
            <w:pPr>
              <w:widowControl w:val="0"/>
              <w:rPr>
                <w:rFonts w:cstheme="minorHAnsi"/>
                <w:iCs/>
              </w:rPr>
            </w:pPr>
          </w:p>
        </w:tc>
      </w:tr>
    </w:tbl>
    <w:p w14:paraId="2497A108" w14:textId="77777777" w:rsidR="0027270B" w:rsidRDefault="0027270B" w:rsidP="0027270B"/>
    <w:tbl>
      <w:tblPr>
        <w:tblStyle w:val="TableGrid"/>
        <w:tblW w:w="0" w:type="auto"/>
        <w:tblLook w:val="04A0" w:firstRow="1" w:lastRow="0" w:firstColumn="1" w:lastColumn="0" w:noHBand="0" w:noVBand="1"/>
      </w:tblPr>
      <w:tblGrid>
        <w:gridCol w:w="2263"/>
        <w:gridCol w:w="426"/>
        <w:gridCol w:w="1796"/>
        <w:gridCol w:w="330"/>
        <w:gridCol w:w="1701"/>
        <w:gridCol w:w="2494"/>
      </w:tblGrid>
      <w:tr w:rsidR="0027270B" w:rsidRPr="00A06A9A" w14:paraId="4BC351F0" w14:textId="77777777" w:rsidTr="001819F5">
        <w:tc>
          <w:tcPr>
            <w:tcW w:w="9010" w:type="dxa"/>
            <w:gridSpan w:val="6"/>
            <w:shd w:val="clear" w:color="auto" w:fill="8EAADB" w:themeFill="accent1" w:themeFillTint="99"/>
          </w:tcPr>
          <w:p w14:paraId="6809670D" w14:textId="77777777" w:rsidR="0027270B" w:rsidRPr="00A06A9A" w:rsidRDefault="0027270B" w:rsidP="001819F5">
            <w:pPr>
              <w:pStyle w:val="ListParagraph"/>
              <w:spacing w:line="240" w:lineRule="auto"/>
              <w:ind w:left="360" w:hanging="360"/>
              <w:rPr>
                <w:rFonts w:cstheme="minorHAnsi"/>
                <w:b/>
                <w:bCs/>
                <w:iCs/>
              </w:rPr>
            </w:pPr>
            <w:r>
              <w:rPr>
                <w:rFonts w:cstheme="minorHAnsi"/>
                <w:b/>
                <w:bCs/>
                <w:iCs/>
              </w:rPr>
              <w:t>5</w:t>
            </w:r>
            <w:r w:rsidRPr="00A06A9A">
              <w:rPr>
                <w:rFonts w:cstheme="minorHAnsi"/>
                <w:b/>
                <w:bCs/>
                <w:iCs/>
              </w:rPr>
              <w:t xml:space="preserve">. </w:t>
            </w:r>
            <w:r>
              <w:rPr>
                <w:rFonts w:cstheme="minorHAnsi"/>
                <w:b/>
                <w:bCs/>
                <w:iCs/>
              </w:rPr>
              <w:t>Review of storage conditions and quality controls</w:t>
            </w:r>
          </w:p>
        </w:tc>
      </w:tr>
      <w:tr w:rsidR="0027270B" w:rsidRPr="00A06A9A" w14:paraId="5D37BD25" w14:textId="77777777" w:rsidTr="001819F5">
        <w:tc>
          <w:tcPr>
            <w:tcW w:w="4485" w:type="dxa"/>
            <w:gridSpan w:val="3"/>
            <w:vAlign w:val="bottom"/>
          </w:tcPr>
          <w:p w14:paraId="1F2B3377" w14:textId="77777777" w:rsidR="0027270B" w:rsidRPr="00A06A9A" w:rsidRDefault="0027270B" w:rsidP="001819F5">
            <w:pPr>
              <w:widowControl w:val="0"/>
              <w:rPr>
                <w:rFonts w:cstheme="minorHAnsi"/>
                <w:iCs/>
              </w:rPr>
            </w:pPr>
            <w:r>
              <w:rPr>
                <w:rFonts w:cstheme="minorHAnsi"/>
                <w:iCs/>
              </w:rPr>
              <w:t>Overall, how satisfied are you with the test storage conditions?</w:t>
            </w:r>
          </w:p>
        </w:tc>
        <w:tc>
          <w:tcPr>
            <w:tcW w:w="4525" w:type="dxa"/>
            <w:gridSpan w:val="3"/>
          </w:tcPr>
          <w:p w14:paraId="57621673" w14:textId="77777777" w:rsidR="0027270B" w:rsidRDefault="0027270B" w:rsidP="001819F5">
            <w:pPr>
              <w:widowControl w:val="0"/>
              <w:rPr>
                <w:rFonts w:cstheme="minorHAnsi"/>
                <w:iCs/>
              </w:rPr>
            </w:pPr>
            <w:r>
              <w:rPr>
                <w:rFonts w:cstheme="minorHAnsi"/>
                <w:iCs/>
              </w:rPr>
              <w:t xml:space="preserve"> 1      2       3       4       5 </w:t>
            </w:r>
          </w:p>
          <w:p w14:paraId="690418C9" w14:textId="77777777" w:rsidR="0027270B" w:rsidRPr="00A06A9A" w:rsidRDefault="0027270B" w:rsidP="001819F5">
            <w:pPr>
              <w:widowControl w:val="0"/>
              <w:rPr>
                <w:rFonts w:cstheme="minorHAnsi"/>
                <w:iCs/>
              </w:rPr>
            </w:pP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p>
        </w:tc>
      </w:tr>
      <w:tr w:rsidR="0027270B" w:rsidRPr="00A06A9A" w14:paraId="3E6AD6C8" w14:textId="77777777" w:rsidTr="001819F5">
        <w:tc>
          <w:tcPr>
            <w:tcW w:w="2263" w:type="dxa"/>
          </w:tcPr>
          <w:p w14:paraId="3E602462" w14:textId="77777777" w:rsidR="0027270B" w:rsidRPr="00A06A9A" w:rsidRDefault="0027270B" w:rsidP="001819F5">
            <w:pPr>
              <w:widowControl w:val="0"/>
              <w:rPr>
                <w:rFonts w:cstheme="minorHAnsi"/>
                <w:iCs/>
              </w:rPr>
            </w:pPr>
            <w:r>
              <w:rPr>
                <w:rFonts w:cstheme="minorHAnsi"/>
                <w:iCs/>
              </w:rPr>
              <w:t>Please assess the kit’s storage conditions</w:t>
            </w:r>
          </w:p>
        </w:tc>
        <w:tc>
          <w:tcPr>
            <w:tcW w:w="2552" w:type="dxa"/>
            <w:gridSpan w:val="3"/>
          </w:tcPr>
          <w:p w14:paraId="0960ABAE" w14:textId="77777777" w:rsidR="0027270B" w:rsidRDefault="0027270B" w:rsidP="001819F5">
            <w:pPr>
              <w:widowControl w:val="0"/>
            </w:pPr>
            <w:r>
              <w:t>Stability in months of:</w:t>
            </w:r>
          </w:p>
          <w:p w14:paraId="5CA6F126" w14:textId="77777777" w:rsidR="0027270B" w:rsidRPr="00EE3510" w:rsidRDefault="0027270B" w:rsidP="001819F5">
            <w:pPr>
              <w:widowControl w:val="0"/>
            </w:pPr>
            <w:r>
              <w:t xml:space="preserve">     Test</w:t>
            </w:r>
          </w:p>
          <w:p w14:paraId="0B7E2ED3" w14:textId="77777777" w:rsidR="0027270B" w:rsidRDefault="0027270B" w:rsidP="001819F5">
            <w:pPr>
              <w:widowControl w:val="0"/>
            </w:pPr>
            <w:r>
              <w:t xml:space="preserve">     Control materials </w:t>
            </w:r>
          </w:p>
          <w:p w14:paraId="02D71D56" w14:textId="77777777" w:rsidR="0027270B" w:rsidRDefault="0027270B" w:rsidP="001819F5">
            <w:pPr>
              <w:widowControl w:val="0"/>
            </w:pPr>
          </w:p>
          <w:p w14:paraId="118D2710" w14:textId="77777777" w:rsidR="0027270B" w:rsidRPr="00EE3510" w:rsidRDefault="0027270B" w:rsidP="001819F5">
            <w:pPr>
              <w:widowControl w:val="0"/>
            </w:pPr>
            <w:r>
              <w:t>Storage temperature</w:t>
            </w:r>
          </w:p>
        </w:tc>
        <w:tc>
          <w:tcPr>
            <w:tcW w:w="4195" w:type="dxa"/>
            <w:gridSpan w:val="2"/>
          </w:tcPr>
          <w:p w14:paraId="6F205AD7" w14:textId="77777777" w:rsidR="0027270B" w:rsidRDefault="0027270B" w:rsidP="001819F5">
            <w:pPr>
              <w:widowControl w:val="0"/>
              <w:rPr>
                <w:rFonts w:cstheme="minorHAnsi"/>
                <w:iCs/>
              </w:rPr>
            </w:pPr>
            <w:r>
              <w:rPr>
                <w:rFonts w:cstheme="minorHAnsi"/>
                <w:iCs/>
              </w:rPr>
              <w:t xml:space="preserve">   &lt;3       3 to 6    6 to 12   &gt;12</w:t>
            </w:r>
          </w:p>
          <w:p w14:paraId="4749ECA1" w14:textId="77777777" w:rsidR="0027270B" w:rsidRDefault="0027270B" w:rsidP="001819F5">
            <w:pPr>
              <w:widowControl w:val="0"/>
              <w:rPr>
                <w:rFonts w:cstheme="minorHAnsi"/>
                <w:iCs/>
              </w:rPr>
            </w:pP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p>
          <w:p w14:paraId="7A07C682" w14:textId="77777777" w:rsidR="0027270B" w:rsidRDefault="0027270B" w:rsidP="001819F5">
            <w:pPr>
              <w:widowControl w:val="0"/>
              <w:rPr>
                <w:rFonts w:cstheme="minorHAnsi"/>
                <w:iCs/>
              </w:rPr>
            </w:pP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p>
          <w:p w14:paraId="17576A42" w14:textId="77777777" w:rsidR="0027270B" w:rsidRDefault="0027270B" w:rsidP="001819F5">
            <w:pPr>
              <w:widowControl w:val="0"/>
              <w:rPr>
                <w:rFonts w:cstheme="minorHAnsi"/>
                <w:iCs/>
              </w:rPr>
            </w:pPr>
            <w:r>
              <w:rPr>
                <w:rFonts w:cstheme="minorHAnsi"/>
                <w:iCs/>
              </w:rPr>
              <w:t>2 to 30</w:t>
            </w:r>
            <w:r w:rsidRPr="0037034A">
              <w:t>°</w:t>
            </w:r>
            <w:r>
              <w:t>C</w:t>
            </w:r>
            <w:r w:rsidRPr="0037034A">
              <w:rPr>
                <w:rFonts w:cstheme="minorHAnsi"/>
                <w:iCs/>
              </w:rPr>
              <w:t xml:space="preserve"> </w:t>
            </w:r>
            <w:r>
              <w:rPr>
                <w:rFonts w:cstheme="minorHAnsi"/>
                <w:iCs/>
              </w:rPr>
              <w:t xml:space="preserve"> 15 to 35</w:t>
            </w:r>
            <w:r w:rsidRPr="0037034A">
              <w:t>°</w:t>
            </w:r>
            <w:r>
              <w:t>C</w:t>
            </w:r>
            <w:r w:rsidRPr="0037034A">
              <w:rPr>
                <w:rFonts w:cstheme="minorHAnsi"/>
                <w:iCs/>
              </w:rPr>
              <w:t xml:space="preserve"> </w:t>
            </w:r>
            <w:r>
              <w:rPr>
                <w:rFonts w:cstheme="minorHAnsi"/>
                <w:iCs/>
              </w:rPr>
              <w:t xml:space="preserve">  15 to 30</w:t>
            </w:r>
            <w:r w:rsidRPr="0037034A">
              <w:t>°</w:t>
            </w:r>
            <w:r>
              <w:t>C</w:t>
            </w:r>
            <w:r w:rsidRPr="0037034A">
              <w:rPr>
                <w:rFonts w:cstheme="minorHAnsi"/>
                <w:iCs/>
              </w:rPr>
              <w:t xml:space="preserve"> </w:t>
            </w:r>
            <w:r>
              <w:rPr>
                <w:rFonts w:cstheme="minorHAnsi"/>
                <w:iCs/>
              </w:rPr>
              <w:t xml:space="preserve"> 20 to 25</w:t>
            </w:r>
            <w:r w:rsidRPr="0037034A">
              <w:t>°</w:t>
            </w:r>
            <w:r>
              <w:t>C</w:t>
            </w:r>
          </w:p>
          <w:p w14:paraId="0F94115D" w14:textId="77777777" w:rsidR="0027270B" w:rsidRPr="008C1B09" w:rsidRDefault="0027270B" w:rsidP="001819F5">
            <w:pPr>
              <w:widowControl w:val="0"/>
              <w:rPr>
                <w:rFonts w:cstheme="minorHAnsi"/>
                <w:iCs/>
              </w:rPr>
            </w:pP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p>
        </w:tc>
      </w:tr>
      <w:tr w:rsidR="0027270B" w:rsidRPr="00A06A9A" w14:paraId="72E1E2E8" w14:textId="77777777" w:rsidTr="001819F5">
        <w:tc>
          <w:tcPr>
            <w:tcW w:w="2689" w:type="dxa"/>
            <w:gridSpan w:val="2"/>
          </w:tcPr>
          <w:p w14:paraId="23BE80C3" w14:textId="77777777" w:rsidR="0027270B" w:rsidRPr="00A06A9A" w:rsidRDefault="0027270B" w:rsidP="001819F5">
            <w:pPr>
              <w:widowControl w:val="0"/>
              <w:rPr>
                <w:rFonts w:cstheme="minorHAnsi"/>
                <w:iCs/>
              </w:rPr>
            </w:pPr>
            <w:r>
              <w:rPr>
                <w:rFonts w:cstheme="minorHAnsi"/>
                <w:iCs/>
              </w:rPr>
              <w:t>On a scale of 1 to 5, how difficult were the following steps</w:t>
            </w:r>
          </w:p>
        </w:tc>
        <w:tc>
          <w:tcPr>
            <w:tcW w:w="3827" w:type="dxa"/>
            <w:gridSpan w:val="3"/>
          </w:tcPr>
          <w:p w14:paraId="5E5E84F7" w14:textId="77777777" w:rsidR="0027270B" w:rsidRPr="0037034A" w:rsidRDefault="0027270B" w:rsidP="001819F5">
            <w:pPr>
              <w:widowControl w:val="0"/>
            </w:pPr>
          </w:p>
          <w:p w14:paraId="6B1FE68C" w14:textId="77777777" w:rsidR="0027270B" w:rsidRPr="0037034A" w:rsidRDefault="0027270B" w:rsidP="001819F5">
            <w:pPr>
              <w:widowControl w:val="0"/>
            </w:pPr>
            <w:r w:rsidRPr="0037034A">
              <w:t xml:space="preserve">Check expiry date </w:t>
            </w:r>
          </w:p>
          <w:p w14:paraId="41DC7B80" w14:textId="77777777" w:rsidR="0027270B" w:rsidRPr="0037034A" w:rsidRDefault="0027270B" w:rsidP="001819F5">
            <w:pPr>
              <w:widowControl w:val="0"/>
            </w:pPr>
            <w:r w:rsidRPr="0037034A">
              <w:t xml:space="preserve">Remove the test cartridge from the pouch Label the test cartridge with </w:t>
            </w:r>
            <w:r w:rsidRPr="0037034A">
              <w:lastRenderedPageBreak/>
              <w:t>patient identifier</w:t>
            </w:r>
          </w:p>
          <w:p w14:paraId="427AB40B" w14:textId="77777777" w:rsidR="0027270B" w:rsidRPr="0037034A" w:rsidRDefault="0027270B" w:rsidP="001819F5">
            <w:pPr>
              <w:widowControl w:val="0"/>
            </w:pPr>
            <w:r w:rsidRPr="0037034A">
              <w:t xml:space="preserve">Label the assay diluent tube with patient identifier </w:t>
            </w:r>
          </w:p>
          <w:p w14:paraId="7859DBF7" w14:textId="77777777" w:rsidR="0027270B" w:rsidRPr="0037034A" w:rsidRDefault="0027270B" w:rsidP="001819F5">
            <w:pPr>
              <w:widowControl w:val="0"/>
            </w:pPr>
            <w:r w:rsidRPr="0037034A">
              <w:t xml:space="preserve">Open the assay diluent tube by removing the seal </w:t>
            </w:r>
          </w:p>
          <w:p w14:paraId="2A5887FF" w14:textId="77777777" w:rsidR="0027270B" w:rsidRPr="0037034A" w:rsidRDefault="0027270B" w:rsidP="001819F5">
            <w:pPr>
              <w:widowControl w:val="0"/>
            </w:pPr>
            <w:r w:rsidRPr="0037034A">
              <w:t>Transfer of buffer into diluent tube</w:t>
            </w:r>
          </w:p>
          <w:p w14:paraId="2165FF74" w14:textId="77777777" w:rsidR="0027270B" w:rsidRPr="0037034A" w:rsidRDefault="0027270B" w:rsidP="001819F5">
            <w:pPr>
              <w:widowControl w:val="0"/>
            </w:pPr>
            <w:r w:rsidRPr="0037034A">
              <w:t>Insert the swab into the tube</w:t>
            </w:r>
          </w:p>
          <w:p w14:paraId="6105D95C" w14:textId="77777777" w:rsidR="0027270B" w:rsidRPr="0037034A" w:rsidRDefault="0027270B" w:rsidP="001819F5">
            <w:pPr>
              <w:widowControl w:val="0"/>
            </w:pPr>
            <w:r w:rsidRPr="0037034A">
              <w:t>Ease of swab extraction procedure</w:t>
            </w:r>
          </w:p>
          <w:p w14:paraId="38707E8E" w14:textId="77777777" w:rsidR="0027270B" w:rsidRPr="0037034A" w:rsidRDefault="0027270B" w:rsidP="001819F5">
            <w:pPr>
              <w:widowControl w:val="0"/>
            </w:pPr>
            <w:r w:rsidRPr="0037034A">
              <w:t>Ability to perform swab extraction procedure consistently</w:t>
            </w:r>
          </w:p>
          <w:p w14:paraId="4EB3E926" w14:textId="77777777" w:rsidR="0027270B" w:rsidRPr="0037034A" w:rsidRDefault="0027270B" w:rsidP="001819F5">
            <w:pPr>
              <w:widowControl w:val="0"/>
            </w:pPr>
            <w:r w:rsidRPr="0037034A">
              <w:t>Ability to maintain cleanliness of ancillary devices (e.g. pipette) in order to avoid cross contamination</w:t>
            </w:r>
          </w:p>
          <w:p w14:paraId="67042F4B" w14:textId="77777777" w:rsidR="0027270B" w:rsidRPr="0037034A" w:rsidRDefault="0027270B" w:rsidP="001819F5">
            <w:pPr>
              <w:widowControl w:val="0"/>
            </w:pPr>
            <w:r w:rsidRPr="0037034A">
              <w:t>Ease of transferring sample onto device</w:t>
            </w:r>
          </w:p>
          <w:p w14:paraId="26973DF1" w14:textId="77777777" w:rsidR="0027270B" w:rsidRPr="0037034A" w:rsidRDefault="0027270B" w:rsidP="001819F5">
            <w:pPr>
              <w:widowControl w:val="0"/>
            </w:pPr>
            <w:r w:rsidRPr="0037034A">
              <w:t>Ease of transferring exact quantity into the sample well</w:t>
            </w:r>
          </w:p>
          <w:p w14:paraId="13301D65" w14:textId="77777777" w:rsidR="0027270B" w:rsidRPr="0037034A" w:rsidRDefault="0027270B" w:rsidP="001819F5">
            <w:pPr>
              <w:widowControl w:val="0"/>
            </w:pPr>
            <w:r w:rsidRPr="0037034A">
              <w:t>Trouble shooting</w:t>
            </w:r>
          </w:p>
        </w:tc>
        <w:tc>
          <w:tcPr>
            <w:tcW w:w="2494" w:type="dxa"/>
          </w:tcPr>
          <w:p w14:paraId="37E4732C" w14:textId="77777777" w:rsidR="0027270B" w:rsidRDefault="0027270B" w:rsidP="001819F5">
            <w:pPr>
              <w:widowControl w:val="0"/>
              <w:rPr>
                <w:rFonts w:cstheme="minorHAnsi"/>
                <w:iCs/>
              </w:rPr>
            </w:pPr>
            <w:r>
              <w:rPr>
                <w:rFonts w:cstheme="minorHAnsi"/>
                <w:iCs/>
              </w:rPr>
              <w:lastRenderedPageBreak/>
              <w:t xml:space="preserve"> 1      2       3       4       5 </w:t>
            </w:r>
          </w:p>
          <w:p w14:paraId="522343C3" w14:textId="77777777" w:rsidR="0027270B" w:rsidRDefault="0027270B" w:rsidP="001819F5">
            <w:pPr>
              <w:widowControl w:val="0"/>
              <w:rPr>
                <w:rFonts w:cstheme="minorHAnsi"/>
                <w:iCs/>
              </w:rPr>
            </w:pP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p>
          <w:p w14:paraId="2DEB7572" w14:textId="77777777" w:rsidR="0027270B" w:rsidRDefault="0027270B" w:rsidP="001819F5">
            <w:pPr>
              <w:widowControl w:val="0"/>
              <w:rPr>
                <w:rFonts w:cstheme="minorHAnsi"/>
                <w:iCs/>
              </w:rPr>
            </w:pP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p>
          <w:p w14:paraId="3D055594" w14:textId="77777777" w:rsidR="0027270B" w:rsidRDefault="0027270B" w:rsidP="001819F5">
            <w:pPr>
              <w:widowControl w:val="0"/>
              <w:rPr>
                <w:rFonts w:cstheme="minorHAnsi"/>
                <w:iCs/>
              </w:rPr>
            </w:pPr>
            <w:r w:rsidRPr="00A06A9A">
              <w:rPr>
                <w:rFonts w:cstheme="minorHAnsi"/>
                <w:iCs/>
              </w:rPr>
              <w:lastRenderedPageBreak/>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p>
          <w:p w14:paraId="10B0ED54" w14:textId="77777777" w:rsidR="0027270B" w:rsidRDefault="0027270B" w:rsidP="001819F5">
            <w:pPr>
              <w:widowControl w:val="0"/>
              <w:rPr>
                <w:rFonts w:cstheme="minorHAnsi"/>
                <w:iCs/>
              </w:rPr>
            </w:pP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p>
          <w:p w14:paraId="6E8D6BD5" w14:textId="77777777" w:rsidR="0027270B" w:rsidRDefault="0027270B" w:rsidP="001819F5">
            <w:pPr>
              <w:widowControl w:val="0"/>
              <w:rPr>
                <w:rFonts w:cstheme="minorHAnsi"/>
                <w:iCs/>
              </w:rPr>
            </w:pPr>
          </w:p>
          <w:p w14:paraId="426EACAF" w14:textId="77777777" w:rsidR="0027270B" w:rsidRDefault="0027270B" w:rsidP="001819F5">
            <w:pPr>
              <w:widowControl w:val="0"/>
              <w:rPr>
                <w:rFonts w:cstheme="minorHAnsi"/>
                <w:iCs/>
              </w:rPr>
            </w:pP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p>
          <w:p w14:paraId="2AE39B67" w14:textId="77777777" w:rsidR="0027270B" w:rsidRDefault="0027270B" w:rsidP="001819F5">
            <w:pPr>
              <w:widowControl w:val="0"/>
              <w:rPr>
                <w:rFonts w:cstheme="minorHAnsi"/>
                <w:iCs/>
              </w:rPr>
            </w:pPr>
          </w:p>
          <w:p w14:paraId="78CD927C" w14:textId="77777777" w:rsidR="0027270B" w:rsidRDefault="0027270B" w:rsidP="001819F5">
            <w:pPr>
              <w:widowControl w:val="0"/>
              <w:rPr>
                <w:rFonts w:cstheme="minorHAnsi"/>
                <w:iCs/>
              </w:rPr>
            </w:pP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p>
          <w:p w14:paraId="0179979C" w14:textId="77777777" w:rsidR="0027270B" w:rsidRDefault="0027270B" w:rsidP="001819F5">
            <w:pPr>
              <w:widowControl w:val="0"/>
              <w:rPr>
                <w:rFonts w:cstheme="minorHAnsi"/>
                <w:iCs/>
              </w:rPr>
            </w:pPr>
          </w:p>
          <w:p w14:paraId="30B9F930" w14:textId="77777777" w:rsidR="0027270B" w:rsidRDefault="0027270B" w:rsidP="001819F5">
            <w:pPr>
              <w:widowControl w:val="0"/>
              <w:rPr>
                <w:rFonts w:cstheme="minorHAnsi"/>
                <w:iCs/>
              </w:rPr>
            </w:pP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p>
          <w:p w14:paraId="69998525" w14:textId="77777777" w:rsidR="0027270B" w:rsidRDefault="0027270B" w:rsidP="001819F5">
            <w:pPr>
              <w:widowControl w:val="0"/>
              <w:rPr>
                <w:rFonts w:cstheme="minorHAnsi"/>
                <w:iCs/>
              </w:rPr>
            </w:pP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p>
          <w:p w14:paraId="4195D88F" w14:textId="77777777" w:rsidR="0027270B" w:rsidRDefault="0027270B" w:rsidP="001819F5">
            <w:pPr>
              <w:widowControl w:val="0"/>
              <w:rPr>
                <w:rFonts w:cstheme="minorHAnsi"/>
                <w:iCs/>
              </w:rPr>
            </w:pP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p>
          <w:p w14:paraId="2CA1CEB3" w14:textId="77777777" w:rsidR="0027270B" w:rsidRDefault="0027270B" w:rsidP="001819F5">
            <w:pPr>
              <w:widowControl w:val="0"/>
              <w:rPr>
                <w:rFonts w:cstheme="minorHAnsi"/>
                <w:iCs/>
              </w:rPr>
            </w:pP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p>
          <w:p w14:paraId="56838051" w14:textId="77777777" w:rsidR="0027270B" w:rsidRDefault="0027270B" w:rsidP="001819F5">
            <w:pPr>
              <w:widowControl w:val="0"/>
              <w:rPr>
                <w:rFonts w:cstheme="minorHAnsi"/>
                <w:iCs/>
              </w:rPr>
            </w:pPr>
          </w:p>
          <w:p w14:paraId="0DDE94B9" w14:textId="77777777" w:rsidR="0027270B" w:rsidRDefault="0027270B" w:rsidP="001819F5">
            <w:pPr>
              <w:widowControl w:val="0"/>
              <w:rPr>
                <w:rFonts w:cstheme="minorHAnsi"/>
                <w:iCs/>
              </w:rPr>
            </w:pP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p>
          <w:p w14:paraId="2EFC22E6" w14:textId="77777777" w:rsidR="0027270B" w:rsidRDefault="0027270B" w:rsidP="001819F5">
            <w:pPr>
              <w:widowControl w:val="0"/>
              <w:rPr>
                <w:rFonts w:cstheme="minorHAnsi"/>
                <w:iCs/>
              </w:rPr>
            </w:pPr>
          </w:p>
          <w:p w14:paraId="19D3930B" w14:textId="77777777" w:rsidR="0027270B" w:rsidRDefault="0027270B" w:rsidP="001819F5">
            <w:pPr>
              <w:widowControl w:val="0"/>
              <w:rPr>
                <w:rFonts w:cstheme="minorHAnsi"/>
                <w:iCs/>
              </w:rPr>
            </w:pPr>
          </w:p>
          <w:p w14:paraId="64BCDD64" w14:textId="77777777" w:rsidR="0027270B" w:rsidRDefault="0027270B" w:rsidP="001819F5">
            <w:pPr>
              <w:widowControl w:val="0"/>
              <w:rPr>
                <w:rFonts w:cstheme="minorHAnsi"/>
                <w:iCs/>
              </w:rPr>
            </w:pP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p>
          <w:p w14:paraId="3C8641B6" w14:textId="77777777" w:rsidR="0027270B" w:rsidRDefault="0027270B" w:rsidP="001819F5">
            <w:pPr>
              <w:widowControl w:val="0"/>
              <w:rPr>
                <w:rFonts w:cstheme="minorHAnsi"/>
                <w:iCs/>
              </w:rPr>
            </w:pP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p>
          <w:p w14:paraId="0593AAAD" w14:textId="77777777" w:rsidR="0027270B" w:rsidRDefault="0027270B" w:rsidP="001819F5">
            <w:pPr>
              <w:widowControl w:val="0"/>
              <w:rPr>
                <w:rFonts w:cstheme="minorHAnsi"/>
                <w:iCs/>
              </w:rPr>
            </w:pP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p>
          <w:p w14:paraId="0D07743C" w14:textId="77777777" w:rsidR="0027270B" w:rsidRDefault="0027270B" w:rsidP="001819F5">
            <w:pPr>
              <w:widowControl w:val="0"/>
              <w:rPr>
                <w:rFonts w:cstheme="minorHAnsi"/>
                <w:iCs/>
              </w:rPr>
            </w:pPr>
          </w:p>
          <w:p w14:paraId="7202DCEA" w14:textId="77777777" w:rsidR="0027270B" w:rsidRPr="00A06A9A" w:rsidRDefault="0027270B" w:rsidP="001819F5">
            <w:pPr>
              <w:widowControl w:val="0"/>
              <w:rPr>
                <w:rFonts w:cstheme="minorHAnsi"/>
                <w:iCs/>
              </w:rPr>
            </w:pPr>
            <w:r w:rsidRPr="00A06A9A">
              <w:rPr>
                <w:rFonts w:cstheme="minorHAnsi"/>
                <w:iCs/>
              </w:rPr>
              <w:lastRenderedPageBreak/>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p>
        </w:tc>
      </w:tr>
      <w:tr w:rsidR="0027270B" w:rsidRPr="00A06A9A" w14:paraId="0133E129" w14:textId="77777777" w:rsidTr="001819F5">
        <w:tc>
          <w:tcPr>
            <w:tcW w:w="4485" w:type="dxa"/>
            <w:gridSpan w:val="3"/>
            <w:vAlign w:val="bottom"/>
          </w:tcPr>
          <w:p w14:paraId="5ECADFAE" w14:textId="77777777" w:rsidR="0027270B" w:rsidRPr="00A06A9A" w:rsidRDefault="0027270B" w:rsidP="001819F5">
            <w:pPr>
              <w:widowControl w:val="0"/>
              <w:rPr>
                <w:rFonts w:cstheme="minorHAnsi"/>
                <w:iCs/>
              </w:rPr>
            </w:pPr>
            <w:r>
              <w:rPr>
                <w:rFonts w:cstheme="minorHAnsi"/>
                <w:iCs/>
              </w:rPr>
              <w:lastRenderedPageBreak/>
              <w:t>How satisfied were you with the logical sequence of steps?</w:t>
            </w:r>
          </w:p>
        </w:tc>
        <w:tc>
          <w:tcPr>
            <w:tcW w:w="4525" w:type="dxa"/>
            <w:gridSpan w:val="3"/>
          </w:tcPr>
          <w:p w14:paraId="27F40ABA" w14:textId="77777777" w:rsidR="0027270B" w:rsidRDefault="0027270B" w:rsidP="001819F5">
            <w:pPr>
              <w:widowControl w:val="0"/>
              <w:rPr>
                <w:rFonts w:cstheme="minorHAnsi"/>
                <w:iCs/>
              </w:rPr>
            </w:pPr>
            <w:r>
              <w:rPr>
                <w:rFonts w:cstheme="minorHAnsi"/>
                <w:iCs/>
              </w:rPr>
              <w:t xml:space="preserve">1       2       3       4       5 </w:t>
            </w:r>
          </w:p>
          <w:p w14:paraId="584C465A" w14:textId="77777777" w:rsidR="0027270B" w:rsidRPr="00A06A9A" w:rsidRDefault="0027270B" w:rsidP="001819F5">
            <w:pPr>
              <w:widowControl w:val="0"/>
              <w:rPr>
                <w:rFonts w:cstheme="minorHAnsi"/>
                <w:iCs/>
              </w:rPr>
            </w:pP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p>
        </w:tc>
      </w:tr>
      <w:tr w:rsidR="0027270B" w:rsidRPr="00A06A9A" w14:paraId="03040CB8" w14:textId="77777777" w:rsidTr="001819F5">
        <w:tc>
          <w:tcPr>
            <w:tcW w:w="4485" w:type="dxa"/>
            <w:gridSpan w:val="3"/>
            <w:vAlign w:val="bottom"/>
          </w:tcPr>
          <w:p w14:paraId="3E519C0A" w14:textId="77777777" w:rsidR="0027270B" w:rsidRPr="00A06A9A" w:rsidRDefault="0027270B" w:rsidP="001819F5">
            <w:pPr>
              <w:widowControl w:val="0"/>
              <w:rPr>
                <w:rFonts w:cstheme="minorHAnsi"/>
                <w:iCs/>
              </w:rPr>
            </w:pPr>
            <w:r>
              <w:rPr>
                <w:rFonts w:cstheme="minorHAnsi"/>
                <w:iCs/>
              </w:rPr>
              <w:t>Overall, how difficult did you find the steps?</w:t>
            </w:r>
          </w:p>
        </w:tc>
        <w:tc>
          <w:tcPr>
            <w:tcW w:w="4525" w:type="dxa"/>
            <w:gridSpan w:val="3"/>
          </w:tcPr>
          <w:p w14:paraId="5BDC03AC" w14:textId="77777777" w:rsidR="0027270B" w:rsidRDefault="0027270B" w:rsidP="001819F5">
            <w:pPr>
              <w:widowControl w:val="0"/>
              <w:rPr>
                <w:rFonts w:cstheme="minorHAnsi"/>
                <w:iCs/>
              </w:rPr>
            </w:pPr>
            <w:r>
              <w:rPr>
                <w:rFonts w:cstheme="minorHAnsi"/>
                <w:iCs/>
              </w:rPr>
              <w:t xml:space="preserve">1       2       3       4       5 </w:t>
            </w:r>
          </w:p>
          <w:p w14:paraId="2285D333" w14:textId="77777777" w:rsidR="0027270B" w:rsidRPr="00A06A9A" w:rsidRDefault="0027270B" w:rsidP="001819F5">
            <w:pPr>
              <w:widowControl w:val="0"/>
              <w:rPr>
                <w:rFonts w:cstheme="minorHAnsi"/>
                <w:iCs/>
              </w:rPr>
            </w:pP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p>
        </w:tc>
      </w:tr>
      <w:tr w:rsidR="0027270B" w:rsidRPr="00A06A9A" w14:paraId="314CCA53" w14:textId="77777777" w:rsidTr="001819F5">
        <w:tc>
          <w:tcPr>
            <w:tcW w:w="4485" w:type="dxa"/>
            <w:gridSpan w:val="3"/>
          </w:tcPr>
          <w:p w14:paraId="4D68A35E" w14:textId="77777777" w:rsidR="0027270B" w:rsidRPr="00A06A9A" w:rsidRDefault="0027270B" w:rsidP="001819F5">
            <w:pPr>
              <w:widowControl w:val="0"/>
              <w:rPr>
                <w:rFonts w:cstheme="minorHAnsi"/>
                <w:iCs/>
              </w:rPr>
            </w:pPr>
            <w:r>
              <w:rPr>
                <w:rFonts w:cstheme="minorHAnsi"/>
                <w:iCs/>
              </w:rPr>
              <w:t>Any other comments on the storage conditions and quality controls?</w:t>
            </w:r>
          </w:p>
        </w:tc>
        <w:tc>
          <w:tcPr>
            <w:tcW w:w="4525" w:type="dxa"/>
            <w:gridSpan w:val="3"/>
          </w:tcPr>
          <w:p w14:paraId="425033A7" w14:textId="77777777" w:rsidR="0027270B" w:rsidRDefault="0027270B" w:rsidP="001819F5">
            <w:pPr>
              <w:widowControl w:val="0"/>
              <w:rPr>
                <w:rFonts w:cstheme="minorHAnsi"/>
                <w:iCs/>
              </w:rPr>
            </w:pPr>
          </w:p>
          <w:p w14:paraId="19DA6ABB" w14:textId="77777777" w:rsidR="0027270B" w:rsidRDefault="0027270B" w:rsidP="001819F5">
            <w:pPr>
              <w:widowControl w:val="0"/>
              <w:rPr>
                <w:rFonts w:cstheme="minorHAnsi"/>
                <w:iCs/>
              </w:rPr>
            </w:pPr>
          </w:p>
          <w:p w14:paraId="6B3D5256" w14:textId="77777777" w:rsidR="0027270B" w:rsidRDefault="0027270B" w:rsidP="001819F5">
            <w:pPr>
              <w:widowControl w:val="0"/>
              <w:rPr>
                <w:rFonts w:cstheme="minorHAnsi"/>
                <w:iCs/>
              </w:rPr>
            </w:pPr>
          </w:p>
          <w:p w14:paraId="2A8C953F" w14:textId="77777777" w:rsidR="0027270B" w:rsidRDefault="0027270B" w:rsidP="001819F5">
            <w:pPr>
              <w:widowControl w:val="0"/>
              <w:rPr>
                <w:rFonts w:cstheme="minorHAnsi"/>
                <w:iCs/>
              </w:rPr>
            </w:pPr>
          </w:p>
          <w:p w14:paraId="6E4649DB" w14:textId="77777777" w:rsidR="0027270B" w:rsidRDefault="0027270B" w:rsidP="001819F5">
            <w:pPr>
              <w:widowControl w:val="0"/>
              <w:rPr>
                <w:rFonts w:cstheme="minorHAnsi"/>
                <w:iCs/>
              </w:rPr>
            </w:pPr>
          </w:p>
          <w:p w14:paraId="198C4AB3" w14:textId="77777777" w:rsidR="0027270B" w:rsidRDefault="0027270B" w:rsidP="001819F5">
            <w:pPr>
              <w:widowControl w:val="0"/>
              <w:rPr>
                <w:rFonts w:cstheme="minorHAnsi"/>
                <w:iCs/>
              </w:rPr>
            </w:pPr>
          </w:p>
          <w:p w14:paraId="361A7D7C" w14:textId="77777777" w:rsidR="0027270B" w:rsidRPr="00A06A9A" w:rsidRDefault="0027270B" w:rsidP="001819F5">
            <w:pPr>
              <w:widowControl w:val="0"/>
              <w:rPr>
                <w:rFonts w:cstheme="minorHAnsi"/>
                <w:iCs/>
              </w:rPr>
            </w:pPr>
          </w:p>
        </w:tc>
      </w:tr>
    </w:tbl>
    <w:p w14:paraId="69FAA88B" w14:textId="77777777" w:rsidR="0027270B" w:rsidRDefault="0027270B" w:rsidP="0027270B"/>
    <w:tbl>
      <w:tblPr>
        <w:tblStyle w:val="TableGrid"/>
        <w:tblW w:w="0" w:type="auto"/>
        <w:tblLook w:val="04A0" w:firstRow="1" w:lastRow="0" w:firstColumn="1" w:lastColumn="0" w:noHBand="0" w:noVBand="1"/>
      </w:tblPr>
      <w:tblGrid>
        <w:gridCol w:w="2972"/>
        <w:gridCol w:w="1513"/>
        <w:gridCol w:w="330"/>
        <w:gridCol w:w="4195"/>
      </w:tblGrid>
      <w:tr w:rsidR="0027270B" w:rsidRPr="00A06A9A" w14:paraId="147B1656" w14:textId="77777777" w:rsidTr="001819F5">
        <w:tc>
          <w:tcPr>
            <w:tcW w:w="9010" w:type="dxa"/>
            <w:gridSpan w:val="4"/>
            <w:shd w:val="clear" w:color="auto" w:fill="8EAADB" w:themeFill="accent1" w:themeFillTint="99"/>
          </w:tcPr>
          <w:p w14:paraId="5020C6E5" w14:textId="77777777" w:rsidR="0027270B" w:rsidRPr="00A06A9A" w:rsidRDefault="0027270B" w:rsidP="001819F5">
            <w:pPr>
              <w:pStyle w:val="ListParagraph"/>
              <w:spacing w:line="240" w:lineRule="auto"/>
              <w:ind w:left="360" w:hanging="360"/>
              <w:rPr>
                <w:rFonts w:cstheme="minorHAnsi"/>
                <w:b/>
                <w:bCs/>
                <w:iCs/>
              </w:rPr>
            </w:pPr>
            <w:r>
              <w:rPr>
                <w:rFonts w:cstheme="minorHAnsi"/>
                <w:b/>
                <w:bCs/>
                <w:iCs/>
              </w:rPr>
              <w:t>6</w:t>
            </w:r>
            <w:r w:rsidRPr="00A06A9A">
              <w:rPr>
                <w:rFonts w:cstheme="minorHAnsi"/>
                <w:b/>
                <w:bCs/>
                <w:iCs/>
              </w:rPr>
              <w:t xml:space="preserve">. </w:t>
            </w:r>
            <w:r>
              <w:rPr>
                <w:rFonts w:cstheme="minorHAnsi"/>
                <w:b/>
                <w:bCs/>
                <w:iCs/>
              </w:rPr>
              <w:t>Review of time relevant components of kit</w:t>
            </w:r>
          </w:p>
        </w:tc>
      </w:tr>
      <w:tr w:rsidR="0027270B" w:rsidRPr="00A06A9A" w14:paraId="5647ACF2" w14:textId="77777777" w:rsidTr="001819F5">
        <w:tc>
          <w:tcPr>
            <w:tcW w:w="4485" w:type="dxa"/>
            <w:gridSpan w:val="2"/>
            <w:vAlign w:val="bottom"/>
          </w:tcPr>
          <w:p w14:paraId="51149E3C" w14:textId="77777777" w:rsidR="0027270B" w:rsidRPr="00A06A9A" w:rsidRDefault="0027270B" w:rsidP="001819F5">
            <w:pPr>
              <w:widowControl w:val="0"/>
              <w:rPr>
                <w:rFonts w:cstheme="minorHAnsi"/>
                <w:iCs/>
              </w:rPr>
            </w:pPr>
            <w:r>
              <w:rPr>
                <w:rFonts w:cstheme="minorHAnsi"/>
                <w:iCs/>
              </w:rPr>
              <w:t>Overall, how satisfied were you with the time relevant components?</w:t>
            </w:r>
          </w:p>
        </w:tc>
        <w:tc>
          <w:tcPr>
            <w:tcW w:w="4525" w:type="dxa"/>
            <w:gridSpan w:val="2"/>
          </w:tcPr>
          <w:p w14:paraId="1F073818" w14:textId="77777777" w:rsidR="0027270B" w:rsidRDefault="0027270B" w:rsidP="001819F5">
            <w:pPr>
              <w:widowControl w:val="0"/>
              <w:rPr>
                <w:rFonts w:cstheme="minorHAnsi"/>
                <w:iCs/>
              </w:rPr>
            </w:pPr>
            <w:r>
              <w:rPr>
                <w:rFonts w:cstheme="minorHAnsi"/>
                <w:iCs/>
              </w:rPr>
              <w:t xml:space="preserve">1       2       3       4       5 </w:t>
            </w:r>
          </w:p>
          <w:p w14:paraId="72FFB174" w14:textId="77777777" w:rsidR="0027270B" w:rsidRPr="00A06A9A" w:rsidRDefault="0027270B" w:rsidP="001819F5">
            <w:pPr>
              <w:widowControl w:val="0"/>
              <w:rPr>
                <w:rFonts w:cstheme="minorHAnsi"/>
                <w:iCs/>
              </w:rPr>
            </w:pP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p>
        </w:tc>
      </w:tr>
      <w:tr w:rsidR="0027270B" w:rsidRPr="00A06A9A" w14:paraId="7863A833" w14:textId="77777777" w:rsidTr="001819F5">
        <w:tc>
          <w:tcPr>
            <w:tcW w:w="2972" w:type="dxa"/>
          </w:tcPr>
          <w:p w14:paraId="16C298DB" w14:textId="77777777" w:rsidR="0027270B" w:rsidRPr="00A06A9A" w:rsidRDefault="0027270B" w:rsidP="001819F5">
            <w:pPr>
              <w:widowControl w:val="0"/>
              <w:rPr>
                <w:rFonts w:cstheme="minorHAnsi"/>
                <w:iCs/>
              </w:rPr>
            </w:pPr>
            <w:r>
              <w:rPr>
                <w:rFonts w:cstheme="minorHAnsi"/>
                <w:iCs/>
              </w:rPr>
              <w:t>Please assess the time relevant components of the test</w:t>
            </w:r>
          </w:p>
        </w:tc>
        <w:tc>
          <w:tcPr>
            <w:tcW w:w="1843" w:type="dxa"/>
            <w:gridSpan w:val="2"/>
          </w:tcPr>
          <w:p w14:paraId="426ED456" w14:textId="77777777" w:rsidR="0027270B" w:rsidRDefault="0027270B" w:rsidP="001819F5">
            <w:pPr>
              <w:widowControl w:val="0"/>
            </w:pPr>
          </w:p>
          <w:p w14:paraId="30D4CBB9" w14:textId="77777777" w:rsidR="0027270B" w:rsidRPr="00EE3510" w:rsidRDefault="0027270B" w:rsidP="001819F5">
            <w:pPr>
              <w:widowControl w:val="0"/>
            </w:pPr>
            <w:r>
              <w:t>Pre-analytic time</w:t>
            </w:r>
          </w:p>
          <w:p w14:paraId="6E9841EF" w14:textId="77777777" w:rsidR="0027270B" w:rsidRPr="00EE3510" w:rsidRDefault="0027270B" w:rsidP="001819F5">
            <w:pPr>
              <w:widowControl w:val="0"/>
            </w:pPr>
            <w:r>
              <w:t xml:space="preserve">Analytic time </w:t>
            </w:r>
          </w:p>
        </w:tc>
        <w:tc>
          <w:tcPr>
            <w:tcW w:w="4195" w:type="dxa"/>
          </w:tcPr>
          <w:p w14:paraId="622663D6" w14:textId="77777777" w:rsidR="0027270B" w:rsidRDefault="0027270B" w:rsidP="001819F5">
            <w:pPr>
              <w:widowControl w:val="0"/>
              <w:rPr>
                <w:rFonts w:cstheme="minorHAnsi"/>
                <w:iCs/>
              </w:rPr>
            </w:pPr>
            <w:r>
              <w:rPr>
                <w:rFonts w:cstheme="minorHAnsi"/>
                <w:iCs/>
              </w:rPr>
              <w:t>&lt;2 min   3 to 5 min    6 to 10 min   &gt;10 min</w:t>
            </w:r>
          </w:p>
          <w:p w14:paraId="75D0E5E0" w14:textId="77777777" w:rsidR="0027270B" w:rsidRDefault="0027270B" w:rsidP="001819F5">
            <w:pPr>
              <w:widowControl w:val="0"/>
              <w:rPr>
                <w:rFonts w:cstheme="minorHAnsi"/>
                <w:iCs/>
              </w:rPr>
            </w:pP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p>
          <w:p w14:paraId="6A0FBA1C" w14:textId="77777777" w:rsidR="0027270B" w:rsidRPr="008C1B09" w:rsidRDefault="0027270B" w:rsidP="001819F5">
            <w:pPr>
              <w:widowControl w:val="0"/>
              <w:rPr>
                <w:rFonts w:cstheme="minorHAnsi"/>
                <w:iCs/>
              </w:rPr>
            </w:pP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p>
        </w:tc>
      </w:tr>
      <w:tr w:rsidR="0027270B" w:rsidRPr="00A06A9A" w14:paraId="72D3EFDC" w14:textId="77777777" w:rsidTr="001819F5">
        <w:tc>
          <w:tcPr>
            <w:tcW w:w="4485" w:type="dxa"/>
            <w:gridSpan w:val="2"/>
          </w:tcPr>
          <w:p w14:paraId="2238992D" w14:textId="77777777" w:rsidR="0027270B" w:rsidRPr="00A06A9A" w:rsidRDefault="0027270B" w:rsidP="001819F5">
            <w:pPr>
              <w:widowControl w:val="0"/>
              <w:rPr>
                <w:rFonts w:cstheme="minorHAnsi"/>
                <w:iCs/>
              </w:rPr>
            </w:pPr>
            <w:r>
              <w:rPr>
                <w:rFonts w:cstheme="minorHAnsi"/>
                <w:iCs/>
              </w:rPr>
              <w:t>In your opinion, how many patients could be tested with this test in one 8 hour day?</w:t>
            </w:r>
          </w:p>
        </w:tc>
        <w:tc>
          <w:tcPr>
            <w:tcW w:w="4525" w:type="dxa"/>
            <w:gridSpan w:val="2"/>
          </w:tcPr>
          <w:p w14:paraId="70591582" w14:textId="77777777" w:rsidR="0027270B" w:rsidRPr="00EE3510" w:rsidRDefault="0027270B" w:rsidP="001819F5">
            <w:pPr>
              <w:widowControl w:val="0"/>
            </w:pPr>
            <w:r w:rsidRPr="00A06A9A">
              <w:rPr>
                <w:rFonts w:cstheme="minorHAnsi"/>
                <w:iCs/>
              </w:rPr>
              <w:sym w:font="Wingdings" w:char="F06F"/>
            </w:r>
            <w:r w:rsidRPr="00A06A9A">
              <w:rPr>
                <w:rFonts w:cstheme="minorHAnsi"/>
                <w:iCs/>
              </w:rPr>
              <w:t xml:space="preserve"> </w:t>
            </w:r>
            <w:r>
              <w:t>Less than 10</w:t>
            </w:r>
          </w:p>
          <w:p w14:paraId="249B04FA" w14:textId="77777777" w:rsidR="0027270B" w:rsidRPr="00EE3510" w:rsidRDefault="0027270B" w:rsidP="001819F5">
            <w:pPr>
              <w:widowControl w:val="0"/>
            </w:pPr>
            <w:r w:rsidRPr="00A06A9A">
              <w:rPr>
                <w:rFonts w:cstheme="minorHAnsi"/>
                <w:iCs/>
              </w:rPr>
              <w:sym w:font="Wingdings" w:char="F06F"/>
            </w:r>
            <w:r w:rsidRPr="00A06A9A">
              <w:rPr>
                <w:rFonts w:cstheme="minorHAnsi"/>
                <w:iCs/>
              </w:rPr>
              <w:t xml:space="preserve"> </w:t>
            </w:r>
            <w:r>
              <w:t>10 to 25</w:t>
            </w:r>
          </w:p>
          <w:p w14:paraId="6A1AC242" w14:textId="77777777" w:rsidR="0027270B" w:rsidRPr="00EE3510" w:rsidRDefault="0027270B" w:rsidP="001819F5">
            <w:pPr>
              <w:widowControl w:val="0"/>
            </w:pPr>
            <w:r w:rsidRPr="00A06A9A">
              <w:rPr>
                <w:rFonts w:cstheme="minorHAnsi"/>
                <w:iCs/>
              </w:rPr>
              <w:lastRenderedPageBreak/>
              <w:sym w:font="Wingdings" w:char="F06F"/>
            </w:r>
            <w:r w:rsidRPr="00A06A9A">
              <w:rPr>
                <w:rFonts w:cstheme="minorHAnsi"/>
                <w:iCs/>
              </w:rPr>
              <w:t xml:space="preserve"> </w:t>
            </w:r>
            <w:r>
              <w:t>26 to 50</w:t>
            </w:r>
          </w:p>
          <w:p w14:paraId="1F9B5D35" w14:textId="77777777" w:rsidR="0027270B" w:rsidRPr="00EE3510" w:rsidRDefault="0027270B" w:rsidP="001819F5">
            <w:pPr>
              <w:widowControl w:val="0"/>
            </w:pPr>
            <w:r w:rsidRPr="00A06A9A">
              <w:rPr>
                <w:rFonts w:cstheme="minorHAnsi"/>
                <w:iCs/>
              </w:rPr>
              <w:sym w:font="Wingdings" w:char="F06F"/>
            </w:r>
            <w:r w:rsidRPr="00A06A9A">
              <w:rPr>
                <w:rFonts w:cstheme="minorHAnsi"/>
                <w:iCs/>
              </w:rPr>
              <w:t xml:space="preserve"> </w:t>
            </w:r>
            <w:r>
              <w:t>51 to 75</w:t>
            </w:r>
          </w:p>
          <w:p w14:paraId="26537E11" w14:textId="77777777" w:rsidR="0027270B" w:rsidRDefault="0027270B" w:rsidP="001819F5">
            <w:pPr>
              <w:widowControl w:val="0"/>
            </w:pPr>
            <w:r w:rsidRPr="00A06A9A">
              <w:rPr>
                <w:rFonts w:cstheme="minorHAnsi"/>
                <w:iCs/>
              </w:rPr>
              <w:sym w:font="Wingdings" w:char="F06F"/>
            </w:r>
            <w:r w:rsidRPr="00A06A9A">
              <w:rPr>
                <w:rFonts w:cstheme="minorHAnsi"/>
                <w:iCs/>
              </w:rPr>
              <w:t xml:space="preserve"> </w:t>
            </w:r>
            <w:r>
              <w:t>75 to 100</w:t>
            </w:r>
          </w:p>
          <w:p w14:paraId="6C181469" w14:textId="77777777" w:rsidR="0027270B" w:rsidRPr="00EE3510" w:rsidRDefault="0027270B" w:rsidP="001819F5">
            <w:pPr>
              <w:widowControl w:val="0"/>
            </w:pPr>
            <w:r w:rsidRPr="00A06A9A">
              <w:rPr>
                <w:rFonts w:cstheme="minorHAnsi"/>
                <w:iCs/>
              </w:rPr>
              <w:sym w:font="Wingdings" w:char="F06F"/>
            </w:r>
            <w:r w:rsidRPr="00A06A9A">
              <w:rPr>
                <w:rFonts w:cstheme="minorHAnsi"/>
                <w:iCs/>
              </w:rPr>
              <w:t xml:space="preserve"> </w:t>
            </w:r>
            <w:r>
              <w:rPr>
                <w:rFonts w:cstheme="minorHAnsi"/>
                <w:iCs/>
              </w:rPr>
              <w:t xml:space="preserve">More than </w:t>
            </w:r>
            <w:r>
              <w:t>100</w:t>
            </w:r>
          </w:p>
        </w:tc>
      </w:tr>
      <w:tr w:rsidR="0027270B" w:rsidRPr="00A06A9A" w14:paraId="49F33243" w14:textId="77777777" w:rsidTr="001819F5">
        <w:tc>
          <w:tcPr>
            <w:tcW w:w="4485" w:type="dxa"/>
            <w:gridSpan w:val="2"/>
          </w:tcPr>
          <w:p w14:paraId="47A5C488" w14:textId="77777777" w:rsidR="0027270B" w:rsidRPr="00A06A9A" w:rsidRDefault="0027270B" w:rsidP="001819F5">
            <w:pPr>
              <w:widowControl w:val="0"/>
              <w:rPr>
                <w:rFonts w:cstheme="minorHAnsi"/>
                <w:iCs/>
              </w:rPr>
            </w:pPr>
            <w:r>
              <w:rPr>
                <w:rFonts w:cstheme="minorHAnsi"/>
                <w:iCs/>
              </w:rPr>
              <w:lastRenderedPageBreak/>
              <w:t>Any other comments on the time relevant components of the test?</w:t>
            </w:r>
          </w:p>
        </w:tc>
        <w:tc>
          <w:tcPr>
            <w:tcW w:w="4525" w:type="dxa"/>
            <w:gridSpan w:val="2"/>
          </w:tcPr>
          <w:p w14:paraId="3D7167C1" w14:textId="77777777" w:rsidR="0027270B" w:rsidRDefault="0027270B" w:rsidP="001819F5">
            <w:pPr>
              <w:widowControl w:val="0"/>
              <w:rPr>
                <w:rFonts w:cstheme="minorHAnsi"/>
                <w:iCs/>
              </w:rPr>
            </w:pPr>
          </w:p>
          <w:p w14:paraId="42A6227E" w14:textId="77777777" w:rsidR="0027270B" w:rsidRDefault="0027270B" w:rsidP="001819F5">
            <w:pPr>
              <w:widowControl w:val="0"/>
              <w:rPr>
                <w:rFonts w:cstheme="minorHAnsi"/>
                <w:iCs/>
              </w:rPr>
            </w:pPr>
          </w:p>
          <w:p w14:paraId="7A860B45" w14:textId="77777777" w:rsidR="0027270B" w:rsidRDefault="0027270B" w:rsidP="001819F5">
            <w:pPr>
              <w:widowControl w:val="0"/>
              <w:rPr>
                <w:rFonts w:cstheme="minorHAnsi"/>
                <w:iCs/>
              </w:rPr>
            </w:pPr>
          </w:p>
          <w:p w14:paraId="036B4B8F" w14:textId="77777777" w:rsidR="0027270B" w:rsidRDefault="0027270B" w:rsidP="001819F5">
            <w:pPr>
              <w:widowControl w:val="0"/>
              <w:rPr>
                <w:rFonts w:cstheme="minorHAnsi"/>
                <w:iCs/>
              </w:rPr>
            </w:pPr>
          </w:p>
          <w:p w14:paraId="463E593B" w14:textId="77777777" w:rsidR="0027270B" w:rsidRDefault="0027270B" w:rsidP="001819F5">
            <w:pPr>
              <w:widowControl w:val="0"/>
              <w:rPr>
                <w:rFonts w:cstheme="minorHAnsi"/>
                <w:iCs/>
              </w:rPr>
            </w:pPr>
          </w:p>
          <w:p w14:paraId="60F213AF" w14:textId="77777777" w:rsidR="0027270B" w:rsidRDefault="0027270B" w:rsidP="001819F5">
            <w:pPr>
              <w:widowControl w:val="0"/>
              <w:rPr>
                <w:rFonts w:cstheme="minorHAnsi"/>
                <w:iCs/>
              </w:rPr>
            </w:pPr>
          </w:p>
          <w:p w14:paraId="41EA05F4" w14:textId="77777777" w:rsidR="0027270B" w:rsidRPr="00A06A9A" w:rsidRDefault="0027270B" w:rsidP="001819F5">
            <w:pPr>
              <w:widowControl w:val="0"/>
              <w:rPr>
                <w:rFonts w:cstheme="minorHAnsi"/>
                <w:iCs/>
              </w:rPr>
            </w:pPr>
          </w:p>
        </w:tc>
      </w:tr>
    </w:tbl>
    <w:p w14:paraId="11DC1F44" w14:textId="77777777" w:rsidR="0027270B" w:rsidRDefault="0027270B" w:rsidP="0027270B"/>
    <w:tbl>
      <w:tblPr>
        <w:tblStyle w:val="TableGrid"/>
        <w:tblW w:w="0" w:type="auto"/>
        <w:tblLook w:val="04A0" w:firstRow="1" w:lastRow="0" w:firstColumn="1" w:lastColumn="0" w:noHBand="0" w:noVBand="1"/>
      </w:tblPr>
      <w:tblGrid>
        <w:gridCol w:w="2689"/>
        <w:gridCol w:w="1796"/>
        <w:gridCol w:w="2031"/>
        <w:gridCol w:w="2494"/>
      </w:tblGrid>
      <w:tr w:rsidR="0027270B" w:rsidRPr="00A06A9A" w14:paraId="031BF411" w14:textId="77777777" w:rsidTr="001819F5">
        <w:tc>
          <w:tcPr>
            <w:tcW w:w="9010" w:type="dxa"/>
            <w:gridSpan w:val="4"/>
            <w:shd w:val="clear" w:color="auto" w:fill="8EAADB" w:themeFill="accent1" w:themeFillTint="99"/>
          </w:tcPr>
          <w:p w14:paraId="44A82EE6" w14:textId="77777777" w:rsidR="0027270B" w:rsidRPr="00A06A9A" w:rsidRDefault="0027270B" w:rsidP="001819F5">
            <w:pPr>
              <w:pStyle w:val="ListParagraph"/>
              <w:spacing w:line="240" w:lineRule="auto"/>
              <w:ind w:left="360" w:hanging="360"/>
              <w:rPr>
                <w:rFonts w:cstheme="minorHAnsi"/>
                <w:b/>
                <w:bCs/>
                <w:iCs/>
              </w:rPr>
            </w:pPr>
            <w:r>
              <w:rPr>
                <w:rFonts w:cstheme="minorHAnsi"/>
                <w:b/>
                <w:bCs/>
                <w:iCs/>
              </w:rPr>
              <w:t>7</w:t>
            </w:r>
            <w:r w:rsidRPr="00A06A9A">
              <w:rPr>
                <w:rFonts w:cstheme="minorHAnsi"/>
                <w:b/>
                <w:bCs/>
                <w:iCs/>
              </w:rPr>
              <w:t xml:space="preserve">. </w:t>
            </w:r>
            <w:r>
              <w:rPr>
                <w:rFonts w:cstheme="minorHAnsi"/>
                <w:b/>
                <w:bCs/>
                <w:iCs/>
              </w:rPr>
              <w:t>Review of read out of test results</w:t>
            </w:r>
          </w:p>
        </w:tc>
      </w:tr>
      <w:tr w:rsidR="0027270B" w:rsidRPr="00A06A9A" w14:paraId="5DA96640" w14:textId="77777777" w:rsidTr="001819F5">
        <w:tc>
          <w:tcPr>
            <w:tcW w:w="4485" w:type="dxa"/>
            <w:gridSpan w:val="2"/>
            <w:vAlign w:val="bottom"/>
          </w:tcPr>
          <w:p w14:paraId="626EE0BA" w14:textId="77777777" w:rsidR="0027270B" w:rsidRPr="00A06A9A" w:rsidRDefault="0027270B" w:rsidP="001819F5">
            <w:pPr>
              <w:widowControl w:val="0"/>
              <w:rPr>
                <w:rFonts w:cstheme="minorHAnsi"/>
                <w:iCs/>
              </w:rPr>
            </w:pPr>
            <w:r>
              <w:rPr>
                <w:rFonts w:cstheme="minorHAnsi"/>
                <w:iCs/>
              </w:rPr>
              <w:t>Overall, how satisfied were you with the read out of test results?</w:t>
            </w:r>
          </w:p>
        </w:tc>
        <w:tc>
          <w:tcPr>
            <w:tcW w:w="4525" w:type="dxa"/>
            <w:gridSpan w:val="2"/>
          </w:tcPr>
          <w:p w14:paraId="52B03463" w14:textId="77777777" w:rsidR="0027270B" w:rsidRDefault="0027270B" w:rsidP="001819F5">
            <w:pPr>
              <w:widowControl w:val="0"/>
              <w:rPr>
                <w:rFonts w:cstheme="minorHAnsi"/>
                <w:iCs/>
              </w:rPr>
            </w:pPr>
            <w:r>
              <w:rPr>
                <w:rFonts w:cstheme="minorHAnsi"/>
                <w:iCs/>
              </w:rPr>
              <w:t xml:space="preserve">1       2       3       4       5 </w:t>
            </w:r>
          </w:p>
          <w:p w14:paraId="4CD68B43" w14:textId="77777777" w:rsidR="0027270B" w:rsidRPr="00A06A9A" w:rsidRDefault="0027270B" w:rsidP="001819F5">
            <w:pPr>
              <w:widowControl w:val="0"/>
              <w:rPr>
                <w:rFonts w:cstheme="minorHAnsi"/>
                <w:iCs/>
              </w:rPr>
            </w:pP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p>
        </w:tc>
      </w:tr>
      <w:tr w:rsidR="0027270B" w:rsidRPr="00A06A9A" w14:paraId="5A5CFFF8" w14:textId="77777777" w:rsidTr="001819F5">
        <w:tc>
          <w:tcPr>
            <w:tcW w:w="2689" w:type="dxa"/>
          </w:tcPr>
          <w:p w14:paraId="46C48815" w14:textId="77777777" w:rsidR="0027270B" w:rsidRPr="00A06A9A" w:rsidRDefault="0027270B" w:rsidP="001819F5">
            <w:pPr>
              <w:widowControl w:val="0"/>
              <w:rPr>
                <w:rFonts w:cstheme="minorHAnsi"/>
                <w:iCs/>
              </w:rPr>
            </w:pPr>
            <w:r>
              <w:rPr>
                <w:rFonts w:cstheme="minorHAnsi"/>
                <w:iCs/>
              </w:rPr>
              <w:t>On a scale of 1 to 5, how difficult did you find the following?</w:t>
            </w:r>
          </w:p>
        </w:tc>
        <w:tc>
          <w:tcPr>
            <w:tcW w:w="3827" w:type="dxa"/>
            <w:gridSpan w:val="2"/>
          </w:tcPr>
          <w:p w14:paraId="7CA55781" w14:textId="77777777" w:rsidR="0027270B" w:rsidRPr="0037034A" w:rsidRDefault="0027270B" w:rsidP="001819F5">
            <w:pPr>
              <w:widowControl w:val="0"/>
            </w:pPr>
          </w:p>
          <w:p w14:paraId="6E1AF3CF" w14:textId="77777777" w:rsidR="0027270B" w:rsidRPr="009B42F6" w:rsidRDefault="0027270B" w:rsidP="001819F5">
            <w:pPr>
              <w:widowControl w:val="0"/>
            </w:pPr>
            <w:r w:rsidRPr="009B42F6">
              <w:t xml:space="preserve">Visibility of the control (C) and in contrast with the background </w:t>
            </w:r>
          </w:p>
          <w:p w14:paraId="1B084775" w14:textId="77777777" w:rsidR="0027270B" w:rsidRPr="009B42F6" w:rsidRDefault="0027270B" w:rsidP="001819F5">
            <w:pPr>
              <w:widowControl w:val="0"/>
            </w:pPr>
            <w:r w:rsidRPr="009B42F6">
              <w:t>Visibility of the test (T) band in contrast with the background</w:t>
            </w:r>
          </w:p>
          <w:p w14:paraId="27AA25B4" w14:textId="77777777" w:rsidR="0027270B" w:rsidRPr="009B42F6" w:rsidRDefault="0027270B" w:rsidP="001819F5">
            <w:pPr>
              <w:widowControl w:val="0"/>
            </w:pPr>
            <w:r w:rsidRPr="009B42F6">
              <w:lastRenderedPageBreak/>
              <w:t xml:space="preserve">Read-out from Reader </w:t>
            </w:r>
          </w:p>
          <w:p w14:paraId="457527D5" w14:textId="77777777" w:rsidR="0027270B" w:rsidRPr="0037034A" w:rsidRDefault="0027270B" w:rsidP="001819F5">
            <w:pPr>
              <w:widowControl w:val="0"/>
            </w:pPr>
            <w:r w:rsidRPr="009B42F6">
              <w:t>Interpretation of the test result</w:t>
            </w:r>
          </w:p>
        </w:tc>
        <w:tc>
          <w:tcPr>
            <w:tcW w:w="2494" w:type="dxa"/>
          </w:tcPr>
          <w:p w14:paraId="3A85EE1F" w14:textId="77777777" w:rsidR="0027270B" w:rsidRDefault="0027270B" w:rsidP="001819F5">
            <w:pPr>
              <w:widowControl w:val="0"/>
              <w:rPr>
                <w:rFonts w:cstheme="minorHAnsi"/>
                <w:iCs/>
              </w:rPr>
            </w:pPr>
            <w:r>
              <w:rPr>
                <w:rFonts w:cstheme="minorHAnsi"/>
                <w:iCs/>
              </w:rPr>
              <w:lastRenderedPageBreak/>
              <w:t xml:space="preserve"> 1      2       3       4       5 </w:t>
            </w:r>
          </w:p>
          <w:p w14:paraId="3F0CE9A3" w14:textId="77777777" w:rsidR="0027270B" w:rsidRDefault="0027270B" w:rsidP="001819F5">
            <w:pPr>
              <w:widowControl w:val="0"/>
              <w:rPr>
                <w:rFonts w:cstheme="minorHAnsi"/>
                <w:iCs/>
              </w:rPr>
            </w:pP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p>
          <w:p w14:paraId="6D6BEBE7" w14:textId="77777777" w:rsidR="0027270B" w:rsidRDefault="0027270B" w:rsidP="001819F5">
            <w:pPr>
              <w:widowControl w:val="0"/>
              <w:rPr>
                <w:rFonts w:cstheme="minorHAnsi"/>
                <w:iCs/>
              </w:rPr>
            </w:pPr>
          </w:p>
          <w:p w14:paraId="6045E704" w14:textId="77777777" w:rsidR="0027270B" w:rsidRDefault="0027270B" w:rsidP="001819F5">
            <w:pPr>
              <w:widowControl w:val="0"/>
              <w:rPr>
                <w:rFonts w:cstheme="minorHAnsi"/>
                <w:iCs/>
              </w:rPr>
            </w:pP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p>
          <w:p w14:paraId="74BC6615" w14:textId="77777777" w:rsidR="0027270B" w:rsidRDefault="0027270B" w:rsidP="001819F5">
            <w:pPr>
              <w:widowControl w:val="0"/>
              <w:rPr>
                <w:rFonts w:cstheme="minorHAnsi"/>
                <w:iCs/>
              </w:rPr>
            </w:pPr>
          </w:p>
          <w:p w14:paraId="7AA52777" w14:textId="77777777" w:rsidR="0027270B" w:rsidRDefault="0027270B" w:rsidP="001819F5">
            <w:pPr>
              <w:widowControl w:val="0"/>
              <w:rPr>
                <w:rFonts w:cstheme="minorHAnsi"/>
                <w:iCs/>
              </w:rPr>
            </w:pP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p>
          <w:p w14:paraId="2CE7F98A" w14:textId="77777777" w:rsidR="0027270B" w:rsidRPr="00A06A9A" w:rsidRDefault="0027270B" w:rsidP="001819F5">
            <w:pPr>
              <w:widowControl w:val="0"/>
              <w:rPr>
                <w:rFonts w:cstheme="minorHAnsi"/>
                <w:iCs/>
              </w:rPr>
            </w:pP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p>
        </w:tc>
      </w:tr>
      <w:tr w:rsidR="0027270B" w:rsidRPr="00A06A9A" w14:paraId="210FF29D" w14:textId="77777777" w:rsidTr="001819F5">
        <w:tc>
          <w:tcPr>
            <w:tcW w:w="4485" w:type="dxa"/>
            <w:gridSpan w:val="2"/>
          </w:tcPr>
          <w:p w14:paraId="3CD4A8F5" w14:textId="77777777" w:rsidR="0027270B" w:rsidRPr="009501C8" w:rsidRDefault="0027270B" w:rsidP="001819F5">
            <w:pPr>
              <w:widowControl w:val="0"/>
              <w:rPr>
                <w:rFonts w:cstheme="minorHAnsi"/>
                <w:iCs/>
              </w:rPr>
            </w:pPr>
            <w:r w:rsidRPr="009501C8">
              <w:rPr>
                <w:rFonts w:cstheme="minorHAnsi"/>
                <w:iCs/>
              </w:rPr>
              <w:lastRenderedPageBreak/>
              <w:t>Do you foresee any issues with reading these results considering the lighting conditions in th</w:t>
            </w:r>
            <w:r>
              <w:rPr>
                <w:rFonts w:cstheme="minorHAnsi"/>
                <w:iCs/>
              </w:rPr>
              <w:t xml:space="preserve">e </w:t>
            </w:r>
            <w:r w:rsidRPr="009501C8">
              <w:rPr>
                <w:rFonts w:cstheme="minorHAnsi"/>
                <w:iCs/>
              </w:rPr>
              <w:t>settings you currently work or have experience with?</w:t>
            </w:r>
          </w:p>
          <w:p w14:paraId="45628D01" w14:textId="77777777" w:rsidR="0027270B" w:rsidRPr="00A06A9A" w:rsidRDefault="0027270B" w:rsidP="001819F5">
            <w:pPr>
              <w:widowControl w:val="0"/>
              <w:rPr>
                <w:rFonts w:cstheme="minorHAnsi"/>
                <w:iCs/>
              </w:rPr>
            </w:pPr>
          </w:p>
        </w:tc>
        <w:tc>
          <w:tcPr>
            <w:tcW w:w="4525" w:type="dxa"/>
            <w:gridSpan w:val="2"/>
          </w:tcPr>
          <w:p w14:paraId="70C83C92" w14:textId="77777777" w:rsidR="0027270B" w:rsidRDefault="0027270B"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Yes</w:t>
            </w:r>
            <w:r w:rsidRPr="00A06A9A">
              <w:rPr>
                <w:rFonts w:cstheme="minorHAnsi"/>
                <w:iCs/>
              </w:rPr>
              <w:t xml:space="preserve">   </w:t>
            </w:r>
            <w:r w:rsidRPr="00A06A9A">
              <w:rPr>
                <w:rFonts w:cstheme="minorHAnsi"/>
                <w:iCs/>
              </w:rPr>
              <w:sym w:font="Wingdings" w:char="F06F"/>
            </w:r>
            <w:r w:rsidRPr="00A06A9A">
              <w:rPr>
                <w:rFonts w:cstheme="minorHAnsi"/>
                <w:iCs/>
              </w:rPr>
              <w:t xml:space="preserve"> </w:t>
            </w:r>
            <w:r>
              <w:rPr>
                <w:rFonts w:cstheme="minorHAnsi"/>
                <w:iCs/>
              </w:rPr>
              <w:t>No</w:t>
            </w:r>
            <w:r w:rsidRPr="00A06A9A">
              <w:rPr>
                <w:rFonts w:cstheme="minorHAnsi"/>
                <w:iCs/>
              </w:rPr>
              <w:t xml:space="preserve">   </w:t>
            </w:r>
            <w:r w:rsidRPr="00A06A9A">
              <w:rPr>
                <w:rFonts w:cstheme="minorHAnsi"/>
                <w:iCs/>
              </w:rPr>
              <w:sym w:font="Wingdings" w:char="F06F"/>
            </w:r>
            <w:r w:rsidRPr="00A06A9A">
              <w:rPr>
                <w:rFonts w:cstheme="minorHAnsi"/>
                <w:iCs/>
              </w:rPr>
              <w:t xml:space="preserve"> Not known</w:t>
            </w:r>
          </w:p>
          <w:p w14:paraId="4CC8ABBE" w14:textId="77777777" w:rsidR="0027270B" w:rsidRDefault="0027270B" w:rsidP="001819F5">
            <w:pPr>
              <w:widowControl w:val="0"/>
              <w:rPr>
                <w:rFonts w:cstheme="minorHAnsi"/>
                <w:iCs/>
              </w:rPr>
            </w:pPr>
            <w:r>
              <w:rPr>
                <w:rFonts w:cstheme="minorHAnsi"/>
                <w:iCs/>
              </w:rPr>
              <w:t xml:space="preserve"> </w:t>
            </w:r>
          </w:p>
          <w:p w14:paraId="497177DB" w14:textId="77777777" w:rsidR="0027270B" w:rsidRPr="00A06A9A" w:rsidRDefault="0027270B" w:rsidP="001819F5">
            <w:pPr>
              <w:widowControl w:val="0"/>
              <w:rPr>
                <w:rFonts w:cstheme="minorHAnsi"/>
                <w:iCs/>
              </w:rPr>
            </w:pPr>
            <w:r>
              <w:rPr>
                <w:rFonts w:cstheme="minorHAnsi"/>
                <w:iCs/>
              </w:rPr>
              <w:t>If yes, please specify here:</w:t>
            </w:r>
          </w:p>
        </w:tc>
      </w:tr>
      <w:tr w:rsidR="0027270B" w:rsidRPr="00A06A9A" w14:paraId="4C52A83D" w14:textId="77777777" w:rsidTr="001819F5">
        <w:tc>
          <w:tcPr>
            <w:tcW w:w="4485" w:type="dxa"/>
            <w:gridSpan w:val="2"/>
          </w:tcPr>
          <w:p w14:paraId="7BDB33A5" w14:textId="77777777" w:rsidR="0027270B" w:rsidRPr="009501C8" w:rsidRDefault="0027270B" w:rsidP="001819F5">
            <w:pPr>
              <w:widowControl w:val="0"/>
              <w:rPr>
                <w:rFonts w:cstheme="minorHAnsi"/>
                <w:iCs/>
              </w:rPr>
            </w:pPr>
            <w:r w:rsidRPr="009501C8">
              <w:rPr>
                <w:rFonts w:cstheme="minorHAnsi"/>
                <w:iCs/>
              </w:rPr>
              <w:t>For visual readout, Was there any color on the background of the test result (T) or control</w:t>
            </w:r>
            <w:r>
              <w:rPr>
                <w:rFonts w:cstheme="minorHAnsi"/>
                <w:iCs/>
              </w:rPr>
              <w:t xml:space="preserve"> </w:t>
            </w:r>
            <w:r w:rsidRPr="009501C8">
              <w:rPr>
                <w:rFonts w:cstheme="minorHAnsi"/>
                <w:iCs/>
              </w:rPr>
              <w:t>band (C) that made the interpretation of the bands difficult?</w:t>
            </w:r>
          </w:p>
          <w:p w14:paraId="23592D24" w14:textId="77777777" w:rsidR="0027270B" w:rsidRPr="009501C8" w:rsidRDefault="0027270B" w:rsidP="001819F5">
            <w:pPr>
              <w:widowControl w:val="0"/>
              <w:rPr>
                <w:rFonts w:cstheme="minorHAnsi"/>
                <w:iCs/>
              </w:rPr>
            </w:pPr>
          </w:p>
          <w:p w14:paraId="2F257CA5" w14:textId="77777777" w:rsidR="0027270B" w:rsidRPr="00A06A9A" w:rsidRDefault="0027270B" w:rsidP="001819F5">
            <w:pPr>
              <w:widowControl w:val="0"/>
              <w:rPr>
                <w:rFonts w:cstheme="minorHAnsi"/>
                <w:iCs/>
              </w:rPr>
            </w:pPr>
          </w:p>
        </w:tc>
        <w:tc>
          <w:tcPr>
            <w:tcW w:w="4525" w:type="dxa"/>
            <w:gridSpan w:val="2"/>
          </w:tcPr>
          <w:p w14:paraId="4C2B931E" w14:textId="77777777" w:rsidR="0027270B" w:rsidRDefault="0027270B"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Yes</w:t>
            </w:r>
            <w:r w:rsidRPr="00A06A9A">
              <w:rPr>
                <w:rFonts w:cstheme="minorHAnsi"/>
                <w:iCs/>
              </w:rPr>
              <w:t xml:space="preserve">   </w:t>
            </w:r>
            <w:r w:rsidRPr="00A06A9A">
              <w:rPr>
                <w:rFonts w:cstheme="minorHAnsi"/>
                <w:iCs/>
              </w:rPr>
              <w:sym w:font="Wingdings" w:char="F06F"/>
            </w:r>
            <w:r w:rsidRPr="00A06A9A">
              <w:rPr>
                <w:rFonts w:cstheme="minorHAnsi"/>
                <w:iCs/>
              </w:rPr>
              <w:t xml:space="preserve"> </w:t>
            </w:r>
            <w:r>
              <w:rPr>
                <w:rFonts w:cstheme="minorHAnsi"/>
                <w:iCs/>
              </w:rPr>
              <w:t>No</w:t>
            </w:r>
            <w:r w:rsidRPr="00A06A9A">
              <w:rPr>
                <w:rFonts w:cstheme="minorHAnsi"/>
                <w:iCs/>
              </w:rPr>
              <w:t xml:space="preserve">   </w:t>
            </w:r>
            <w:r w:rsidRPr="00A06A9A">
              <w:rPr>
                <w:rFonts w:cstheme="minorHAnsi"/>
                <w:iCs/>
              </w:rPr>
              <w:sym w:font="Wingdings" w:char="F06F"/>
            </w:r>
            <w:r w:rsidRPr="00A06A9A">
              <w:rPr>
                <w:rFonts w:cstheme="minorHAnsi"/>
                <w:iCs/>
              </w:rPr>
              <w:t xml:space="preserve"> Not known</w:t>
            </w:r>
          </w:p>
          <w:p w14:paraId="3EB7C32F" w14:textId="77777777" w:rsidR="0027270B" w:rsidRDefault="0027270B" w:rsidP="001819F5">
            <w:pPr>
              <w:widowControl w:val="0"/>
              <w:rPr>
                <w:rFonts w:cstheme="minorHAnsi"/>
                <w:iCs/>
              </w:rPr>
            </w:pPr>
            <w:r>
              <w:rPr>
                <w:rFonts w:cstheme="minorHAnsi"/>
                <w:iCs/>
              </w:rPr>
              <w:t xml:space="preserve"> </w:t>
            </w:r>
          </w:p>
          <w:p w14:paraId="2AC7C162" w14:textId="77777777" w:rsidR="0027270B" w:rsidRPr="00A06A9A" w:rsidRDefault="0027270B" w:rsidP="001819F5">
            <w:pPr>
              <w:widowControl w:val="0"/>
              <w:rPr>
                <w:rFonts w:cstheme="minorHAnsi"/>
                <w:iCs/>
              </w:rPr>
            </w:pPr>
            <w:r>
              <w:rPr>
                <w:rFonts w:cstheme="minorHAnsi"/>
                <w:iCs/>
              </w:rPr>
              <w:t xml:space="preserve">If yes, please specify which </w:t>
            </w:r>
            <w:proofErr w:type="spellStart"/>
            <w:r>
              <w:rPr>
                <w:rFonts w:cstheme="minorHAnsi"/>
                <w:iCs/>
              </w:rPr>
              <w:t>colour</w:t>
            </w:r>
            <w:proofErr w:type="spellEnd"/>
            <w:r>
              <w:rPr>
                <w:rFonts w:cstheme="minorHAnsi"/>
                <w:iCs/>
              </w:rPr>
              <w:t xml:space="preserve"> here:</w:t>
            </w:r>
          </w:p>
        </w:tc>
      </w:tr>
      <w:tr w:rsidR="0027270B" w:rsidRPr="00A06A9A" w14:paraId="5210B44E" w14:textId="77777777" w:rsidTr="001819F5">
        <w:tc>
          <w:tcPr>
            <w:tcW w:w="4485" w:type="dxa"/>
            <w:gridSpan w:val="2"/>
          </w:tcPr>
          <w:p w14:paraId="1A0D0B9F" w14:textId="77777777" w:rsidR="0027270B" w:rsidRPr="009501C8" w:rsidRDefault="0027270B" w:rsidP="001819F5">
            <w:pPr>
              <w:widowControl w:val="0"/>
              <w:rPr>
                <w:rFonts w:cstheme="minorHAnsi"/>
                <w:iCs/>
              </w:rPr>
            </w:pPr>
            <w:r>
              <w:rPr>
                <w:rFonts w:cstheme="minorHAnsi"/>
                <w:iCs/>
              </w:rPr>
              <w:t>Any other comments on the read out of test results?</w:t>
            </w:r>
          </w:p>
          <w:p w14:paraId="018395FA" w14:textId="77777777" w:rsidR="0027270B" w:rsidRPr="00A06A9A" w:rsidRDefault="0027270B" w:rsidP="001819F5">
            <w:pPr>
              <w:widowControl w:val="0"/>
              <w:rPr>
                <w:rFonts w:cstheme="minorHAnsi"/>
                <w:iCs/>
              </w:rPr>
            </w:pPr>
          </w:p>
        </w:tc>
        <w:tc>
          <w:tcPr>
            <w:tcW w:w="4525" w:type="dxa"/>
            <w:gridSpan w:val="2"/>
          </w:tcPr>
          <w:p w14:paraId="301D48AD" w14:textId="77777777" w:rsidR="0027270B" w:rsidRDefault="0027270B" w:rsidP="001819F5">
            <w:pPr>
              <w:widowControl w:val="0"/>
              <w:rPr>
                <w:rFonts w:cstheme="minorHAnsi"/>
                <w:iCs/>
              </w:rPr>
            </w:pPr>
          </w:p>
          <w:p w14:paraId="6E79D8CE" w14:textId="77777777" w:rsidR="0027270B" w:rsidRDefault="0027270B" w:rsidP="001819F5">
            <w:pPr>
              <w:widowControl w:val="0"/>
              <w:rPr>
                <w:rFonts w:cstheme="minorHAnsi"/>
                <w:iCs/>
              </w:rPr>
            </w:pPr>
          </w:p>
          <w:p w14:paraId="537F58E0" w14:textId="77777777" w:rsidR="0027270B" w:rsidRDefault="0027270B" w:rsidP="001819F5">
            <w:pPr>
              <w:widowControl w:val="0"/>
              <w:rPr>
                <w:rFonts w:cstheme="minorHAnsi"/>
                <w:iCs/>
              </w:rPr>
            </w:pPr>
          </w:p>
          <w:p w14:paraId="5781592C" w14:textId="77777777" w:rsidR="0027270B" w:rsidRDefault="0027270B" w:rsidP="001819F5">
            <w:pPr>
              <w:widowControl w:val="0"/>
              <w:rPr>
                <w:rFonts w:cstheme="minorHAnsi"/>
                <w:iCs/>
              </w:rPr>
            </w:pPr>
          </w:p>
          <w:p w14:paraId="1846D7FC" w14:textId="77777777" w:rsidR="0027270B" w:rsidRDefault="0027270B" w:rsidP="001819F5">
            <w:pPr>
              <w:widowControl w:val="0"/>
              <w:rPr>
                <w:rFonts w:cstheme="minorHAnsi"/>
                <w:iCs/>
              </w:rPr>
            </w:pPr>
          </w:p>
          <w:p w14:paraId="70D8A0B5" w14:textId="77777777" w:rsidR="0027270B" w:rsidRDefault="0027270B" w:rsidP="001819F5">
            <w:pPr>
              <w:widowControl w:val="0"/>
              <w:rPr>
                <w:rFonts w:cstheme="minorHAnsi"/>
                <w:iCs/>
              </w:rPr>
            </w:pPr>
          </w:p>
          <w:p w14:paraId="419A2881" w14:textId="77777777" w:rsidR="0027270B" w:rsidRPr="00A06A9A" w:rsidRDefault="0027270B" w:rsidP="001819F5">
            <w:pPr>
              <w:widowControl w:val="0"/>
              <w:rPr>
                <w:rFonts w:cstheme="minorHAnsi"/>
                <w:iCs/>
              </w:rPr>
            </w:pPr>
          </w:p>
        </w:tc>
      </w:tr>
    </w:tbl>
    <w:p w14:paraId="65E1ED33" w14:textId="77777777" w:rsidR="0027270B" w:rsidRDefault="0027270B" w:rsidP="0027270B"/>
    <w:tbl>
      <w:tblPr>
        <w:tblStyle w:val="TableGrid"/>
        <w:tblW w:w="0" w:type="auto"/>
        <w:tblLook w:val="04A0" w:firstRow="1" w:lastRow="0" w:firstColumn="1" w:lastColumn="0" w:noHBand="0" w:noVBand="1"/>
      </w:tblPr>
      <w:tblGrid>
        <w:gridCol w:w="4485"/>
        <w:gridCol w:w="4525"/>
      </w:tblGrid>
      <w:tr w:rsidR="0027270B" w:rsidRPr="00A06A9A" w14:paraId="1C0F66A1" w14:textId="77777777" w:rsidTr="001819F5">
        <w:tc>
          <w:tcPr>
            <w:tcW w:w="9010" w:type="dxa"/>
            <w:gridSpan w:val="2"/>
            <w:shd w:val="clear" w:color="auto" w:fill="8EAADB" w:themeFill="accent1" w:themeFillTint="99"/>
          </w:tcPr>
          <w:p w14:paraId="2755A7B4" w14:textId="77777777" w:rsidR="0027270B" w:rsidRPr="00A06A9A" w:rsidRDefault="0027270B" w:rsidP="001819F5">
            <w:pPr>
              <w:pStyle w:val="ListParagraph"/>
              <w:spacing w:line="240" w:lineRule="auto"/>
              <w:ind w:left="360" w:hanging="360"/>
              <w:rPr>
                <w:rFonts w:cstheme="minorHAnsi"/>
                <w:b/>
                <w:bCs/>
                <w:iCs/>
              </w:rPr>
            </w:pPr>
            <w:r>
              <w:rPr>
                <w:rFonts w:cstheme="minorHAnsi"/>
                <w:b/>
                <w:bCs/>
                <w:iCs/>
              </w:rPr>
              <w:lastRenderedPageBreak/>
              <w:t>8</w:t>
            </w:r>
            <w:r w:rsidRPr="00A06A9A">
              <w:rPr>
                <w:rFonts w:cstheme="minorHAnsi"/>
                <w:b/>
                <w:bCs/>
                <w:iCs/>
              </w:rPr>
              <w:t xml:space="preserve">. </w:t>
            </w:r>
            <w:r>
              <w:rPr>
                <w:rFonts w:cstheme="minorHAnsi"/>
                <w:b/>
                <w:bCs/>
                <w:iCs/>
              </w:rPr>
              <w:t>Settings of use</w:t>
            </w:r>
          </w:p>
        </w:tc>
      </w:tr>
      <w:tr w:rsidR="0027270B" w:rsidRPr="00A06A9A" w14:paraId="09BB18B6" w14:textId="77777777" w:rsidTr="001819F5">
        <w:tc>
          <w:tcPr>
            <w:tcW w:w="4485" w:type="dxa"/>
          </w:tcPr>
          <w:p w14:paraId="15E0F7D9" w14:textId="77777777" w:rsidR="0027270B" w:rsidRPr="00A06A9A" w:rsidRDefault="0027270B" w:rsidP="001819F5">
            <w:pPr>
              <w:widowControl w:val="0"/>
              <w:rPr>
                <w:rFonts w:cstheme="minorHAnsi"/>
                <w:iCs/>
              </w:rPr>
            </w:pPr>
            <w:r>
              <w:rPr>
                <w:rFonts w:cstheme="minorHAnsi"/>
                <w:iCs/>
              </w:rPr>
              <w:t>Do you see this test being used in its current form in your country or setting?</w:t>
            </w:r>
          </w:p>
        </w:tc>
        <w:tc>
          <w:tcPr>
            <w:tcW w:w="4525" w:type="dxa"/>
          </w:tcPr>
          <w:p w14:paraId="7290ECA3" w14:textId="77777777" w:rsidR="0027270B" w:rsidRDefault="0027270B"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Yes</w:t>
            </w:r>
            <w:r w:rsidRPr="00A06A9A">
              <w:rPr>
                <w:rFonts w:cstheme="minorHAnsi"/>
                <w:iCs/>
              </w:rPr>
              <w:t xml:space="preserve">   </w:t>
            </w:r>
            <w:r w:rsidRPr="00A06A9A">
              <w:rPr>
                <w:rFonts w:cstheme="minorHAnsi"/>
                <w:iCs/>
              </w:rPr>
              <w:sym w:font="Wingdings" w:char="F06F"/>
            </w:r>
            <w:r w:rsidRPr="00A06A9A">
              <w:rPr>
                <w:rFonts w:cstheme="minorHAnsi"/>
                <w:iCs/>
              </w:rPr>
              <w:t xml:space="preserve"> </w:t>
            </w:r>
            <w:r>
              <w:rPr>
                <w:rFonts w:cstheme="minorHAnsi"/>
                <w:iCs/>
              </w:rPr>
              <w:t>No</w:t>
            </w:r>
            <w:r w:rsidRPr="00A06A9A">
              <w:rPr>
                <w:rFonts w:cstheme="minorHAnsi"/>
                <w:iCs/>
              </w:rPr>
              <w:t xml:space="preserve">   </w:t>
            </w:r>
            <w:r w:rsidRPr="00A06A9A">
              <w:rPr>
                <w:rFonts w:cstheme="minorHAnsi"/>
                <w:iCs/>
              </w:rPr>
              <w:sym w:font="Wingdings" w:char="F06F"/>
            </w:r>
            <w:r w:rsidRPr="00A06A9A">
              <w:rPr>
                <w:rFonts w:cstheme="minorHAnsi"/>
                <w:iCs/>
              </w:rPr>
              <w:t xml:space="preserve"> Not known</w:t>
            </w:r>
          </w:p>
          <w:p w14:paraId="3CD31AE2" w14:textId="77777777" w:rsidR="0027270B" w:rsidRPr="00A06A9A" w:rsidRDefault="0027270B" w:rsidP="001819F5">
            <w:pPr>
              <w:widowControl w:val="0"/>
              <w:rPr>
                <w:rFonts w:cstheme="minorHAnsi"/>
                <w:iCs/>
              </w:rPr>
            </w:pPr>
            <w:r>
              <w:rPr>
                <w:rFonts w:cstheme="minorHAnsi"/>
                <w:iCs/>
              </w:rPr>
              <w:t xml:space="preserve"> </w:t>
            </w:r>
          </w:p>
        </w:tc>
      </w:tr>
      <w:tr w:rsidR="0027270B" w:rsidRPr="00A06A9A" w14:paraId="5878E76F" w14:textId="77777777" w:rsidTr="001819F5">
        <w:tc>
          <w:tcPr>
            <w:tcW w:w="4485" w:type="dxa"/>
          </w:tcPr>
          <w:p w14:paraId="69AFB1F7" w14:textId="77777777" w:rsidR="0027270B" w:rsidRPr="009501C8" w:rsidRDefault="0027270B" w:rsidP="001819F5">
            <w:pPr>
              <w:widowControl w:val="0"/>
              <w:rPr>
                <w:rFonts w:cstheme="minorHAnsi"/>
                <w:iCs/>
                <w:u w:val="single"/>
              </w:rPr>
            </w:pPr>
            <w:r>
              <w:rPr>
                <w:rFonts w:cstheme="minorHAnsi"/>
                <w:iCs/>
              </w:rPr>
              <w:t>If yes, where do you foresee this test being used?</w:t>
            </w:r>
          </w:p>
        </w:tc>
        <w:tc>
          <w:tcPr>
            <w:tcW w:w="4525" w:type="dxa"/>
          </w:tcPr>
          <w:p w14:paraId="144B453F" w14:textId="77777777" w:rsidR="0027270B" w:rsidRPr="009501C8" w:rsidRDefault="0027270B" w:rsidP="001819F5">
            <w:pPr>
              <w:widowControl w:val="0"/>
              <w:rPr>
                <w:rFonts w:cstheme="minorHAnsi"/>
                <w:iCs/>
              </w:rPr>
            </w:pPr>
            <w:r w:rsidRPr="009501C8">
              <w:rPr>
                <w:rFonts w:cstheme="minorHAnsi"/>
                <w:iCs/>
              </w:rPr>
              <w:sym w:font="Wingdings" w:char="F06F"/>
            </w:r>
            <w:r w:rsidRPr="009501C8">
              <w:rPr>
                <w:rFonts w:cstheme="minorHAnsi"/>
                <w:iCs/>
              </w:rPr>
              <w:t xml:space="preserve"> </w:t>
            </w:r>
            <w:r w:rsidRPr="009501C8">
              <w:rPr>
                <w:noProof/>
                <w:lang w:eastAsia="de-DE"/>
              </w:rPr>
              <w:t>Family doctor/General physician</w:t>
            </w:r>
            <w:r w:rsidRPr="009501C8">
              <w:rPr>
                <w:rFonts w:cstheme="minorHAnsi"/>
                <w:iCs/>
              </w:rPr>
              <w:t xml:space="preserve"> </w:t>
            </w:r>
          </w:p>
          <w:p w14:paraId="26AC46AC" w14:textId="77777777" w:rsidR="0027270B" w:rsidRPr="009501C8" w:rsidRDefault="0027270B" w:rsidP="001819F5">
            <w:pPr>
              <w:widowControl w:val="0"/>
            </w:pPr>
            <w:r w:rsidRPr="009501C8">
              <w:rPr>
                <w:rFonts w:cstheme="minorHAnsi"/>
                <w:iCs/>
              </w:rPr>
              <w:sym w:font="Wingdings" w:char="F06F"/>
            </w:r>
            <w:r w:rsidRPr="009501C8">
              <w:rPr>
                <w:rFonts w:cstheme="minorHAnsi"/>
                <w:iCs/>
              </w:rPr>
              <w:t xml:space="preserve"> </w:t>
            </w:r>
            <w:r w:rsidRPr="009501C8">
              <w:rPr>
                <w:noProof/>
                <w:lang w:val="de-DE" w:eastAsia="de-DE"/>
              </w:rPr>
              <w:t>Peripheral hospital/ ab</w:t>
            </w:r>
          </w:p>
          <w:p w14:paraId="3A200495" w14:textId="77777777" w:rsidR="0027270B" w:rsidRPr="009501C8" w:rsidRDefault="0027270B" w:rsidP="001819F5">
            <w:pPr>
              <w:widowControl w:val="0"/>
            </w:pPr>
            <w:r w:rsidRPr="009501C8">
              <w:rPr>
                <w:rFonts w:cstheme="minorHAnsi"/>
                <w:iCs/>
              </w:rPr>
              <w:sym w:font="Wingdings" w:char="F06F"/>
            </w:r>
            <w:r w:rsidRPr="009501C8">
              <w:rPr>
                <w:rFonts w:cstheme="minorHAnsi"/>
                <w:iCs/>
              </w:rPr>
              <w:t xml:space="preserve"> </w:t>
            </w:r>
            <w:r w:rsidRPr="009501C8">
              <w:rPr>
                <w:noProof/>
                <w:lang w:val="de-DE" w:eastAsia="de-DE"/>
              </w:rPr>
              <w:t>Reference hospital/lab</w:t>
            </w:r>
            <w:r w:rsidRPr="009501C8">
              <w:rPr>
                <w:rFonts w:cstheme="minorHAnsi"/>
                <w:iCs/>
              </w:rPr>
              <w:t xml:space="preserve"> </w:t>
            </w:r>
          </w:p>
          <w:p w14:paraId="795CA8A2" w14:textId="77777777" w:rsidR="0027270B" w:rsidRPr="009501C8" w:rsidRDefault="0027270B" w:rsidP="001819F5">
            <w:pPr>
              <w:widowControl w:val="0"/>
            </w:pPr>
            <w:r w:rsidRPr="009501C8">
              <w:rPr>
                <w:rFonts w:cstheme="minorHAnsi"/>
                <w:iCs/>
              </w:rPr>
              <w:sym w:font="Wingdings" w:char="F06F"/>
            </w:r>
            <w:r w:rsidRPr="009501C8">
              <w:rPr>
                <w:rFonts w:cstheme="minorHAnsi"/>
                <w:iCs/>
              </w:rPr>
              <w:t xml:space="preserve"> </w:t>
            </w:r>
            <w:r w:rsidRPr="009501C8">
              <w:rPr>
                <w:noProof/>
                <w:lang w:eastAsia="de-DE"/>
              </w:rPr>
              <w:t>At a testing site operated by traines staff without specific laboratory expertise</w:t>
            </w:r>
            <w:r w:rsidRPr="009501C8">
              <w:rPr>
                <w:rFonts w:cstheme="minorHAnsi"/>
                <w:iCs/>
              </w:rPr>
              <w:t xml:space="preserve"> </w:t>
            </w:r>
          </w:p>
          <w:p w14:paraId="72BE4D41" w14:textId="77777777" w:rsidR="0027270B" w:rsidRPr="009501C8" w:rsidRDefault="0027270B" w:rsidP="001819F5">
            <w:pPr>
              <w:widowControl w:val="0"/>
            </w:pPr>
            <w:r w:rsidRPr="009501C8">
              <w:rPr>
                <w:rFonts w:cstheme="minorHAnsi"/>
                <w:iCs/>
              </w:rPr>
              <w:sym w:font="Wingdings" w:char="F06F"/>
            </w:r>
            <w:r w:rsidRPr="009501C8">
              <w:rPr>
                <w:rFonts w:cstheme="minorHAnsi"/>
                <w:iCs/>
              </w:rPr>
              <w:t xml:space="preserve"> Other [</w:t>
            </w:r>
            <w:r w:rsidRPr="009501C8">
              <w:rPr>
                <w:rFonts w:cstheme="minorHAnsi"/>
                <w:b/>
                <w:i/>
                <w:iCs/>
              </w:rPr>
              <w:t>specify</w:t>
            </w:r>
          </w:p>
          <w:p w14:paraId="09A6A0F1" w14:textId="77777777" w:rsidR="0027270B" w:rsidRPr="009501C8" w:rsidRDefault="0027270B" w:rsidP="001819F5">
            <w:pPr>
              <w:widowControl w:val="0"/>
            </w:pPr>
          </w:p>
        </w:tc>
      </w:tr>
      <w:tr w:rsidR="0027270B" w:rsidRPr="00A06A9A" w14:paraId="071149F1" w14:textId="77777777" w:rsidTr="001819F5">
        <w:tc>
          <w:tcPr>
            <w:tcW w:w="4485" w:type="dxa"/>
          </w:tcPr>
          <w:p w14:paraId="31537BC5" w14:textId="77777777" w:rsidR="0027270B" w:rsidRPr="009501C8" w:rsidRDefault="0027270B" w:rsidP="001819F5">
            <w:pPr>
              <w:widowControl w:val="0"/>
              <w:rPr>
                <w:rFonts w:cstheme="minorHAnsi"/>
                <w:iCs/>
              </w:rPr>
            </w:pPr>
            <w:r w:rsidRPr="009501C8">
              <w:rPr>
                <w:rFonts w:cstheme="minorHAnsi"/>
                <w:iCs/>
              </w:rPr>
              <w:t>If you d</w:t>
            </w:r>
            <w:r>
              <w:rPr>
                <w:rFonts w:cstheme="minorHAnsi"/>
                <w:iCs/>
              </w:rPr>
              <w:t>o</w:t>
            </w:r>
            <w:r w:rsidRPr="009501C8">
              <w:rPr>
                <w:rFonts w:cstheme="minorHAnsi"/>
                <w:iCs/>
              </w:rPr>
              <w:t>n't see this test being used in its</w:t>
            </w:r>
            <w:r>
              <w:rPr>
                <w:rFonts w:cstheme="minorHAnsi"/>
                <w:iCs/>
              </w:rPr>
              <w:t xml:space="preserve"> </w:t>
            </w:r>
            <w:r w:rsidRPr="009501C8">
              <w:rPr>
                <w:rFonts w:cstheme="minorHAnsi"/>
                <w:iCs/>
              </w:rPr>
              <w:t>current form, which aspects should be</w:t>
            </w:r>
            <w:r>
              <w:rPr>
                <w:rFonts w:cstheme="minorHAnsi"/>
                <w:iCs/>
              </w:rPr>
              <w:t xml:space="preserve"> </w:t>
            </w:r>
            <w:r w:rsidRPr="009501C8">
              <w:rPr>
                <w:rFonts w:cstheme="minorHAnsi"/>
                <w:iCs/>
              </w:rPr>
              <w:t>changed to make it suitable for use in your setting in your country</w:t>
            </w:r>
            <w:r>
              <w:rPr>
                <w:rFonts w:cstheme="minorHAnsi"/>
                <w:iCs/>
              </w:rPr>
              <w:t>?</w:t>
            </w:r>
          </w:p>
          <w:p w14:paraId="6AC0045D" w14:textId="77777777" w:rsidR="0027270B" w:rsidRPr="00A06A9A" w:rsidRDefault="0027270B" w:rsidP="001819F5">
            <w:pPr>
              <w:widowControl w:val="0"/>
              <w:rPr>
                <w:rFonts w:cstheme="minorHAnsi"/>
                <w:iCs/>
              </w:rPr>
            </w:pPr>
          </w:p>
        </w:tc>
        <w:tc>
          <w:tcPr>
            <w:tcW w:w="4525" w:type="dxa"/>
          </w:tcPr>
          <w:p w14:paraId="63744EC8" w14:textId="77777777" w:rsidR="0027270B" w:rsidRDefault="0027270B" w:rsidP="001819F5">
            <w:pPr>
              <w:widowControl w:val="0"/>
              <w:rPr>
                <w:rFonts w:cstheme="minorHAnsi"/>
                <w:iCs/>
              </w:rPr>
            </w:pPr>
          </w:p>
          <w:p w14:paraId="7FFF372D" w14:textId="77777777" w:rsidR="0027270B" w:rsidRDefault="0027270B" w:rsidP="001819F5">
            <w:pPr>
              <w:widowControl w:val="0"/>
              <w:rPr>
                <w:rFonts w:cstheme="minorHAnsi"/>
                <w:iCs/>
              </w:rPr>
            </w:pPr>
          </w:p>
          <w:p w14:paraId="7CF4C875" w14:textId="77777777" w:rsidR="0027270B" w:rsidRDefault="0027270B" w:rsidP="001819F5">
            <w:pPr>
              <w:widowControl w:val="0"/>
              <w:rPr>
                <w:rFonts w:cstheme="minorHAnsi"/>
                <w:iCs/>
              </w:rPr>
            </w:pPr>
          </w:p>
          <w:p w14:paraId="55BB2E4F" w14:textId="77777777" w:rsidR="0027270B" w:rsidRDefault="0027270B" w:rsidP="001819F5">
            <w:pPr>
              <w:widowControl w:val="0"/>
              <w:rPr>
                <w:rFonts w:cstheme="minorHAnsi"/>
                <w:iCs/>
              </w:rPr>
            </w:pPr>
          </w:p>
          <w:p w14:paraId="08EC65A5" w14:textId="77777777" w:rsidR="0027270B" w:rsidRDefault="0027270B" w:rsidP="001819F5">
            <w:pPr>
              <w:widowControl w:val="0"/>
              <w:rPr>
                <w:rFonts w:cstheme="minorHAnsi"/>
                <w:iCs/>
              </w:rPr>
            </w:pPr>
          </w:p>
          <w:p w14:paraId="70040F5B" w14:textId="77777777" w:rsidR="0027270B" w:rsidRDefault="0027270B" w:rsidP="001819F5">
            <w:pPr>
              <w:widowControl w:val="0"/>
              <w:rPr>
                <w:rFonts w:cstheme="minorHAnsi"/>
                <w:iCs/>
              </w:rPr>
            </w:pPr>
          </w:p>
          <w:p w14:paraId="66CDFA89" w14:textId="77777777" w:rsidR="0027270B" w:rsidRPr="00A06A9A" w:rsidRDefault="0027270B" w:rsidP="001819F5">
            <w:pPr>
              <w:widowControl w:val="0"/>
              <w:rPr>
                <w:rFonts w:cstheme="minorHAnsi"/>
                <w:iCs/>
              </w:rPr>
            </w:pPr>
          </w:p>
        </w:tc>
      </w:tr>
      <w:tr w:rsidR="0027270B" w:rsidRPr="00A06A9A" w14:paraId="2F2A2161" w14:textId="77777777" w:rsidTr="001819F5">
        <w:tc>
          <w:tcPr>
            <w:tcW w:w="4485" w:type="dxa"/>
          </w:tcPr>
          <w:p w14:paraId="3D4E52CE" w14:textId="77777777" w:rsidR="0027270B" w:rsidRPr="009501C8" w:rsidRDefault="0027270B" w:rsidP="001819F5">
            <w:pPr>
              <w:widowControl w:val="0"/>
              <w:rPr>
                <w:rFonts w:cstheme="minorHAnsi"/>
                <w:iCs/>
              </w:rPr>
            </w:pPr>
            <w:r>
              <w:rPr>
                <w:rFonts w:cstheme="minorHAnsi"/>
                <w:iCs/>
              </w:rPr>
              <w:t>Any other comments on settings of use for this test?</w:t>
            </w:r>
          </w:p>
          <w:p w14:paraId="00CB81C8" w14:textId="77777777" w:rsidR="0027270B" w:rsidRPr="00A06A9A" w:rsidRDefault="0027270B" w:rsidP="001819F5">
            <w:pPr>
              <w:widowControl w:val="0"/>
              <w:rPr>
                <w:rFonts w:cstheme="minorHAnsi"/>
                <w:iCs/>
              </w:rPr>
            </w:pPr>
          </w:p>
        </w:tc>
        <w:tc>
          <w:tcPr>
            <w:tcW w:w="4525" w:type="dxa"/>
          </w:tcPr>
          <w:p w14:paraId="1A3E7A13" w14:textId="77777777" w:rsidR="0027270B" w:rsidRDefault="0027270B" w:rsidP="001819F5">
            <w:pPr>
              <w:widowControl w:val="0"/>
              <w:rPr>
                <w:rFonts w:cstheme="minorHAnsi"/>
                <w:iCs/>
              </w:rPr>
            </w:pPr>
          </w:p>
          <w:p w14:paraId="69DDE904" w14:textId="77777777" w:rsidR="0027270B" w:rsidRDefault="0027270B" w:rsidP="001819F5">
            <w:pPr>
              <w:widowControl w:val="0"/>
              <w:rPr>
                <w:rFonts w:cstheme="minorHAnsi"/>
                <w:iCs/>
              </w:rPr>
            </w:pPr>
          </w:p>
          <w:p w14:paraId="01413A0D" w14:textId="77777777" w:rsidR="0027270B" w:rsidRDefault="0027270B" w:rsidP="001819F5">
            <w:pPr>
              <w:widowControl w:val="0"/>
              <w:rPr>
                <w:rFonts w:cstheme="minorHAnsi"/>
                <w:iCs/>
              </w:rPr>
            </w:pPr>
          </w:p>
          <w:p w14:paraId="3E5CBC9F" w14:textId="77777777" w:rsidR="0027270B" w:rsidRDefault="0027270B" w:rsidP="001819F5">
            <w:pPr>
              <w:widowControl w:val="0"/>
              <w:rPr>
                <w:rFonts w:cstheme="minorHAnsi"/>
                <w:iCs/>
              </w:rPr>
            </w:pPr>
          </w:p>
          <w:p w14:paraId="06BCE693" w14:textId="77777777" w:rsidR="0027270B" w:rsidRDefault="0027270B" w:rsidP="001819F5">
            <w:pPr>
              <w:widowControl w:val="0"/>
              <w:rPr>
                <w:rFonts w:cstheme="minorHAnsi"/>
                <w:iCs/>
              </w:rPr>
            </w:pPr>
          </w:p>
          <w:p w14:paraId="17E646EF" w14:textId="77777777" w:rsidR="0027270B" w:rsidRDefault="0027270B" w:rsidP="001819F5">
            <w:pPr>
              <w:widowControl w:val="0"/>
              <w:rPr>
                <w:rFonts w:cstheme="minorHAnsi"/>
                <w:iCs/>
              </w:rPr>
            </w:pPr>
          </w:p>
          <w:p w14:paraId="783BF4C5" w14:textId="77777777" w:rsidR="0027270B" w:rsidRPr="00A06A9A" w:rsidRDefault="0027270B" w:rsidP="001819F5">
            <w:pPr>
              <w:widowControl w:val="0"/>
              <w:rPr>
                <w:rFonts w:cstheme="minorHAnsi"/>
                <w:iCs/>
              </w:rPr>
            </w:pPr>
          </w:p>
        </w:tc>
      </w:tr>
    </w:tbl>
    <w:p w14:paraId="42F555AB" w14:textId="77777777" w:rsidR="0027270B" w:rsidRDefault="0027270B" w:rsidP="0027270B"/>
    <w:tbl>
      <w:tblPr>
        <w:tblStyle w:val="TableGrid"/>
        <w:tblW w:w="0" w:type="auto"/>
        <w:tblLook w:val="04A0" w:firstRow="1" w:lastRow="0" w:firstColumn="1" w:lastColumn="0" w:noHBand="0" w:noVBand="1"/>
      </w:tblPr>
      <w:tblGrid>
        <w:gridCol w:w="4485"/>
        <w:gridCol w:w="4525"/>
      </w:tblGrid>
      <w:tr w:rsidR="0027270B" w:rsidRPr="00A06A9A" w14:paraId="48A28225" w14:textId="77777777" w:rsidTr="001819F5">
        <w:tc>
          <w:tcPr>
            <w:tcW w:w="9010" w:type="dxa"/>
            <w:gridSpan w:val="2"/>
            <w:shd w:val="clear" w:color="auto" w:fill="8EAADB" w:themeFill="accent1" w:themeFillTint="99"/>
          </w:tcPr>
          <w:p w14:paraId="58E447C7" w14:textId="77777777" w:rsidR="0027270B" w:rsidRPr="00A06A9A" w:rsidRDefault="0027270B" w:rsidP="001819F5">
            <w:pPr>
              <w:pStyle w:val="ListParagraph"/>
              <w:spacing w:line="240" w:lineRule="auto"/>
              <w:ind w:left="360" w:hanging="360"/>
              <w:rPr>
                <w:rFonts w:cstheme="minorHAnsi"/>
                <w:b/>
                <w:bCs/>
                <w:iCs/>
              </w:rPr>
            </w:pPr>
            <w:r>
              <w:rPr>
                <w:rFonts w:cstheme="minorHAnsi"/>
                <w:b/>
                <w:bCs/>
                <w:iCs/>
              </w:rPr>
              <w:t>9</w:t>
            </w:r>
            <w:r w:rsidRPr="00A06A9A">
              <w:rPr>
                <w:rFonts w:cstheme="minorHAnsi"/>
                <w:b/>
                <w:bCs/>
                <w:iCs/>
              </w:rPr>
              <w:t xml:space="preserve">. </w:t>
            </w:r>
            <w:r>
              <w:rPr>
                <w:rFonts w:cstheme="minorHAnsi"/>
                <w:b/>
                <w:bCs/>
                <w:iCs/>
              </w:rPr>
              <w:t>Overall assessment</w:t>
            </w:r>
          </w:p>
        </w:tc>
      </w:tr>
      <w:tr w:rsidR="0027270B" w:rsidRPr="00A06A9A" w14:paraId="3E81EAB3" w14:textId="77777777" w:rsidTr="001819F5">
        <w:tc>
          <w:tcPr>
            <w:tcW w:w="4485" w:type="dxa"/>
            <w:vAlign w:val="bottom"/>
          </w:tcPr>
          <w:p w14:paraId="1D67B204" w14:textId="77777777" w:rsidR="0027270B" w:rsidRPr="00A06A9A" w:rsidRDefault="0027270B" w:rsidP="001819F5">
            <w:pPr>
              <w:widowControl w:val="0"/>
              <w:rPr>
                <w:rFonts w:cstheme="minorHAnsi"/>
                <w:iCs/>
              </w:rPr>
            </w:pPr>
            <w:r>
              <w:rPr>
                <w:rFonts w:cstheme="minorHAnsi"/>
                <w:iCs/>
              </w:rPr>
              <w:t>Overall, how satisfied were you with this rapid diagnostic test for COVID-19?</w:t>
            </w:r>
          </w:p>
        </w:tc>
        <w:tc>
          <w:tcPr>
            <w:tcW w:w="4525" w:type="dxa"/>
          </w:tcPr>
          <w:p w14:paraId="2E24FE7F" w14:textId="77777777" w:rsidR="0027270B" w:rsidRDefault="0027270B" w:rsidP="001819F5">
            <w:pPr>
              <w:widowControl w:val="0"/>
              <w:rPr>
                <w:rFonts w:cstheme="minorHAnsi"/>
                <w:iCs/>
              </w:rPr>
            </w:pPr>
            <w:r>
              <w:rPr>
                <w:rFonts w:cstheme="minorHAnsi"/>
                <w:iCs/>
              </w:rPr>
              <w:t xml:space="preserve">1       2       3       4       5 </w:t>
            </w:r>
          </w:p>
          <w:p w14:paraId="5C442D12" w14:textId="77777777" w:rsidR="0027270B" w:rsidRPr="00A06A9A" w:rsidRDefault="0027270B" w:rsidP="001819F5">
            <w:pPr>
              <w:widowControl w:val="0"/>
              <w:rPr>
                <w:rFonts w:cstheme="minorHAnsi"/>
                <w:iCs/>
              </w:rPr>
            </w:pP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r>
              <w:rPr>
                <w:rFonts w:cstheme="minorHAnsi"/>
                <w:iCs/>
              </w:rPr>
              <w:t xml:space="preserve">     </w:t>
            </w:r>
            <w:r w:rsidRPr="00A06A9A">
              <w:rPr>
                <w:rFonts w:cstheme="minorHAnsi"/>
                <w:iCs/>
              </w:rPr>
              <w:sym w:font="Wingdings" w:char="F06F"/>
            </w:r>
          </w:p>
        </w:tc>
      </w:tr>
      <w:tr w:rsidR="0027270B" w:rsidRPr="00A06A9A" w14:paraId="36E6552A" w14:textId="77777777" w:rsidTr="001819F5">
        <w:tc>
          <w:tcPr>
            <w:tcW w:w="4485" w:type="dxa"/>
          </w:tcPr>
          <w:p w14:paraId="1915A2BB" w14:textId="77777777" w:rsidR="0027270B" w:rsidRPr="00A06A9A" w:rsidRDefault="0027270B" w:rsidP="001819F5">
            <w:pPr>
              <w:widowControl w:val="0"/>
              <w:rPr>
                <w:rFonts w:cstheme="minorHAnsi"/>
                <w:iCs/>
              </w:rPr>
            </w:pPr>
            <w:r>
              <w:rPr>
                <w:rFonts w:cstheme="minorHAnsi"/>
                <w:iCs/>
              </w:rPr>
              <w:t>Which options do you think are feasible for use in your setting?</w:t>
            </w:r>
          </w:p>
        </w:tc>
        <w:tc>
          <w:tcPr>
            <w:tcW w:w="4525" w:type="dxa"/>
          </w:tcPr>
          <w:p w14:paraId="6E10A145" w14:textId="77777777" w:rsidR="0027270B" w:rsidRPr="009501C8" w:rsidRDefault="0027270B" w:rsidP="001819F5">
            <w:pPr>
              <w:widowControl w:val="0"/>
            </w:pPr>
            <w:r w:rsidRPr="009501C8">
              <w:rPr>
                <w:rFonts w:cstheme="minorHAnsi"/>
                <w:iCs/>
              </w:rPr>
              <w:sym w:font="Wingdings" w:char="F06F"/>
            </w:r>
            <w:r w:rsidRPr="009501C8">
              <w:rPr>
                <w:rFonts w:cstheme="minorHAnsi"/>
                <w:iCs/>
              </w:rPr>
              <w:t xml:space="preserve"> </w:t>
            </w:r>
            <w:r w:rsidRPr="009501C8">
              <w:rPr>
                <w:noProof/>
                <w:lang w:eastAsia="de-DE"/>
              </w:rPr>
              <w:t>Sequential testing (run tests one by one) ONLY</w:t>
            </w:r>
          </w:p>
          <w:p w14:paraId="0F07BCE5" w14:textId="77777777" w:rsidR="0027270B" w:rsidRPr="009501C8" w:rsidRDefault="0027270B" w:rsidP="001819F5">
            <w:pPr>
              <w:widowControl w:val="0"/>
            </w:pPr>
            <w:r w:rsidRPr="009501C8">
              <w:rPr>
                <w:rFonts w:cstheme="minorHAnsi"/>
                <w:iCs/>
              </w:rPr>
              <w:sym w:font="Wingdings" w:char="F06F"/>
            </w:r>
            <w:r w:rsidRPr="009501C8">
              <w:rPr>
                <w:rFonts w:cstheme="minorHAnsi"/>
                <w:iCs/>
              </w:rPr>
              <w:t xml:space="preserve"> </w:t>
            </w:r>
            <w:r w:rsidRPr="009501C8">
              <w:rPr>
                <w:noProof/>
                <w:lang w:eastAsia="de-DE"/>
              </w:rPr>
              <w:t>Sequential testing AND batch testing (run multiple tests at the time)</w:t>
            </w:r>
          </w:p>
        </w:tc>
      </w:tr>
      <w:tr w:rsidR="0027270B" w:rsidRPr="00A06A9A" w14:paraId="3DB12F3F" w14:textId="77777777" w:rsidTr="001819F5">
        <w:tc>
          <w:tcPr>
            <w:tcW w:w="4485" w:type="dxa"/>
          </w:tcPr>
          <w:p w14:paraId="3D5DFA09" w14:textId="77777777" w:rsidR="0027270B" w:rsidRPr="009501C8" w:rsidRDefault="0027270B" w:rsidP="001819F5">
            <w:pPr>
              <w:widowControl w:val="0"/>
              <w:rPr>
                <w:rFonts w:cstheme="minorHAnsi"/>
                <w:iCs/>
                <w:u w:val="single"/>
              </w:rPr>
            </w:pPr>
            <w:r>
              <w:rPr>
                <w:rFonts w:cstheme="minorHAnsi"/>
                <w:iCs/>
              </w:rPr>
              <w:t xml:space="preserve">Which aspects of this test do you think might cause difficulties in its day to day use? </w:t>
            </w:r>
            <w:r>
              <w:rPr>
                <w:rFonts w:cstheme="minorHAnsi"/>
                <w:i/>
              </w:rPr>
              <w:t>Tick all that apply</w:t>
            </w:r>
            <w:r>
              <w:rPr>
                <w:rFonts w:cstheme="minorHAnsi"/>
                <w:iCs/>
              </w:rPr>
              <w:t xml:space="preserve"> </w:t>
            </w:r>
          </w:p>
        </w:tc>
        <w:tc>
          <w:tcPr>
            <w:tcW w:w="4525" w:type="dxa"/>
          </w:tcPr>
          <w:p w14:paraId="594DF393" w14:textId="77777777" w:rsidR="0027270B" w:rsidRPr="009501C8" w:rsidRDefault="0027270B" w:rsidP="001819F5">
            <w:pPr>
              <w:widowControl w:val="0"/>
            </w:pPr>
            <w:r w:rsidRPr="009501C8">
              <w:rPr>
                <w:rFonts w:cstheme="minorHAnsi"/>
                <w:iCs/>
              </w:rPr>
              <w:sym w:font="Wingdings" w:char="F06F"/>
            </w:r>
            <w:r w:rsidRPr="009501C8">
              <w:rPr>
                <w:rFonts w:cstheme="minorHAnsi"/>
                <w:iCs/>
              </w:rPr>
              <w:t xml:space="preserve"> </w:t>
            </w:r>
            <w:r w:rsidRPr="009501C8">
              <w:rPr>
                <w:noProof/>
                <w:lang w:eastAsia="de-DE"/>
              </w:rPr>
              <w:t>Hands-on time</w:t>
            </w:r>
          </w:p>
          <w:p w14:paraId="1E86331C" w14:textId="77777777" w:rsidR="0027270B" w:rsidRPr="009501C8" w:rsidRDefault="0027270B" w:rsidP="001819F5">
            <w:pPr>
              <w:widowControl w:val="0"/>
              <w:rPr>
                <w:rFonts w:cstheme="minorHAnsi"/>
                <w:iCs/>
              </w:rPr>
            </w:pPr>
            <w:r w:rsidRPr="009501C8">
              <w:rPr>
                <w:rFonts w:cstheme="minorHAnsi"/>
                <w:iCs/>
              </w:rPr>
              <w:sym w:font="Wingdings" w:char="F06F"/>
            </w:r>
            <w:r w:rsidRPr="009501C8">
              <w:rPr>
                <w:rFonts w:cstheme="minorHAnsi"/>
                <w:iCs/>
              </w:rPr>
              <w:t xml:space="preserve"> </w:t>
            </w:r>
            <w:r w:rsidRPr="009501C8">
              <w:rPr>
                <w:noProof/>
                <w:lang w:eastAsia="de-DE"/>
              </w:rPr>
              <w:t>Total assay time to result</w:t>
            </w:r>
            <w:r w:rsidRPr="009501C8">
              <w:rPr>
                <w:rFonts w:cstheme="minorHAnsi"/>
                <w:iCs/>
              </w:rPr>
              <w:t xml:space="preserve"> </w:t>
            </w:r>
          </w:p>
          <w:p w14:paraId="1D637172" w14:textId="77777777" w:rsidR="0027270B" w:rsidRPr="009501C8" w:rsidRDefault="0027270B" w:rsidP="001819F5">
            <w:pPr>
              <w:widowControl w:val="0"/>
            </w:pPr>
            <w:r w:rsidRPr="009501C8">
              <w:rPr>
                <w:rFonts w:cstheme="minorHAnsi"/>
                <w:iCs/>
              </w:rPr>
              <w:sym w:font="Wingdings" w:char="F06F"/>
            </w:r>
            <w:r w:rsidRPr="009501C8">
              <w:rPr>
                <w:rFonts w:cstheme="minorHAnsi"/>
                <w:iCs/>
              </w:rPr>
              <w:t xml:space="preserve"> </w:t>
            </w:r>
            <w:r w:rsidRPr="009501C8">
              <w:rPr>
                <w:noProof/>
                <w:lang w:val="de-DE" w:eastAsia="de-DE"/>
              </w:rPr>
              <w:t>Batch processing</w:t>
            </w:r>
          </w:p>
          <w:p w14:paraId="0B03E5B4" w14:textId="77777777" w:rsidR="0027270B" w:rsidRPr="009501C8" w:rsidRDefault="0027270B" w:rsidP="001819F5">
            <w:pPr>
              <w:widowControl w:val="0"/>
            </w:pPr>
            <w:r w:rsidRPr="009501C8">
              <w:rPr>
                <w:rFonts w:cstheme="minorHAnsi"/>
                <w:iCs/>
              </w:rPr>
              <w:sym w:font="Wingdings" w:char="F06F"/>
            </w:r>
            <w:r w:rsidRPr="009501C8">
              <w:rPr>
                <w:rFonts w:cstheme="minorHAnsi"/>
                <w:iCs/>
              </w:rPr>
              <w:t xml:space="preserve"> </w:t>
            </w:r>
            <w:r w:rsidRPr="009501C8">
              <w:rPr>
                <w:noProof/>
                <w:lang w:eastAsia="de-DE"/>
              </w:rPr>
              <w:t>Throughput</w:t>
            </w:r>
          </w:p>
          <w:p w14:paraId="2F8FE237" w14:textId="77777777" w:rsidR="0027270B" w:rsidRPr="009501C8" w:rsidRDefault="0027270B" w:rsidP="001819F5">
            <w:pPr>
              <w:widowControl w:val="0"/>
            </w:pPr>
            <w:r w:rsidRPr="009501C8">
              <w:rPr>
                <w:rFonts w:cstheme="minorHAnsi"/>
                <w:iCs/>
              </w:rPr>
              <w:sym w:font="Wingdings" w:char="F06F"/>
            </w:r>
            <w:r w:rsidRPr="009501C8">
              <w:rPr>
                <w:rFonts w:cstheme="minorHAnsi"/>
                <w:iCs/>
              </w:rPr>
              <w:t xml:space="preserve"> </w:t>
            </w:r>
            <w:r w:rsidRPr="009501C8">
              <w:rPr>
                <w:noProof/>
                <w:lang w:val="de-DE" w:eastAsia="de-DE"/>
              </w:rPr>
              <w:t>Test results interpretation</w:t>
            </w:r>
          </w:p>
          <w:p w14:paraId="3DE617D2" w14:textId="77777777" w:rsidR="0027270B" w:rsidRPr="009501C8" w:rsidRDefault="0027270B" w:rsidP="001819F5">
            <w:pPr>
              <w:widowControl w:val="0"/>
              <w:rPr>
                <w:noProof/>
                <w:lang w:eastAsia="de-DE"/>
              </w:rPr>
            </w:pPr>
            <w:r w:rsidRPr="009501C8">
              <w:rPr>
                <w:rFonts w:cstheme="minorHAnsi"/>
                <w:iCs/>
              </w:rPr>
              <w:sym w:font="Wingdings" w:char="F06F"/>
            </w:r>
            <w:r w:rsidRPr="009501C8">
              <w:rPr>
                <w:rFonts w:cstheme="minorHAnsi"/>
                <w:iCs/>
              </w:rPr>
              <w:t xml:space="preserve"> </w:t>
            </w:r>
            <w:r w:rsidRPr="009501C8">
              <w:rPr>
                <w:noProof/>
                <w:lang w:eastAsia="de-DE"/>
              </w:rPr>
              <w:t>Overall number of steps</w:t>
            </w:r>
          </w:p>
          <w:p w14:paraId="3F2CA3D6" w14:textId="77777777" w:rsidR="0027270B" w:rsidRPr="009501C8" w:rsidRDefault="0027270B" w:rsidP="001819F5">
            <w:pPr>
              <w:widowControl w:val="0"/>
            </w:pPr>
            <w:r w:rsidRPr="009501C8">
              <w:rPr>
                <w:rFonts w:cstheme="minorHAnsi"/>
                <w:iCs/>
              </w:rPr>
              <w:sym w:font="Wingdings" w:char="F06F"/>
            </w:r>
            <w:r w:rsidRPr="009501C8">
              <w:rPr>
                <w:rFonts w:cstheme="minorHAnsi"/>
                <w:iCs/>
              </w:rPr>
              <w:t xml:space="preserve"> </w:t>
            </w:r>
            <w:r w:rsidRPr="009501C8">
              <w:rPr>
                <w:noProof/>
                <w:lang w:val="de-DE" w:eastAsia="de-DE"/>
              </w:rPr>
              <w:t>Time sensitive steps</w:t>
            </w:r>
          </w:p>
          <w:p w14:paraId="2E962CB3" w14:textId="77777777" w:rsidR="0027270B" w:rsidRPr="009501C8" w:rsidRDefault="0027270B" w:rsidP="001819F5">
            <w:pPr>
              <w:widowControl w:val="0"/>
              <w:rPr>
                <w:rFonts w:cstheme="minorHAnsi"/>
                <w:iCs/>
              </w:rPr>
            </w:pPr>
            <w:r w:rsidRPr="009501C8">
              <w:rPr>
                <w:rFonts w:cstheme="minorHAnsi"/>
                <w:iCs/>
              </w:rPr>
              <w:sym w:font="Wingdings" w:char="F06F"/>
            </w:r>
            <w:r w:rsidRPr="009501C8">
              <w:rPr>
                <w:rFonts w:cstheme="minorHAnsi"/>
                <w:iCs/>
              </w:rPr>
              <w:t xml:space="preserve"> </w:t>
            </w:r>
            <w:r w:rsidRPr="009501C8">
              <w:rPr>
                <w:noProof/>
                <w:lang w:val="de-DE" w:eastAsia="de-DE"/>
              </w:rPr>
              <w:t>Cartridge design</w:t>
            </w:r>
          </w:p>
          <w:p w14:paraId="523D8E57" w14:textId="77777777" w:rsidR="0027270B" w:rsidRPr="009501C8" w:rsidRDefault="0027270B" w:rsidP="001819F5">
            <w:pPr>
              <w:widowControl w:val="0"/>
            </w:pPr>
            <w:r w:rsidRPr="009501C8">
              <w:rPr>
                <w:rFonts w:cstheme="minorHAnsi"/>
                <w:iCs/>
              </w:rPr>
              <w:sym w:font="Wingdings" w:char="F06F"/>
            </w:r>
            <w:r w:rsidRPr="009501C8">
              <w:rPr>
                <w:rFonts w:cstheme="minorHAnsi"/>
                <w:iCs/>
              </w:rPr>
              <w:t xml:space="preserve"> </w:t>
            </w:r>
            <w:r w:rsidRPr="009501C8">
              <w:rPr>
                <w:noProof/>
                <w:lang w:eastAsia="de-DE"/>
              </w:rPr>
              <w:t>Quality of material</w:t>
            </w:r>
          </w:p>
          <w:p w14:paraId="1E8A8C1B" w14:textId="77777777" w:rsidR="0027270B" w:rsidRPr="009501C8" w:rsidRDefault="0027270B" w:rsidP="001819F5">
            <w:pPr>
              <w:widowControl w:val="0"/>
            </w:pPr>
            <w:r w:rsidRPr="009501C8">
              <w:rPr>
                <w:rFonts w:cstheme="minorHAnsi"/>
                <w:iCs/>
              </w:rPr>
              <w:lastRenderedPageBreak/>
              <w:sym w:font="Wingdings" w:char="F06F"/>
            </w:r>
            <w:r w:rsidRPr="009501C8">
              <w:rPr>
                <w:rFonts w:cstheme="minorHAnsi"/>
                <w:iCs/>
              </w:rPr>
              <w:t xml:space="preserve"> </w:t>
            </w:r>
            <w:r w:rsidRPr="009501C8">
              <w:rPr>
                <w:noProof/>
                <w:lang w:eastAsia="de-DE"/>
              </w:rPr>
              <w:t>T</w:t>
            </w:r>
            <w:r w:rsidRPr="009501C8">
              <w:rPr>
                <w:noProof/>
                <w:lang w:val="de-DE" w:eastAsia="de-DE"/>
              </w:rPr>
              <w:t>raining requirements</w:t>
            </w:r>
          </w:p>
          <w:p w14:paraId="442D9BE2" w14:textId="77777777" w:rsidR="0027270B" w:rsidRPr="009501C8" w:rsidRDefault="0027270B" w:rsidP="001819F5">
            <w:pPr>
              <w:widowControl w:val="0"/>
            </w:pPr>
            <w:r w:rsidRPr="009501C8">
              <w:rPr>
                <w:rFonts w:cstheme="minorHAnsi"/>
                <w:iCs/>
              </w:rPr>
              <w:sym w:font="Wingdings" w:char="F06F"/>
            </w:r>
            <w:r w:rsidRPr="009501C8">
              <w:rPr>
                <w:rFonts w:cstheme="minorHAnsi"/>
                <w:iCs/>
              </w:rPr>
              <w:t xml:space="preserve"> </w:t>
            </w:r>
            <w:r w:rsidRPr="009501C8">
              <w:rPr>
                <w:noProof/>
                <w:lang w:eastAsia="de-DE"/>
              </w:rPr>
              <w:t>Storage conditions and stability</w:t>
            </w:r>
          </w:p>
          <w:p w14:paraId="24C21029" w14:textId="77777777" w:rsidR="0027270B" w:rsidRPr="009501C8" w:rsidRDefault="0027270B" w:rsidP="001819F5">
            <w:pPr>
              <w:widowControl w:val="0"/>
              <w:rPr>
                <w:noProof/>
                <w:lang w:val="de-DE" w:eastAsia="de-DE"/>
              </w:rPr>
            </w:pPr>
            <w:r w:rsidRPr="009501C8">
              <w:rPr>
                <w:rFonts w:cstheme="minorHAnsi"/>
                <w:iCs/>
              </w:rPr>
              <w:sym w:font="Wingdings" w:char="F06F"/>
            </w:r>
            <w:r w:rsidRPr="009501C8">
              <w:rPr>
                <w:rFonts w:cstheme="minorHAnsi"/>
                <w:iCs/>
              </w:rPr>
              <w:t xml:space="preserve"> </w:t>
            </w:r>
            <w:r w:rsidRPr="009501C8">
              <w:rPr>
                <w:noProof/>
                <w:lang w:val="de-DE" w:eastAsia="de-DE"/>
              </w:rPr>
              <w:t>Waste management requirements</w:t>
            </w:r>
          </w:p>
          <w:p w14:paraId="43F2AD51" w14:textId="77777777" w:rsidR="0027270B" w:rsidRPr="009501C8" w:rsidRDefault="0027270B" w:rsidP="001819F5">
            <w:pPr>
              <w:widowControl w:val="0"/>
            </w:pPr>
            <w:r w:rsidRPr="009501C8">
              <w:rPr>
                <w:rFonts w:cstheme="minorHAnsi"/>
                <w:iCs/>
              </w:rPr>
              <w:sym w:font="Wingdings" w:char="F06F"/>
            </w:r>
            <w:r w:rsidRPr="009501C8">
              <w:rPr>
                <w:rFonts w:cstheme="minorHAnsi"/>
                <w:iCs/>
              </w:rPr>
              <w:t xml:space="preserve"> </w:t>
            </w:r>
            <w:r w:rsidRPr="009501C8">
              <w:rPr>
                <w:noProof/>
                <w:lang w:val="de-DE" w:eastAsia="de-DE"/>
              </w:rPr>
              <w:t>I don’t know</w:t>
            </w:r>
          </w:p>
          <w:p w14:paraId="4FEFCDA6" w14:textId="77777777" w:rsidR="0027270B" w:rsidRPr="009501C8" w:rsidRDefault="0027270B" w:rsidP="001819F5">
            <w:pPr>
              <w:widowControl w:val="0"/>
            </w:pPr>
            <w:r w:rsidRPr="009501C8">
              <w:rPr>
                <w:rFonts w:cstheme="minorHAnsi"/>
                <w:iCs/>
              </w:rPr>
              <w:sym w:font="Wingdings" w:char="F06F"/>
            </w:r>
            <w:r w:rsidRPr="009501C8">
              <w:rPr>
                <w:rFonts w:cstheme="minorHAnsi"/>
                <w:iCs/>
              </w:rPr>
              <w:t xml:space="preserve"> </w:t>
            </w:r>
            <w:r w:rsidRPr="009501C8">
              <w:rPr>
                <w:noProof/>
                <w:lang w:eastAsia="de-DE"/>
              </w:rPr>
              <w:t>None, I see no barriers for implementation</w:t>
            </w:r>
          </w:p>
        </w:tc>
      </w:tr>
      <w:tr w:rsidR="0027270B" w:rsidRPr="00A06A9A" w14:paraId="5251E3C1" w14:textId="77777777" w:rsidTr="001819F5">
        <w:tc>
          <w:tcPr>
            <w:tcW w:w="4485" w:type="dxa"/>
          </w:tcPr>
          <w:p w14:paraId="516E6AD6" w14:textId="77777777" w:rsidR="0027270B" w:rsidRPr="009501C8" w:rsidRDefault="0027270B" w:rsidP="001819F5">
            <w:pPr>
              <w:widowControl w:val="0"/>
              <w:rPr>
                <w:rFonts w:cstheme="minorHAnsi"/>
                <w:iCs/>
              </w:rPr>
            </w:pPr>
            <w:r>
              <w:rPr>
                <w:rFonts w:cstheme="minorHAnsi"/>
                <w:iCs/>
              </w:rPr>
              <w:lastRenderedPageBreak/>
              <w:t>Do you foresee any other difficulties when implementing this test?</w:t>
            </w:r>
          </w:p>
          <w:p w14:paraId="1405839D" w14:textId="77777777" w:rsidR="0027270B" w:rsidRPr="00A06A9A" w:rsidRDefault="0027270B" w:rsidP="001819F5">
            <w:pPr>
              <w:widowControl w:val="0"/>
              <w:rPr>
                <w:rFonts w:cstheme="minorHAnsi"/>
                <w:iCs/>
              </w:rPr>
            </w:pPr>
          </w:p>
        </w:tc>
        <w:tc>
          <w:tcPr>
            <w:tcW w:w="4525" w:type="dxa"/>
          </w:tcPr>
          <w:p w14:paraId="3296D8C8" w14:textId="77777777" w:rsidR="0027270B" w:rsidRDefault="0027270B"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Yes</w:t>
            </w:r>
            <w:r w:rsidRPr="00A06A9A">
              <w:rPr>
                <w:rFonts w:cstheme="minorHAnsi"/>
                <w:iCs/>
              </w:rPr>
              <w:t xml:space="preserve">   </w:t>
            </w:r>
            <w:r w:rsidRPr="00A06A9A">
              <w:rPr>
                <w:rFonts w:cstheme="minorHAnsi"/>
                <w:iCs/>
              </w:rPr>
              <w:sym w:font="Wingdings" w:char="F06F"/>
            </w:r>
            <w:r w:rsidRPr="00A06A9A">
              <w:rPr>
                <w:rFonts w:cstheme="minorHAnsi"/>
                <w:iCs/>
              </w:rPr>
              <w:t xml:space="preserve"> </w:t>
            </w:r>
            <w:r>
              <w:rPr>
                <w:rFonts w:cstheme="minorHAnsi"/>
                <w:iCs/>
              </w:rPr>
              <w:t>No</w:t>
            </w:r>
            <w:r w:rsidRPr="00A06A9A">
              <w:rPr>
                <w:rFonts w:cstheme="minorHAnsi"/>
                <w:iCs/>
              </w:rPr>
              <w:t xml:space="preserve">   </w:t>
            </w:r>
            <w:r w:rsidRPr="00A06A9A">
              <w:rPr>
                <w:rFonts w:cstheme="minorHAnsi"/>
                <w:iCs/>
              </w:rPr>
              <w:sym w:font="Wingdings" w:char="F06F"/>
            </w:r>
            <w:r w:rsidRPr="00A06A9A">
              <w:rPr>
                <w:rFonts w:cstheme="minorHAnsi"/>
                <w:iCs/>
              </w:rPr>
              <w:t xml:space="preserve"> Not known</w:t>
            </w:r>
          </w:p>
          <w:p w14:paraId="600733B7" w14:textId="77777777" w:rsidR="0027270B" w:rsidRDefault="0027270B" w:rsidP="001819F5">
            <w:pPr>
              <w:widowControl w:val="0"/>
              <w:rPr>
                <w:rFonts w:cstheme="minorHAnsi"/>
                <w:iCs/>
              </w:rPr>
            </w:pPr>
            <w:r>
              <w:rPr>
                <w:rFonts w:cstheme="minorHAnsi"/>
                <w:iCs/>
              </w:rPr>
              <w:t xml:space="preserve"> </w:t>
            </w:r>
          </w:p>
          <w:p w14:paraId="0F57E320" w14:textId="77777777" w:rsidR="0027270B" w:rsidRDefault="0027270B" w:rsidP="001819F5">
            <w:pPr>
              <w:widowControl w:val="0"/>
              <w:rPr>
                <w:rFonts w:cstheme="minorHAnsi"/>
                <w:iCs/>
              </w:rPr>
            </w:pPr>
            <w:r>
              <w:rPr>
                <w:rFonts w:cstheme="minorHAnsi"/>
                <w:iCs/>
              </w:rPr>
              <w:t>If yes, please specify here:</w:t>
            </w:r>
          </w:p>
          <w:p w14:paraId="39B10ED4" w14:textId="77777777" w:rsidR="0027270B" w:rsidRDefault="0027270B" w:rsidP="001819F5">
            <w:pPr>
              <w:widowControl w:val="0"/>
              <w:rPr>
                <w:rFonts w:cstheme="minorHAnsi"/>
                <w:iCs/>
              </w:rPr>
            </w:pPr>
          </w:p>
          <w:p w14:paraId="5892AA70" w14:textId="77777777" w:rsidR="0027270B" w:rsidRDefault="0027270B" w:rsidP="001819F5">
            <w:pPr>
              <w:widowControl w:val="0"/>
              <w:rPr>
                <w:rFonts w:cstheme="minorHAnsi"/>
                <w:iCs/>
              </w:rPr>
            </w:pPr>
          </w:p>
          <w:p w14:paraId="0DA17936" w14:textId="77777777" w:rsidR="0027270B" w:rsidRDefault="0027270B" w:rsidP="001819F5">
            <w:pPr>
              <w:widowControl w:val="0"/>
              <w:rPr>
                <w:rFonts w:cstheme="minorHAnsi"/>
                <w:iCs/>
              </w:rPr>
            </w:pPr>
          </w:p>
          <w:p w14:paraId="06B3BD06" w14:textId="77777777" w:rsidR="0027270B" w:rsidRDefault="0027270B" w:rsidP="001819F5">
            <w:pPr>
              <w:widowControl w:val="0"/>
              <w:rPr>
                <w:rFonts w:cstheme="minorHAnsi"/>
                <w:iCs/>
              </w:rPr>
            </w:pPr>
          </w:p>
          <w:p w14:paraId="38674FB2" w14:textId="77777777" w:rsidR="0027270B" w:rsidRDefault="0027270B" w:rsidP="001819F5">
            <w:pPr>
              <w:widowControl w:val="0"/>
              <w:rPr>
                <w:rFonts w:cstheme="minorHAnsi"/>
                <w:iCs/>
              </w:rPr>
            </w:pPr>
          </w:p>
          <w:p w14:paraId="6E692233" w14:textId="77777777" w:rsidR="0027270B" w:rsidRPr="00A06A9A" w:rsidRDefault="0027270B" w:rsidP="001819F5">
            <w:pPr>
              <w:widowControl w:val="0"/>
              <w:rPr>
                <w:rFonts w:cstheme="minorHAnsi"/>
                <w:iCs/>
              </w:rPr>
            </w:pPr>
          </w:p>
        </w:tc>
      </w:tr>
      <w:tr w:rsidR="0027270B" w:rsidRPr="00A06A9A" w14:paraId="64BEE8CC" w14:textId="77777777" w:rsidTr="001819F5">
        <w:tc>
          <w:tcPr>
            <w:tcW w:w="4485" w:type="dxa"/>
          </w:tcPr>
          <w:p w14:paraId="2A9B4C3D" w14:textId="77777777" w:rsidR="0027270B" w:rsidRPr="009501C8" w:rsidRDefault="0027270B" w:rsidP="001819F5">
            <w:pPr>
              <w:widowControl w:val="0"/>
              <w:rPr>
                <w:rFonts w:cstheme="minorHAnsi"/>
                <w:iCs/>
              </w:rPr>
            </w:pPr>
            <w:r>
              <w:rPr>
                <w:rFonts w:cstheme="minorHAnsi"/>
                <w:iCs/>
              </w:rPr>
              <w:t>Any other comments on this rapid diagnostic test for COVID-19?</w:t>
            </w:r>
          </w:p>
          <w:p w14:paraId="22C893EF" w14:textId="77777777" w:rsidR="0027270B" w:rsidRPr="00A06A9A" w:rsidRDefault="0027270B" w:rsidP="001819F5">
            <w:pPr>
              <w:widowControl w:val="0"/>
              <w:rPr>
                <w:rFonts w:cstheme="minorHAnsi"/>
                <w:iCs/>
              </w:rPr>
            </w:pPr>
          </w:p>
        </w:tc>
        <w:tc>
          <w:tcPr>
            <w:tcW w:w="4525" w:type="dxa"/>
          </w:tcPr>
          <w:p w14:paraId="03DFEE27" w14:textId="77777777" w:rsidR="0027270B" w:rsidRDefault="0027270B" w:rsidP="001819F5">
            <w:pPr>
              <w:widowControl w:val="0"/>
              <w:rPr>
                <w:rFonts w:cstheme="minorHAnsi"/>
                <w:iCs/>
              </w:rPr>
            </w:pPr>
          </w:p>
          <w:p w14:paraId="40BFF5BB" w14:textId="77777777" w:rsidR="0027270B" w:rsidRDefault="0027270B" w:rsidP="001819F5">
            <w:pPr>
              <w:widowControl w:val="0"/>
              <w:rPr>
                <w:rFonts w:cstheme="minorHAnsi"/>
                <w:iCs/>
              </w:rPr>
            </w:pPr>
          </w:p>
          <w:p w14:paraId="1F42DD2E" w14:textId="77777777" w:rsidR="0027270B" w:rsidRDefault="0027270B" w:rsidP="001819F5">
            <w:pPr>
              <w:widowControl w:val="0"/>
              <w:rPr>
                <w:rFonts w:cstheme="minorHAnsi"/>
                <w:iCs/>
              </w:rPr>
            </w:pPr>
          </w:p>
          <w:p w14:paraId="632BE3CF" w14:textId="77777777" w:rsidR="0027270B" w:rsidRDefault="0027270B" w:rsidP="001819F5">
            <w:pPr>
              <w:widowControl w:val="0"/>
              <w:rPr>
                <w:rFonts w:cstheme="minorHAnsi"/>
                <w:iCs/>
              </w:rPr>
            </w:pPr>
          </w:p>
          <w:p w14:paraId="25CF5B96" w14:textId="77777777" w:rsidR="0027270B" w:rsidRDefault="0027270B" w:rsidP="001819F5">
            <w:pPr>
              <w:widowControl w:val="0"/>
              <w:rPr>
                <w:rFonts w:cstheme="minorHAnsi"/>
                <w:iCs/>
              </w:rPr>
            </w:pPr>
          </w:p>
          <w:p w14:paraId="1EF945BD" w14:textId="77777777" w:rsidR="0027270B" w:rsidRDefault="0027270B" w:rsidP="001819F5">
            <w:pPr>
              <w:widowControl w:val="0"/>
              <w:rPr>
                <w:rFonts w:cstheme="minorHAnsi"/>
                <w:iCs/>
              </w:rPr>
            </w:pPr>
          </w:p>
          <w:p w14:paraId="5BF518A2" w14:textId="77777777" w:rsidR="0027270B" w:rsidRPr="00A06A9A" w:rsidRDefault="0027270B" w:rsidP="001819F5">
            <w:pPr>
              <w:widowControl w:val="0"/>
              <w:rPr>
                <w:rFonts w:cstheme="minorHAnsi"/>
                <w:iCs/>
              </w:rPr>
            </w:pPr>
          </w:p>
        </w:tc>
      </w:tr>
    </w:tbl>
    <w:p w14:paraId="13D94B58" w14:textId="77777777" w:rsidR="0027270B" w:rsidRPr="007825E2" w:rsidRDefault="0027270B" w:rsidP="0027270B"/>
    <w:p w14:paraId="6326C637" w14:textId="752FAD85" w:rsidR="00CF20F3" w:rsidRDefault="00CF20F3" w:rsidP="00CF20F3"/>
    <w:p w14:paraId="1ED26E36" w14:textId="6FE61E47" w:rsidR="0087575F" w:rsidRDefault="00AC5F57" w:rsidP="00AC5F57">
      <w:pPr>
        <w:spacing w:before="0" w:beforeAutospacing="0" w:after="160" w:afterAutospacing="0" w:line="259" w:lineRule="auto"/>
        <w:jc w:val="left"/>
      </w:pPr>
      <w:r>
        <w:br w:type="page"/>
      </w:r>
    </w:p>
    <w:p w14:paraId="4C473EE1" w14:textId="77777777" w:rsidR="0087575F" w:rsidRPr="00CF20F3" w:rsidRDefault="0087575F" w:rsidP="00CF20F3"/>
    <w:p w14:paraId="774A3868" w14:textId="6F336D49" w:rsidR="00B41D2B" w:rsidRPr="0087575F" w:rsidRDefault="009804AF" w:rsidP="00B41D2B">
      <w:pPr>
        <w:pStyle w:val="Heading3"/>
        <w:rPr>
          <w:rFonts w:eastAsia="Arial"/>
          <w:lang w:val="en-GB"/>
        </w:rPr>
      </w:pPr>
      <w:r>
        <w:t xml:space="preserve">Form 5 </w:t>
      </w:r>
      <w:r w:rsidR="00DA1DD8" w:rsidRPr="00B41F24">
        <w:t xml:space="preserve"> </w:t>
      </w:r>
      <w:r w:rsidR="006D1656" w:rsidRPr="00535C29">
        <w:rPr>
          <w:rFonts w:eastAsia="Arial"/>
          <w:lang w:val="en-GB"/>
        </w:rPr>
        <w:t>Competency assessment &amp; knowledge retention</w:t>
      </w:r>
    </w:p>
    <w:tbl>
      <w:tblPr>
        <w:tblStyle w:val="TableGrid"/>
        <w:tblW w:w="0" w:type="auto"/>
        <w:tblLook w:val="04A0" w:firstRow="1" w:lastRow="0" w:firstColumn="1" w:lastColumn="0" w:noHBand="0" w:noVBand="1"/>
      </w:tblPr>
      <w:tblGrid>
        <w:gridCol w:w="3955"/>
        <w:gridCol w:w="5055"/>
      </w:tblGrid>
      <w:tr w:rsidR="00B41D2B" w:rsidRPr="00A06A9A" w14:paraId="7042236D" w14:textId="77777777" w:rsidTr="001819F5">
        <w:trPr>
          <w:trHeight w:val="593"/>
        </w:trPr>
        <w:tc>
          <w:tcPr>
            <w:tcW w:w="9010" w:type="dxa"/>
            <w:gridSpan w:val="2"/>
            <w:shd w:val="clear" w:color="auto" w:fill="8EAADB" w:themeFill="accent1" w:themeFillTint="99"/>
          </w:tcPr>
          <w:p w14:paraId="7562F446" w14:textId="77777777" w:rsidR="00B41D2B" w:rsidRPr="00A06A9A" w:rsidRDefault="00B41D2B" w:rsidP="00B41D2B">
            <w:pPr>
              <w:pStyle w:val="ListParagraph"/>
              <w:numPr>
                <w:ilvl w:val="0"/>
                <w:numId w:val="12"/>
              </w:numPr>
              <w:spacing w:before="240" w:beforeAutospacing="0" w:after="240" w:afterAutospacing="0" w:line="240" w:lineRule="auto"/>
              <w:rPr>
                <w:rFonts w:cstheme="minorHAnsi"/>
                <w:b/>
                <w:bCs/>
                <w:iCs/>
              </w:rPr>
            </w:pPr>
            <w:r>
              <w:rPr>
                <w:rFonts w:cstheme="minorHAnsi"/>
                <w:b/>
                <w:bCs/>
                <w:iCs/>
              </w:rPr>
              <w:t>Tester information</w:t>
            </w:r>
          </w:p>
        </w:tc>
      </w:tr>
      <w:tr w:rsidR="00B41D2B" w:rsidRPr="00A06A9A" w14:paraId="3FB54264" w14:textId="77777777" w:rsidTr="001819F5">
        <w:tc>
          <w:tcPr>
            <w:tcW w:w="3955" w:type="dxa"/>
          </w:tcPr>
          <w:p w14:paraId="3456127F" w14:textId="77777777" w:rsidR="00B41D2B" w:rsidRDefault="00B41D2B" w:rsidP="001819F5">
            <w:pPr>
              <w:widowControl w:val="0"/>
              <w:rPr>
                <w:rFonts w:cstheme="minorHAnsi"/>
                <w:iCs/>
              </w:rPr>
            </w:pPr>
            <w:r>
              <w:rPr>
                <w:rFonts w:cstheme="minorHAnsi"/>
                <w:iCs/>
              </w:rPr>
              <w:t>Name of person being tested</w:t>
            </w:r>
          </w:p>
        </w:tc>
        <w:tc>
          <w:tcPr>
            <w:tcW w:w="5055" w:type="dxa"/>
          </w:tcPr>
          <w:p w14:paraId="65105C64" w14:textId="77777777" w:rsidR="00B41D2B" w:rsidRPr="00A06A9A" w:rsidRDefault="00B41D2B" w:rsidP="001819F5">
            <w:pPr>
              <w:widowControl w:val="0"/>
              <w:rPr>
                <w:rFonts w:cstheme="minorHAnsi"/>
                <w:iCs/>
              </w:rPr>
            </w:pPr>
          </w:p>
        </w:tc>
      </w:tr>
      <w:tr w:rsidR="00B41D2B" w:rsidRPr="00A06A9A" w14:paraId="47BF0F0C" w14:textId="77777777" w:rsidTr="001819F5">
        <w:tc>
          <w:tcPr>
            <w:tcW w:w="3955" w:type="dxa"/>
          </w:tcPr>
          <w:p w14:paraId="27C0DCE8" w14:textId="77777777" w:rsidR="00B41D2B" w:rsidRPr="00A06A9A" w:rsidRDefault="00B41D2B" w:rsidP="001819F5">
            <w:pPr>
              <w:widowControl w:val="0"/>
              <w:rPr>
                <w:rFonts w:cstheme="minorHAnsi"/>
                <w:iCs/>
              </w:rPr>
            </w:pPr>
            <w:r>
              <w:rPr>
                <w:rFonts w:cstheme="minorHAnsi"/>
                <w:iCs/>
              </w:rPr>
              <w:t>Country</w:t>
            </w:r>
          </w:p>
        </w:tc>
        <w:tc>
          <w:tcPr>
            <w:tcW w:w="5055" w:type="dxa"/>
          </w:tcPr>
          <w:p w14:paraId="2CE77D4F" w14:textId="77777777" w:rsidR="00B41D2B" w:rsidRPr="00A06A9A" w:rsidRDefault="00B41D2B" w:rsidP="001819F5">
            <w:pPr>
              <w:widowControl w:val="0"/>
              <w:rPr>
                <w:rFonts w:cstheme="minorHAnsi"/>
                <w:iCs/>
              </w:rPr>
            </w:pPr>
          </w:p>
        </w:tc>
      </w:tr>
      <w:tr w:rsidR="00B41D2B" w:rsidRPr="00A06A9A" w14:paraId="3FDEAEE9" w14:textId="77777777" w:rsidTr="001819F5">
        <w:tc>
          <w:tcPr>
            <w:tcW w:w="3955" w:type="dxa"/>
          </w:tcPr>
          <w:p w14:paraId="07B126EA" w14:textId="77777777" w:rsidR="00B41D2B" w:rsidRPr="00A06A9A" w:rsidRDefault="00B41D2B" w:rsidP="001819F5">
            <w:pPr>
              <w:widowControl w:val="0"/>
              <w:rPr>
                <w:rFonts w:cstheme="minorHAnsi"/>
                <w:iCs/>
              </w:rPr>
            </w:pPr>
            <w:r>
              <w:rPr>
                <w:rFonts w:cstheme="minorHAnsi"/>
                <w:iCs/>
              </w:rPr>
              <w:t>Site/facility</w:t>
            </w:r>
          </w:p>
        </w:tc>
        <w:tc>
          <w:tcPr>
            <w:tcW w:w="5055" w:type="dxa"/>
          </w:tcPr>
          <w:p w14:paraId="322E9389" w14:textId="77777777" w:rsidR="00B41D2B" w:rsidRPr="00A06A9A" w:rsidRDefault="00B41D2B" w:rsidP="001819F5">
            <w:pPr>
              <w:widowControl w:val="0"/>
              <w:rPr>
                <w:rFonts w:cstheme="minorHAnsi"/>
                <w:iCs/>
              </w:rPr>
            </w:pPr>
          </w:p>
        </w:tc>
      </w:tr>
      <w:tr w:rsidR="00B41D2B" w:rsidRPr="00A06A9A" w14:paraId="07EC4A92" w14:textId="77777777" w:rsidTr="001819F5">
        <w:tc>
          <w:tcPr>
            <w:tcW w:w="3955" w:type="dxa"/>
          </w:tcPr>
          <w:p w14:paraId="5CE8E6B3" w14:textId="77777777" w:rsidR="00B41D2B" w:rsidRDefault="00B41D2B" w:rsidP="001819F5">
            <w:pPr>
              <w:widowControl w:val="0"/>
              <w:rPr>
                <w:rFonts w:cstheme="minorHAnsi"/>
                <w:iCs/>
              </w:rPr>
            </w:pPr>
            <w:r>
              <w:rPr>
                <w:rFonts w:cstheme="minorHAnsi"/>
                <w:iCs/>
              </w:rPr>
              <w:t xml:space="preserve">Indicate type of assessment </w:t>
            </w:r>
          </w:p>
        </w:tc>
        <w:tc>
          <w:tcPr>
            <w:tcW w:w="5055" w:type="dxa"/>
          </w:tcPr>
          <w:p w14:paraId="6DE75ADC" w14:textId="77777777" w:rsidR="00B41D2B" w:rsidRPr="00A06A9A" w:rsidRDefault="00B41D2B"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initial assessment</w:t>
            </w:r>
          </w:p>
          <w:p w14:paraId="5F959119" w14:textId="77777777" w:rsidR="00B41D2B" w:rsidRPr="00A06A9A" w:rsidRDefault="00B41D2B" w:rsidP="001819F5">
            <w:pPr>
              <w:widowControl w:val="0"/>
              <w:rPr>
                <w:rFonts w:cstheme="minorHAnsi"/>
                <w:iCs/>
              </w:rPr>
            </w:pPr>
            <w:r w:rsidRPr="00A06A9A">
              <w:rPr>
                <w:rFonts w:cstheme="minorHAnsi"/>
                <w:iCs/>
              </w:rPr>
              <w:sym w:font="Wingdings" w:char="F06F"/>
            </w:r>
            <w:r>
              <w:rPr>
                <w:rFonts w:cstheme="minorHAnsi"/>
                <w:iCs/>
              </w:rPr>
              <w:t xml:space="preserve">  follow up assessment  after  </w:t>
            </w:r>
            <w:r w:rsidRPr="00A06A9A">
              <w:rPr>
                <w:rFonts w:cstheme="minorHAnsi"/>
                <w:iCs/>
              </w:rPr>
              <w:sym w:font="Wingdings" w:char="F06F"/>
            </w:r>
            <w:r w:rsidRPr="00A06A9A">
              <w:rPr>
                <w:rFonts w:cstheme="minorHAnsi"/>
                <w:iCs/>
              </w:rPr>
              <w:t xml:space="preserve"> </w:t>
            </w:r>
            <w:r>
              <w:rPr>
                <w:rFonts w:cstheme="minorHAnsi"/>
                <w:iCs/>
              </w:rPr>
              <w:t xml:space="preserve"> months </w:t>
            </w:r>
          </w:p>
        </w:tc>
      </w:tr>
      <w:tr w:rsidR="00B41D2B" w:rsidRPr="00A06A9A" w14:paraId="714F3258" w14:textId="77777777" w:rsidTr="001819F5">
        <w:tc>
          <w:tcPr>
            <w:tcW w:w="3955" w:type="dxa"/>
          </w:tcPr>
          <w:p w14:paraId="0EF57864" w14:textId="77777777" w:rsidR="00B41D2B" w:rsidRDefault="00B41D2B" w:rsidP="001819F5">
            <w:pPr>
              <w:widowControl w:val="0"/>
              <w:rPr>
                <w:rFonts w:cstheme="minorHAnsi"/>
                <w:iCs/>
              </w:rPr>
            </w:pPr>
            <w:r w:rsidRPr="00A06A9A">
              <w:rPr>
                <w:rFonts w:cstheme="minorHAnsi"/>
                <w:iCs/>
              </w:rPr>
              <w:t>Occupation in health care facility</w:t>
            </w:r>
          </w:p>
        </w:tc>
        <w:tc>
          <w:tcPr>
            <w:tcW w:w="5055" w:type="dxa"/>
          </w:tcPr>
          <w:p w14:paraId="7A185463" w14:textId="77777777" w:rsidR="00B41D2B" w:rsidRPr="00A06A9A" w:rsidRDefault="00B41D2B" w:rsidP="001819F5">
            <w:pPr>
              <w:widowControl w:val="0"/>
              <w:rPr>
                <w:rFonts w:cstheme="minorHAnsi"/>
                <w:iCs/>
              </w:rPr>
            </w:pPr>
            <w:r w:rsidRPr="00A06A9A">
              <w:rPr>
                <w:rFonts w:cstheme="minorHAnsi"/>
                <w:iCs/>
              </w:rPr>
              <w:sym w:font="Wingdings" w:char="F06F"/>
            </w:r>
            <w:r w:rsidRPr="00A06A9A">
              <w:rPr>
                <w:rFonts w:cstheme="minorHAnsi"/>
                <w:iCs/>
              </w:rPr>
              <w:t xml:space="preserve"> Medical doctor</w:t>
            </w:r>
          </w:p>
          <w:p w14:paraId="126A65C9" w14:textId="77777777" w:rsidR="00B41D2B" w:rsidRPr="00A06A9A" w:rsidRDefault="00B41D2B" w:rsidP="001819F5">
            <w:pPr>
              <w:widowControl w:val="0"/>
              <w:rPr>
                <w:rFonts w:cstheme="minorHAnsi"/>
                <w:iCs/>
              </w:rPr>
            </w:pPr>
            <w:r w:rsidRPr="00A06A9A">
              <w:rPr>
                <w:rFonts w:cstheme="minorHAnsi"/>
                <w:iCs/>
              </w:rPr>
              <w:sym w:font="Wingdings" w:char="F06F"/>
            </w:r>
            <w:r w:rsidRPr="00A06A9A">
              <w:rPr>
                <w:rFonts w:cstheme="minorHAnsi"/>
                <w:iCs/>
              </w:rPr>
              <w:t xml:space="preserve"> Registered nurse (or equivalent)</w:t>
            </w:r>
          </w:p>
          <w:p w14:paraId="16CF8166" w14:textId="77777777" w:rsidR="00B41D2B" w:rsidRPr="00A06A9A" w:rsidRDefault="00B41D2B" w:rsidP="001819F5">
            <w:pPr>
              <w:widowControl w:val="0"/>
              <w:rPr>
                <w:rFonts w:cstheme="minorHAnsi"/>
                <w:iCs/>
              </w:rPr>
            </w:pPr>
            <w:r w:rsidRPr="00A06A9A">
              <w:rPr>
                <w:rFonts w:cstheme="minorHAnsi"/>
                <w:iCs/>
              </w:rPr>
              <w:sym w:font="Wingdings" w:char="F06F"/>
            </w:r>
            <w:r w:rsidRPr="00A06A9A">
              <w:rPr>
                <w:rFonts w:cstheme="minorHAnsi"/>
                <w:iCs/>
              </w:rPr>
              <w:t xml:space="preserve"> Assistant nurse, nurse technician (or equivalent)</w:t>
            </w:r>
          </w:p>
          <w:p w14:paraId="31A3F46E" w14:textId="77777777" w:rsidR="00B41D2B" w:rsidRPr="00A06A9A" w:rsidRDefault="00B41D2B" w:rsidP="001819F5">
            <w:pPr>
              <w:widowControl w:val="0"/>
              <w:rPr>
                <w:rFonts w:cstheme="minorHAnsi"/>
                <w:iCs/>
              </w:rPr>
            </w:pPr>
            <w:r w:rsidRPr="00A06A9A">
              <w:rPr>
                <w:rFonts w:cstheme="minorHAnsi"/>
                <w:iCs/>
              </w:rPr>
              <w:sym w:font="Wingdings" w:char="F06F"/>
            </w:r>
            <w:r w:rsidRPr="00A06A9A">
              <w:rPr>
                <w:rFonts w:cstheme="minorHAnsi"/>
                <w:iCs/>
              </w:rPr>
              <w:t xml:space="preserve"> Radiology/x-ray technician</w:t>
            </w:r>
          </w:p>
          <w:p w14:paraId="79E4F9A6" w14:textId="77777777" w:rsidR="00B41D2B" w:rsidRPr="00A06A9A" w:rsidRDefault="00B41D2B" w:rsidP="001819F5">
            <w:pPr>
              <w:widowControl w:val="0"/>
              <w:rPr>
                <w:rFonts w:cstheme="minorHAnsi"/>
                <w:iCs/>
              </w:rPr>
            </w:pPr>
            <w:r w:rsidRPr="00A06A9A">
              <w:rPr>
                <w:rFonts w:cstheme="minorHAnsi"/>
                <w:iCs/>
              </w:rPr>
              <w:sym w:font="Wingdings" w:char="F06F"/>
            </w:r>
            <w:r w:rsidRPr="00A06A9A">
              <w:rPr>
                <w:rFonts w:cstheme="minorHAnsi"/>
                <w:iCs/>
              </w:rPr>
              <w:t xml:space="preserve"> Phlebotomist</w:t>
            </w:r>
          </w:p>
          <w:p w14:paraId="604A3F67" w14:textId="77777777" w:rsidR="00B41D2B" w:rsidRPr="00A06A9A" w:rsidRDefault="00B41D2B" w:rsidP="001819F5">
            <w:pPr>
              <w:widowControl w:val="0"/>
              <w:rPr>
                <w:rFonts w:cstheme="minorHAnsi"/>
                <w:iCs/>
              </w:rPr>
            </w:pPr>
            <w:r w:rsidRPr="00A06A9A">
              <w:rPr>
                <w:rFonts w:cstheme="minorHAnsi"/>
                <w:iCs/>
              </w:rPr>
              <w:sym w:font="Wingdings" w:char="F06F"/>
            </w:r>
            <w:r w:rsidRPr="00A06A9A">
              <w:rPr>
                <w:rFonts w:cstheme="minorHAnsi"/>
                <w:iCs/>
              </w:rPr>
              <w:t xml:space="preserve"> Physical therapist</w:t>
            </w:r>
          </w:p>
          <w:p w14:paraId="1B6F340D" w14:textId="77777777" w:rsidR="00B41D2B" w:rsidRPr="00A06A9A" w:rsidRDefault="00B41D2B" w:rsidP="001819F5">
            <w:pPr>
              <w:widowControl w:val="0"/>
              <w:rPr>
                <w:rFonts w:cstheme="minorHAnsi"/>
                <w:iCs/>
              </w:rPr>
            </w:pPr>
            <w:r w:rsidRPr="00A06A9A">
              <w:rPr>
                <w:rFonts w:cstheme="minorHAnsi"/>
                <w:iCs/>
              </w:rPr>
              <w:lastRenderedPageBreak/>
              <w:sym w:font="Wingdings" w:char="F06F"/>
            </w:r>
            <w:r w:rsidRPr="00A06A9A">
              <w:rPr>
                <w:rFonts w:cstheme="minorHAnsi"/>
                <w:iCs/>
              </w:rPr>
              <w:t xml:space="preserve"> Nutritionist/dietician</w:t>
            </w:r>
          </w:p>
          <w:p w14:paraId="142CA434" w14:textId="77777777" w:rsidR="00B41D2B" w:rsidRPr="00A06A9A" w:rsidRDefault="00B41D2B" w:rsidP="001819F5">
            <w:pPr>
              <w:widowControl w:val="0"/>
              <w:rPr>
                <w:rFonts w:cstheme="minorHAnsi"/>
                <w:iCs/>
              </w:rPr>
            </w:pPr>
            <w:r w:rsidRPr="00A06A9A">
              <w:rPr>
                <w:rFonts w:cstheme="minorHAnsi"/>
                <w:b/>
                <w:i/>
                <w:iCs/>
              </w:rPr>
              <w:t>Other health provider</w:t>
            </w:r>
            <w:r w:rsidRPr="00A06A9A">
              <w:rPr>
                <w:rFonts w:cstheme="minorHAnsi"/>
                <w:iCs/>
              </w:rPr>
              <w:t>:</w:t>
            </w:r>
          </w:p>
          <w:p w14:paraId="0FA40B54" w14:textId="77777777" w:rsidR="00B41D2B" w:rsidRPr="00A06A9A" w:rsidRDefault="00B41D2B" w:rsidP="001819F5">
            <w:pPr>
              <w:widowControl w:val="0"/>
              <w:rPr>
                <w:rFonts w:cstheme="minorHAnsi"/>
                <w:iCs/>
              </w:rPr>
            </w:pPr>
            <w:r w:rsidRPr="00A06A9A">
              <w:rPr>
                <w:rFonts w:cstheme="minorHAnsi"/>
                <w:iCs/>
              </w:rPr>
              <w:sym w:font="Wingdings" w:char="F06F"/>
            </w:r>
            <w:r w:rsidRPr="00A06A9A">
              <w:rPr>
                <w:rFonts w:cstheme="minorHAnsi"/>
                <w:iCs/>
              </w:rPr>
              <w:t xml:space="preserve"> Laboratory personnel</w:t>
            </w:r>
          </w:p>
          <w:p w14:paraId="23533DFB" w14:textId="77777777" w:rsidR="00B41D2B" w:rsidRPr="00A06A9A" w:rsidRDefault="00B41D2B" w:rsidP="001819F5">
            <w:pPr>
              <w:widowControl w:val="0"/>
              <w:rPr>
                <w:rFonts w:cstheme="minorHAnsi"/>
                <w:iCs/>
              </w:rPr>
            </w:pPr>
            <w:r w:rsidRPr="00A06A9A">
              <w:rPr>
                <w:rFonts w:cstheme="minorHAnsi"/>
                <w:iCs/>
              </w:rPr>
              <w:sym w:font="Wingdings" w:char="F06F"/>
            </w:r>
            <w:r w:rsidRPr="00A06A9A">
              <w:rPr>
                <w:rFonts w:cstheme="minorHAnsi"/>
                <w:iCs/>
              </w:rPr>
              <w:t xml:space="preserve"> Admission/reception clerk</w:t>
            </w:r>
          </w:p>
          <w:p w14:paraId="4B7D7CF5" w14:textId="77777777" w:rsidR="00B41D2B" w:rsidRPr="00A06A9A" w:rsidRDefault="00B41D2B" w:rsidP="001819F5">
            <w:pPr>
              <w:widowControl w:val="0"/>
              <w:rPr>
                <w:rFonts w:cstheme="minorHAnsi"/>
                <w:iCs/>
              </w:rPr>
            </w:pPr>
            <w:r w:rsidRPr="00A06A9A">
              <w:rPr>
                <w:rFonts w:cstheme="minorHAnsi"/>
                <w:iCs/>
              </w:rPr>
              <w:sym w:font="Wingdings" w:char="F06F"/>
            </w:r>
            <w:r w:rsidRPr="00A06A9A">
              <w:rPr>
                <w:rFonts w:cstheme="minorHAnsi"/>
                <w:iCs/>
              </w:rPr>
              <w:t xml:space="preserve"> Patient transporter</w:t>
            </w:r>
          </w:p>
          <w:p w14:paraId="282F9461" w14:textId="77777777" w:rsidR="00B41D2B" w:rsidRPr="00A06A9A" w:rsidRDefault="00B41D2B" w:rsidP="001819F5">
            <w:pPr>
              <w:widowControl w:val="0"/>
              <w:rPr>
                <w:rFonts w:cstheme="minorHAnsi"/>
                <w:iCs/>
              </w:rPr>
            </w:pPr>
            <w:r w:rsidRPr="00A06A9A">
              <w:rPr>
                <w:rFonts w:cstheme="minorHAnsi"/>
                <w:iCs/>
              </w:rPr>
              <w:sym w:font="Wingdings" w:char="F06F"/>
            </w:r>
            <w:r w:rsidRPr="00A06A9A">
              <w:rPr>
                <w:rFonts w:cstheme="minorHAnsi"/>
                <w:iCs/>
              </w:rPr>
              <w:t xml:space="preserve"> Catering staff</w:t>
            </w:r>
          </w:p>
          <w:p w14:paraId="445C0AC1" w14:textId="77777777" w:rsidR="00B41D2B" w:rsidRPr="00A06A9A" w:rsidRDefault="00B41D2B" w:rsidP="001819F5">
            <w:pPr>
              <w:widowControl w:val="0"/>
              <w:rPr>
                <w:rFonts w:cstheme="minorHAnsi"/>
                <w:iCs/>
              </w:rPr>
            </w:pPr>
            <w:r w:rsidRPr="00A06A9A">
              <w:rPr>
                <w:rFonts w:cstheme="minorHAnsi"/>
                <w:iCs/>
              </w:rPr>
              <w:sym w:font="Wingdings" w:char="F06F"/>
            </w:r>
            <w:r w:rsidRPr="00A06A9A">
              <w:rPr>
                <w:rFonts w:cstheme="minorHAnsi"/>
                <w:iCs/>
              </w:rPr>
              <w:t xml:space="preserve"> Cleaner</w:t>
            </w:r>
          </w:p>
          <w:p w14:paraId="1A156CD3" w14:textId="77777777" w:rsidR="00B41D2B" w:rsidRPr="00A06A9A" w:rsidRDefault="00B41D2B" w:rsidP="001819F5">
            <w:pPr>
              <w:widowControl w:val="0"/>
              <w:rPr>
                <w:rFonts w:cstheme="minorHAnsi"/>
                <w:iCs/>
              </w:rPr>
            </w:pPr>
            <w:r w:rsidRPr="00A06A9A">
              <w:rPr>
                <w:rFonts w:cstheme="minorHAnsi"/>
                <w:iCs/>
              </w:rPr>
              <w:sym w:font="Wingdings" w:char="F06F"/>
            </w:r>
            <w:r w:rsidRPr="00A06A9A">
              <w:rPr>
                <w:rFonts w:cstheme="minorHAnsi"/>
                <w:iCs/>
              </w:rPr>
              <w:t xml:space="preserve"> Administration/clerk</w:t>
            </w:r>
          </w:p>
          <w:p w14:paraId="42FCA4E8" w14:textId="77777777" w:rsidR="00B41D2B" w:rsidRPr="00A06A9A" w:rsidRDefault="00B41D2B" w:rsidP="001819F5">
            <w:pPr>
              <w:widowControl w:val="0"/>
              <w:rPr>
                <w:rFonts w:cstheme="minorHAnsi"/>
                <w:iCs/>
              </w:rPr>
            </w:pPr>
            <w:r w:rsidRPr="00A06A9A">
              <w:rPr>
                <w:rFonts w:cstheme="minorHAnsi"/>
                <w:iCs/>
              </w:rPr>
              <w:sym w:font="Wingdings" w:char="F06F"/>
            </w:r>
            <w:r w:rsidRPr="00A06A9A">
              <w:rPr>
                <w:rFonts w:cstheme="minorHAnsi"/>
                <w:iCs/>
              </w:rPr>
              <w:t xml:space="preserve"> Other </w:t>
            </w:r>
            <w:r>
              <w:rPr>
                <w:rFonts w:cstheme="minorHAnsi"/>
                <w:iCs/>
              </w:rPr>
              <w:t>(specify)</w:t>
            </w:r>
            <w:r w:rsidRPr="00A06A9A">
              <w:rPr>
                <w:rFonts w:cstheme="minorHAnsi"/>
                <w:iCs/>
              </w:rPr>
              <w:t>:</w:t>
            </w:r>
            <w:r>
              <w:rPr>
                <w:rFonts w:cstheme="minorHAnsi"/>
                <w:iCs/>
              </w:rPr>
              <w:t xml:space="preserve"> ___________________________</w:t>
            </w:r>
          </w:p>
        </w:tc>
      </w:tr>
      <w:tr w:rsidR="00B41D2B" w:rsidRPr="00A06A9A" w14:paraId="45FC24A0" w14:textId="77777777" w:rsidTr="001819F5">
        <w:tc>
          <w:tcPr>
            <w:tcW w:w="3955" w:type="dxa"/>
          </w:tcPr>
          <w:p w14:paraId="064B408D" w14:textId="77777777" w:rsidR="00B41D2B" w:rsidRDefault="00B41D2B" w:rsidP="001819F5">
            <w:pPr>
              <w:widowControl w:val="0"/>
              <w:rPr>
                <w:rFonts w:cstheme="minorHAnsi"/>
                <w:iCs/>
              </w:rPr>
            </w:pPr>
            <w:r w:rsidRPr="00A06A9A">
              <w:rPr>
                <w:rFonts w:cstheme="minorHAnsi"/>
                <w:iCs/>
              </w:rPr>
              <w:lastRenderedPageBreak/>
              <w:t>Educational level</w:t>
            </w:r>
          </w:p>
        </w:tc>
        <w:tc>
          <w:tcPr>
            <w:tcW w:w="5055" w:type="dxa"/>
          </w:tcPr>
          <w:p w14:paraId="0FF807F7" w14:textId="77777777" w:rsidR="00B41D2B" w:rsidRPr="00A06A9A" w:rsidRDefault="00B41D2B" w:rsidP="001819F5">
            <w:pPr>
              <w:widowControl w:val="0"/>
              <w:rPr>
                <w:rFonts w:cstheme="minorHAnsi"/>
                <w:iCs/>
              </w:rPr>
            </w:pPr>
            <w:r w:rsidRPr="00A06A9A">
              <w:rPr>
                <w:rFonts w:cstheme="minorHAnsi"/>
                <w:iCs/>
              </w:rPr>
              <w:sym w:font="Wingdings" w:char="F06F"/>
            </w:r>
            <w:r w:rsidRPr="00A06A9A">
              <w:rPr>
                <w:rFonts w:cstheme="minorHAnsi"/>
                <w:iCs/>
              </w:rPr>
              <w:t xml:space="preserve"> None</w:t>
            </w:r>
          </w:p>
          <w:p w14:paraId="39563EAF" w14:textId="77777777" w:rsidR="00B41D2B" w:rsidRPr="00A06A9A" w:rsidRDefault="00B41D2B" w:rsidP="001819F5">
            <w:pPr>
              <w:widowControl w:val="0"/>
              <w:rPr>
                <w:rFonts w:cstheme="minorHAnsi"/>
                <w:iCs/>
              </w:rPr>
            </w:pPr>
            <w:r w:rsidRPr="00A06A9A">
              <w:rPr>
                <w:rFonts w:cstheme="minorHAnsi"/>
                <w:iCs/>
              </w:rPr>
              <w:sym w:font="Wingdings" w:char="F06F"/>
            </w:r>
            <w:r w:rsidRPr="00A06A9A">
              <w:rPr>
                <w:rFonts w:cstheme="minorHAnsi"/>
                <w:iCs/>
              </w:rPr>
              <w:t xml:space="preserve"> Primary</w:t>
            </w:r>
          </w:p>
          <w:p w14:paraId="3CAFA301" w14:textId="77777777" w:rsidR="00B41D2B" w:rsidRPr="00A06A9A" w:rsidRDefault="00B41D2B" w:rsidP="001819F5">
            <w:pPr>
              <w:widowControl w:val="0"/>
              <w:rPr>
                <w:rFonts w:cstheme="minorHAnsi"/>
                <w:iCs/>
              </w:rPr>
            </w:pPr>
            <w:r w:rsidRPr="00A06A9A">
              <w:rPr>
                <w:rFonts w:cstheme="minorHAnsi"/>
                <w:iCs/>
              </w:rPr>
              <w:sym w:font="Wingdings" w:char="F06F"/>
            </w:r>
            <w:r w:rsidRPr="00A06A9A">
              <w:rPr>
                <w:rFonts w:cstheme="minorHAnsi"/>
                <w:iCs/>
              </w:rPr>
              <w:t xml:space="preserve"> Secondary</w:t>
            </w:r>
          </w:p>
          <w:p w14:paraId="390D38A0" w14:textId="77777777" w:rsidR="00B41D2B" w:rsidRPr="00A06A9A" w:rsidRDefault="00B41D2B" w:rsidP="001819F5">
            <w:pPr>
              <w:widowControl w:val="0"/>
              <w:rPr>
                <w:rFonts w:cstheme="minorHAnsi"/>
                <w:iCs/>
              </w:rPr>
            </w:pPr>
            <w:r w:rsidRPr="00A06A9A">
              <w:rPr>
                <w:rFonts w:cstheme="minorHAnsi"/>
                <w:iCs/>
              </w:rPr>
              <w:sym w:font="Wingdings" w:char="F06F"/>
            </w:r>
            <w:r w:rsidRPr="00A06A9A">
              <w:rPr>
                <w:rFonts w:cstheme="minorHAnsi"/>
                <w:iCs/>
              </w:rPr>
              <w:t xml:space="preserve"> Tertiary/University</w:t>
            </w:r>
          </w:p>
          <w:p w14:paraId="4B42351B" w14:textId="77777777" w:rsidR="00B41D2B" w:rsidRPr="00A06A9A" w:rsidRDefault="00B41D2B" w:rsidP="001819F5">
            <w:pPr>
              <w:widowControl w:val="0"/>
              <w:rPr>
                <w:rFonts w:cstheme="minorHAnsi"/>
                <w:iCs/>
              </w:rPr>
            </w:pPr>
            <w:r w:rsidRPr="00A06A9A">
              <w:rPr>
                <w:rFonts w:cstheme="minorHAnsi"/>
                <w:iCs/>
              </w:rPr>
              <w:sym w:font="Wingdings" w:char="F06F"/>
            </w:r>
            <w:r w:rsidRPr="00A06A9A">
              <w:rPr>
                <w:rFonts w:cstheme="minorHAnsi"/>
                <w:iCs/>
              </w:rPr>
              <w:t xml:space="preserve"> Prefer not to answer</w:t>
            </w:r>
          </w:p>
        </w:tc>
      </w:tr>
      <w:tr w:rsidR="00B41D2B" w:rsidRPr="00A06A9A" w14:paraId="7C113784" w14:textId="77777777" w:rsidTr="001819F5">
        <w:tc>
          <w:tcPr>
            <w:tcW w:w="3955" w:type="dxa"/>
          </w:tcPr>
          <w:p w14:paraId="7515E377" w14:textId="77777777" w:rsidR="00B41D2B" w:rsidRPr="00A06A9A" w:rsidRDefault="00B41D2B" w:rsidP="001819F5">
            <w:pPr>
              <w:widowControl w:val="0"/>
              <w:rPr>
                <w:rFonts w:cstheme="minorHAnsi"/>
                <w:iCs/>
              </w:rPr>
            </w:pPr>
            <w:r>
              <w:rPr>
                <w:rFonts w:cstheme="minorHAnsi"/>
                <w:iCs/>
              </w:rPr>
              <w:t>Date when SAR-CoV-2 Ag RDT training was received (dd/mm/</w:t>
            </w:r>
            <w:proofErr w:type="spellStart"/>
            <w:r>
              <w:rPr>
                <w:rFonts w:cstheme="minorHAnsi"/>
                <w:iCs/>
              </w:rPr>
              <w:t>yyyy</w:t>
            </w:r>
            <w:proofErr w:type="spellEnd"/>
            <w:r>
              <w:rPr>
                <w:rFonts w:cstheme="minorHAnsi"/>
                <w:iCs/>
              </w:rPr>
              <w:t>)</w:t>
            </w:r>
          </w:p>
        </w:tc>
        <w:tc>
          <w:tcPr>
            <w:tcW w:w="5055" w:type="dxa"/>
          </w:tcPr>
          <w:p w14:paraId="63C44829" w14:textId="77777777" w:rsidR="00B41D2B" w:rsidRPr="00A06A9A" w:rsidRDefault="00B41D2B" w:rsidP="001819F5">
            <w:pPr>
              <w:widowControl w:val="0"/>
              <w:rPr>
                <w:rFonts w:cstheme="minorHAnsi"/>
                <w:iCs/>
              </w:rPr>
            </w:pPr>
            <w:r w:rsidRPr="00A06A9A">
              <w:rPr>
                <w:rFonts w:cstheme="minorHAnsi"/>
                <w:iCs/>
              </w:rPr>
              <w:t>___/___/___</w:t>
            </w:r>
          </w:p>
        </w:tc>
      </w:tr>
      <w:tr w:rsidR="00B41D2B" w:rsidRPr="00A06A9A" w14:paraId="4885CA6F" w14:textId="77777777" w:rsidTr="001819F5">
        <w:tc>
          <w:tcPr>
            <w:tcW w:w="3955" w:type="dxa"/>
          </w:tcPr>
          <w:p w14:paraId="3B8BAF00" w14:textId="77777777" w:rsidR="00B41D2B" w:rsidRDefault="00B41D2B" w:rsidP="001819F5">
            <w:pPr>
              <w:widowControl w:val="0"/>
              <w:rPr>
                <w:rFonts w:cstheme="minorHAnsi"/>
                <w:iCs/>
              </w:rPr>
            </w:pPr>
            <w:r>
              <w:rPr>
                <w:rFonts w:cstheme="minorHAnsi"/>
                <w:iCs/>
              </w:rPr>
              <w:t>Date of initial competency assessment (dd/mm/</w:t>
            </w:r>
            <w:proofErr w:type="spellStart"/>
            <w:r>
              <w:rPr>
                <w:rFonts w:cstheme="minorHAnsi"/>
                <w:iCs/>
              </w:rPr>
              <w:t>yyyy</w:t>
            </w:r>
            <w:proofErr w:type="spellEnd"/>
            <w:r>
              <w:rPr>
                <w:rFonts w:cstheme="minorHAnsi"/>
                <w:iCs/>
              </w:rPr>
              <w:t>)</w:t>
            </w:r>
          </w:p>
        </w:tc>
        <w:tc>
          <w:tcPr>
            <w:tcW w:w="5055" w:type="dxa"/>
          </w:tcPr>
          <w:p w14:paraId="78C56A23" w14:textId="77777777" w:rsidR="00B41D2B" w:rsidRPr="00A06A9A" w:rsidRDefault="00B41D2B" w:rsidP="001819F5">
            <w:pPr>
              <w:widowControl w:val="0"/>
              <w:rPr>
                <w:rFonts w:cstheme="minorHAnsi"/>
                <w:iCs/>
              </w:rPr>
            </w:pPr>
            <w:r w:rsidRPr="00A06A9A">
              <w:rPr>
                <w:rFonts w:cstheme="minorHAnsi"/>
                <w:iCs/>
              </w:rPr>
              <w:t>___/___/___</w:t>
            </w:r>
          </w:p>
        </w:tc>
      </w:tr>
      <w:tr w:rsidR="00B41D2B" w:rsidRPr="00A06A9A" w14:paraId="449B35B9" w14:textId="77777777" w:rsidTr="001819F5">
        <w:tc>
          <w:tcPr>
            <w:tcW w:w="3955" w:type="dxa"/>
          </w:tcPr>
          <w:p w14:paraId="4FB3D8C5" w14:textId="77777777" w:rsidR="00B41D2B" w:rsidRDefault="00B41D2B" w:rsidP="001819F5">
            <w:pPr>
              <w:widowControl w:val="0"/>
              <w:rPr>
                <w:rFonts w:cstheme="minorHAnsi"/>
                <w:iCs/>
              </w:rPr>
            </w:pPr>
            <w:r>
              <w:rPr>
                <w:rFonts w:cstheme="minorHAnsi"/>
                <w:iCs/>
              </w:rPr>
              <w:t>Date of follow-up competency assessment (dd/mm/</w:t>
            </w:r>
            <w:proofErr w:type="spellStart"/>
            <w:r>
              <w:rPr>
                <w:rFonts w:cstheme="minorHAnsi"/>
                <w:iCs/>
              </w:rPr>
              <w:t>yyyy</w:t>
            </w:r>
            <w:proofErr w:type="spellEnd"/>
            <w:r>
              <w:rPr>
                <w:rFonts w:cstheme="minorHAnsi"/>
                <w:iCs/>
              </w:rPr>
              <w:t>)</w:t>
            </w:r>
          </w:p>
        </w:tc>
        <w:tc>
          <w:tcPr>
            <w:tcW w:w="5055" w:type="dxa"/>
          </w:tcPr>
          <w:p w14:paraId="418FCC3E" w14:textId="77777777" w:rsidR="00B41D2B" w:rsidRPr="00A06A9A" w:rsidRDefault="00B41D2B" w:rsidP="001819F5">
            <w:pPr>
              <w:widowControl w:val="0"/>
              <w:rPr>
                <w:rFonts w:cstheme="minorHAnsi"/>
                <w:iCs/>
              </w:rPr>
            </w:pPr>
            <w:r w:rsidRPr="00A06A9A">
              <w:rPr>
                <w:rFonts w:cstheme="minorHAnsi"/>
                <w:iCs/>
              </w:rPr>
              <w:t>___/___/___</w:t>
            </w:r>
          </w:p>
        </w:tc>
      </w:tr>
    </w:tbl>
    <w:p w14:paraId="0BD0A8A1" w14:textId="5A56B7EB" w:rsidR="00B41D2B" w:rsidRDefault="00052E74" w:rsidP="00B41D2B">
      <w:pPr>
        <w:spacing w:after="0"/>
      </w:pPr>
      <w:r>
        <w:t>This assessment consists of 4 parts covering theoretical and practical reading of RDT images, sample collection and test procedure.</w:t>
      </w:r>
    </w:p>
    <w:p w14:paraId="5EE1CF60" w14:textId="77777777" w:rsidR="00B41D2B" w:rsidRDefault="00B41D2B" w:rsidP="00052E74">
      <w:pPr>
        <w:pStyle w:val="Heading2"/>
        <w:numPr>
          <w:ilvl w:val="0"/>
          <w:numId w:val="0"/>
        </w:numPr>
        <w:ind w:left="576" w:hanging="576"/>
      </w:pPr>
      <w:r>
        <w:lastRenderedPageBreak/>
        <w:t>Part A – SARS-CoV-2 Antigen RDT knowledge</w:t>
      </w:r>
    </w:p>
    <w:p w14:paraId="17DD7A22" w14:textId="77777777" w:rsidR="00B41D2B" w:rsidRPr="00263A7A" w:rsidRDefault="00B41D2B" w:rsidP="00B41D2B">
      <w:pPr>
        <w:tabs>
          <w:tab w:val="left" w:pos="360"/>
        </w:tabs>
        <w:spacing w:line="276" w:lineRule="auto"/>
        <w:rPr>
          <w:rFonts w:eastAsia="Times New Roman"/>
          <w:b/>
        </w:rPr>
      </w:pPr>
      <w:r w:rsidRPr="00263A7A">
        <w:rPr>
          <w:rFonts w:eastAsia="Times New Roman"/>
          <w:b/>
        </w:rPr>
        <w:t>Instructions:</w:t>
      </w:r>
    </w:p>
    <w:p w14:paraId="26A31F2E" w14:textId="77777777" w:rsidR="00B41D2B" w:rsidRPr="00263A7A" w:rsidRDefault="00B41D2B" w:rsidP="00B41D2B">
      <w:pPr>
        <w:numPr>
          <w:ilvl w:val="0"/>
          <w:numId w:val="6"/>
        </w:numPr>
        <w:tabs>
          <w:tab w:val="left" w:pos="360"/>
        </w:tabs>
        <w:spacing w:before="0" w:beforeAutospacing="0" w:after="0" w:afterAutospacing="0" w:line="276" w:lineRule="auto"/>
        <w:jc w:val="left"/>
        <w:rPr>
          <w:rFonts w:eastAsia="Times New Roman"/>
        </w:rPr>
      </w:pPr>
      <w:r w:rsidRPr="00263A7A">
        <w:rPr>
          <w:rFonts w:eastAsia="Times New Roman"/>
        </w:rPr>
        <w:t>The moderator will provide the tester with this sheet.</w:t>
      </w:r>
    </w:p>
    <w:p w14:paraId="5AEFDD5C" w14:textId="77777777" w:rsidR="00B41D2B" w:rsidRPr="00263A7A" w:rsidRDefault="00B41D2B" w:rsidP="00B41D2B">
      <w:pPr>
        <w:pStyle w:val="ListParagraph"/>
        <w:numPr>
          <w:ilvl w:val="0"/>
          <w:numId w:val="6"/>
        </w:numPr>
        <w:tabs>
          <w:tab w:val="left" w:pos="360"/>
        </w:tabs>
        <w:spacing w:before="0" w:beforeAutospacing="0" w:after="0" w:afterAutospacing="0" w:line="276" w:lineRule="auto"/>
        <w:rPr>
          <w:rFonts w:eastAsia="Times New Roman"/>
        </w:rPr>
      </w:pPr>
      <w:r w:rsidRPr="00263A7A">
        <w:rPr>
          <w:rFonts w:eastAsia="Times New Roman"/>
        </w:rPr>
        <w:t xml:space="preserve">The tester will be required to answer </w:t>
      </w:r>
      <w:r>
        <w:rPr>
          <w:rFonts w:eastAsia="Times New Roman"/>
        </w:rPr>
        <w:t>fifteen</w:t>
      </w:r>
      <w:r w:rsidRPr="00263A7A">
        <w:rPr>
          <w:rFonts w:eastAsia="Times New Roman"/>
        </w:rPr>
        <w:t xml:space="preserve"> multiple</w:t>
      </w:r>
      <w:r>
        <w:rPr>
          <w:rFonts w:eastAsia="Times New Roman"/>
        </w:rPr>
        <w:t>-</w:t>
      </w:r>
      <w:r w:rsidRPr="00263A7A">
        <w:rPr>
          <w:rFonts w:eastAsia="Times New Roman"/>
        </w:rPr>
        <w:t>choice questions on</w:t>
      </w:r>
      <w:r>
        <w:rPr>
          <w:rFonts w:eastAsia="Times New Roman"/>
        </w:rPr>
        <w:t xml:space="preserve"> the</w:t>
      </w:r>
      <w:r w:rsidRPr="00263A7A">
        <w:rPr>
          <w:rFonts w:eastAsia="Times New Roman"/>
        </w:rPr>
        <w:t xml:space="preserve"> content presented in the workshop</w:t>
      </w:r>
      <w:r>
        <w:rPr>
          <w:rFonts w:eastAsia="Times New Roman"/>
        </w:rPr>
        <w:t>.</w:t>
      </w:r>
    </w:p>
    <w:p w14:paraId="3F0BEE5C" w14:textId="77777777" w:rsidR="00B41D2B" w:rsidRPr="00263A7A" w:rsidRDefault="00B41D2B" w:rsidP="00B41D2B">
      <w:pPr>
        <w:numPr>
          <w:ilvl w:val="0"/>
          <w:numId w:val="6"/>
        </w:numPr>
        <w:tabs>
          <w:tab w:val="left" w:pos="360"/>
        </w:tabs>
        <w:spacing w:before="0" w:beforeAutospacing="0" w:after="0" w:afterAutospacing="0" w:line="276" w:lineRule="auto"/>
        <w:jc w:val="left"/>
        <w:rPr>
          <w:rFonts w:eastAsia="Times New Roman"/>
        </w:rPr>
      </w:pPr>
      <w:r>
        <w:rPr>
          <w:rFonts w:eastAsia="Times New Roman"/>
        </w:rPr>
        <w:t>T</w:t>
      </w:r>
      <w:r w:rsidRPr="00263A7A">
        <w:rPr>
          <w:rFonts w:eastAsia="Times New Roman"/>
        </w:rPr>
        <w:t xml:space="preserve">he </w:t>
      </w:r>
      <w:r>
        <w:rPr>
          <w:rFonts w:eastAsia="Times New Roman"/>
        </w:rPr>
        <w:t>tester</w:t>
      </w:r>
      <w:r w:rsidRPr="00263A7A">
        <w:rPr>
          <w:rFonts w:eastAsia="Times New Roman"/>
        </w:rPr>
        <w:t xml:space="preserve"> will obtain 1 point</w:t>
      </w:r>
      <w:r>
        <w:rPr>
          <w:rFonts w:eastAsia="Times New Roman"/>
        </w:rPr>
        <w:t xml:space="preserve"> when the whole question is answered correctly</w:t>
      </w:r>
      <w:r w:rsidRPr="00263A7A">
        <w:rPr>
          <w:rFonts w:eastAsia="Times New Roman"/>
        </w:rPr>
        <w:t>.</w:t>
      </w:r>
    </w:p>
    <w:p w14:paraId="47C41464" w14:textId="7522F2DB" w:rsidR="00B41D2B" w:rsidRDefault="00B41D2B" w:rsidP="00B41D2B">
      <w:pPr>
        <w:tabs>
          <w:tab w:val="left" w:pos="360"/>
        </w:tabs>
        <w:spacing w:line="240" w:lineRule="auto"/>
        <w:ind w:left="720"/>
        <w:rPr>
          <w:rFonts w:eastAsia="Times New Roman"/>
        </w:rPr>
      </w:pPr>
    </w:p>
    <w:p w14:paraId="58CBB325" w14:textId="77777777" w:rsidR="00381428" w:rsidRPr="00263A7A" w:rsidRDefault="00381428" w:rsidP="00B41D2B">
      <w:pPr>
        <w:tabs>
          <w:tab w:val="left" w:pos="360"/>
        </w:tabs>
        <w:spacing w:line="240" w:lineRule="auto"/>
        <w:ind w:left="720"/>
        <w:rPr>
          <w:rFonts w:eastAsia="Times New Roman"/>
        </w:rPr>
      </w:pPr>
    </w:p>
    <w:p w14:paraId="484F196B" w14:textId="77777777" w:rsidR="00B41D2B" w:rsidRPr="00263A7A" w:rsidRDefault="00B41D2B" w:rsidP="00B41D2B">
      <w:pPr>
        <w:tabs>
          <w:tab w:val="left" w:pos="360"/>
        </w:tabs>
        <w:spacing w:line="240" w:lineRule="auto"/>
        <w:rPr>
          <w:rFonts w:eastAsia="Times New Roman"/>
        </w:rPr>
      </w:pPr>
      <w:r w:rsidRPr="005A784C">
        <w:rPr>
          <w:rFonts w:eastAsia="SimSun" w:cs="Arial"/>
          <w:sz w:val="20"/>
          <w:szCs w:val="20"/>
          <w:lang w:eastAsia="zh-CN"/>
        </w:rPr>
        <w:t>Instruction: Tick all the correct answers for each question. (There may be one, or more than one, correct answer for each questio</w:t>
      </w:r>
      <w:r>
        <w:t>n</w:t>
      </w:r>
    </w:p>
    <w:tbl>
      <w:tblPr>
        <w:tblW w:w="9851"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760"/>
        <w:gridCol w:w="833"/>
        <w:gridCol w:w="810"/>
        <w:gridCol w:w="2448"/>
      </w:tblGrid>
      <w:tr w:rsidR="00B41D2B" w:rsidRPr="00666E5C" w14:paraId="1D078F1E" w14:textId="77777777" w:rsidTr="001819F5">
        <w:trPr>
          <w:cantSplit/>
          <w:trHeight w:val="510"/>
        </w:trPr>
        <w:tc>
          <w:tcPr>
            <w:tcW w:w="5760" w:type="dxa"/>
            <w:shd w:val="clear" w:color="auto" w:fill="009AC9"/>
            <w:tcMar>
              <w:top w:w="28" w:type="dxa"/>
              <w:bottom w:w="28" w:type="dxa"/>
            </w:tcMar>
          </w:tcPr>
          <w:p w14:paraId="1D8EF697" w14:textId="77777777" w:rsidR="00B41D2B" w:rsidRPr="00B87935" w:rsidRDefault="00B41D2B" w:rsidP="001819F5">
            <w:pPr>
              <w:spacing w:line="276" w:lineRule="auto"/>
              <w:rPr>
                <w:rFonts w:eastAsia="Times New Roman"/>
                <w:b/>
                <w:color w:val="FFFFFF" w:themeColor="background1"/>
                <w:lang w:val="fr-CH"/>
              </w:rPr>
            </w:pPr>
            <w:r w:rsidRPr="00B87935">
              <w:rPr>
                <w:rFonts w:eastAsia="Times New Roman"/>
                <w:b/>
                <w:color w:val="FFFFFF" w:themeColor="background1"/>
                <w:lang w:val="fr-CH"/>
              </w:rPr>
              <w:t xml:space="preserve">SARS-CoV-2 </w:t>
            </w:r>
            <w:proofErr w:type="spellStart"/>
            <w:r w:rsidRPr="00B87935">
              <w:rPr>
                <w:rFonts w:eastAsia="Times New Roman"/>
                <w:b/>
                <w:color w:val="FFFFFF" w:themeColor="background1"/>
                <w:lang w:val="fr-CH"/>
              </w:rPr>
              <w:t>Antigen</w:t>
            </w:r>
            <w:proofErr w:type="spellEnd"/>
            <w:r w:rsidRPr="00B87935">
              <w:rPr>
                <w:rFonts w:eastAsia="Times New Roman"/>
                <w:b/>
                <w:color w:val="FFFFFF" w:themeColor="background1"/>
                <w:lang w:val="fr-CH"/>
              </w:rPr>
              <w:t xml:space="preserve"> RDT Questions</w:t>
            </w:r>
          </w:p>
        </w:tc>
        <w:tc>
          <w:tcPr>
            <w:tcW w:w="1643" w:type="dxa"/>
            <w:gridSpan w:val="2"/>
            <w:shd w:val="clear" w:color="auto" w:fill="009AC9"/>
            <w:tcMar>
              <w:top w:w="28" w:type="dxa"/>
              <w:bottom w:w="28" w:type="dxa"/>
            </w:tcMar>
          </w:tcPr>
          <w:p w14:paraId="1096B4BB" w14:textId="77777777" w:rsidR="00B41D2B" w:rsidRPr="00666E5C" w:rsidRDefault="00B41D2B" w:rsidP="001819F5">
            <w:pPr>
              <w:spacing w:line="276" w:lineRule="auto"/>
              <w:jc w:val="center"/>
              <w:rPr>
                <w:rFonts w:eastAsia="Times New Roman"/>
                <w:b/>
                <w:color w:val="FFFFFF" w:themeColor="background1"/>
              </w:rPr>
            </w:pPr>
            <w:r w:rsidRPr="00666E5C">
              <w:rPr>
                <w:rFonts w:eastAsia="Times New Roman"/>
                <w:b/>
                <w:color w:val="FFFFFF" w:themeColor="background1"/>
              </w:rPr>
              <w:t>Answered correctly</w:t>
            </w:r>
          </w:p>
        </w:tc>
        <w:tc>
          <w:tcPr>
            <w:tcW w:w="2448" w:type="dxa"/>
            <w:shd w:val="clear" w:color="auto" w:fill="009AC9"/>
          </w:tcPr>
          <w:p w14:paraId="00A0346B" w14:textId="77777777" w:rsidR="00B41D2B" w:rsidRPr="00666E5C" w:rsidRDefault="00B41D2B" w:rsidP="001819F5">
            <w:pPr>
              <w:spacing w:line="276" w:lineRule="auto"/>
              <w:jc w:val="center"/>
              <w:rPr>
                <w:rFonts w:eastAsia="Times New Roman"/>
                <w:b/>
                <w:color w:val="FFFFFF" w:themeColor="background1"/>
              </w:rPr>
            </w:pPr>
            <w:r w:rsidRPr="00666E5C">
              <w:rPr>
                <w:rFonts w:eastAsia="Times New Roman"/>
                <w:b/>
                <w:color w:val="FFFFFF" w:themeColor="background1"/>
              </w:rPr>
              <w:t>If NO</w:t>
            </w:r>
            <w:r>
              <w:rPr>
                <w:rFonts w:eastAsia="Times New Roman"/>
                <w:b/>
                <w:color w:val="FFFFFF" w:themeColor="background1"/>
              </w:rPr>
              <w:t>,</w:t>
            </w:r>
            <w:r w:rsidRPr="00666E5C">
              <w:rPr>
                <w:rFonts w:eastAsia="Times New Roman"/>
                <w:b/>
                <w:color w:val="FFFFFF" w:themeColor="background1"/>
              </w:rPr>
              <w:t xml:space="preserve"> add comment</w:t>
            </w:r>
          </w:p>
        </w:tc>
      </w:tr>
      <w:tr w:rsidR="00B41D2B" w:rsidRPr="009765CD" w14:paraId="0DF0C44B" w14:textId="77777777" w:rsidTr="001819F5">
        <w:trPr>
          <w:cantSplit/>
          <w:trHeight w:val="510"/>
        </w:trPr>
        <w:tc>
          <w:tcPr>
            <w:tcW w:w="5760" w:type="dxa"/>
            <w:tcMar>
              <w:top w:w="28" w:type="dxa"/>
              <w:bottom w:w="28" w:type="dxa"/>
            </w:tcMar>
          </w:tcPr>
          <w:p w14:paraId="460A25C0" w14:textId="77777777" w:rsidR="00B41D2B" w:rsidRPr="009765CD" w:rsidRDefault="00B41D2B" w:rsidP="00B41D2B">
            <w:pPr>
              <w:pStyle w:val="paragraph"/>
              <w:numPr>
                <w:ilvl w:val="0"/>
                <w:numId w:val="8"/>
              </w:numPr>
              <w:spacing w:before="80" w:beforeAutospacing="0" w:after="80" w:afterAutospacing="0"/>
              <w:ind w:left="346" w:hanging="346"/>
              <w:textAlignment w:val="baseline"/>
              <w:rPr>
                <w:rFonts w:ascii="Arial" w:hAnsi="Arial" w:cs="Arial"/>
                <w:b/>
                <w:color w:val="0D0D0D" w:themeColor="text1" w:themeTint="F2"/>
                <w:sz w:val="20"/>
                <w:szCs w:val="20"/>
              </w:rPr>
            </w:pPr>
            <w:r w:rsidRPr="009765CD">
              <w:rPr>
                <w:rStyle w:val="normaltextrun"/>
                <w:rFonts w:ascii="Arial" w:eastAsia="Arial Unicode MS" w:hAnsi="Arial" w:cs="Arial"/>
                <w:b/>
                <w:color w:val="0D0D0D" w:themeColor="text1" w:themeTint="F2"/>
                <w:position w:val="-1"/>
                <w:sz w:val="20"/>
                <w:szCs w:val="20"/>
              </w:rPr>
              <w:t>SARS-CoV-2 diagnostic testing (using NAAT or antigen RDTs) can be used to:</w:t>
            </w:r>
            <w:r w:rsidRPr="009765CD">
              <w:rPr>
                <w:rStyle w:val="eop"/>
                <w:rFonts w:ascii="Arial" w:eastAsia="Arial Unicode MS" w:hAnsi="Arial" w:cs="Arial"/>
                <w:b/>
                <w:color w:val="0D0D0D" w:themeColor="text1" w:themeTint="F2"/>
                <w:sz w:val="20"/>
                <w:szCs w:val="20"/>
              </w:rPr>
              <w:t>​</w:t>
            </w:r>
          </w:p>
          <w:p w14:paraId="0E571068" w14:textId="77777777" w:rsidR="00B41D2B" w:rsidRDefault="00B41D2B" w:rsidP="001819F5">
            <w:pPr>
              <w:pStyle w:val="paragraph"/>
              <w:spacing w:before="80" w:beforeAutospacing="0" w:after="0" w:afterAutospacing="0"/>
              <w:ind w:left="259" w:hanging="259"/>
              <w:contextualSpacing/>
              <w:textAlignment w:val="baseline"/>
              <w:rPr>
                <w:rStyle w:val="eop"/>
                <w:rFonts w:ascii="Arial" w:eastAsia="Arial Unicode MS" w:hAnsi="Arial" w:cs="Arial"/>
                <w:color w:val="0D0D0D" w:themeColor="text1" w:themeTint="F2"/>
                <w:sz w:val="20"/>
                <w:szCs w:val="20"/>
              </w:rPr>
            </w:pPr>
            <w:r w:rsidRPr="009765CD">
              <w:rPr>
                <w:rFonts w:ascii="Wingdings" w:eastAsia="Wingdings" w:hAnsi="Wingdings" w:cs="Wingdings"/>
                <w:color w:val="0D0D0D" w:themeColor="text1" w:themeTint="F2"/>
                <w:sz w:val="20"/>
                <w:szCs w:val="20"/>
              </w:rPr>
              <w:t></w:t>
            </w:r>
            <w:r w:rsidRPr="009765CD">
              <w:rPr>
                <w:color w:val="0D0D0D" w:themeColor="text1" w:themeTint="F2"/>
              </w:rPr>
              <w:t xml:space="preserve"> </w:t>
            </w:r>
            <w:r w:rsidRPr="009765CD">
              <w:rPr>
                <w:rStyle w:val="normaltextrun"/>
                <w:rFonts w:ascii="Arial" w:eastAsia="Arial Unicode MS" w:hAnsi="Arial" w:cs="Arial"/>
                <w:color w:val="0D0D0D" w:themeColor="text1" w:themeTint="F2"/>
                <w:position w:val="-1"/>
                <w:sz w:val="20"/>
                <w:szCs w:val="20"/>
              </w:rPr>
              <w:t>Confirm infection in patients who fulfil the COVID-19 clinical criteria</w:t>
            </w:r>
            <w:r w:rsidRPr="009765CD">
              <w:rPr>
                <w:rStyle w:val="eop"/>
                <w:rFonts w:ascii="Arial" w:eastAsia="Arial Unicode MS" w:hAnsi="Arial" w:cs="Arial"/>
                <w:color w:val="0D0D0D" w:themeColor="text1" w:themeTint="F2"/>
                <w:sz w:val="20"/>
                <w:szCs w:val="20"/>
              </w:rPr>
              <w:t>​</w:t>
            </w:r>
          </w:p>
          <w:p w14:paraId="3D1D12E3" w14:textId="77777777" w:rsidR="00B41D2B" w:rsidRPr="009765CD" w:rsidRDefault="00B41D2B" w:rsidP="001819F5">
            <w:pPr>
              <w:pStyle w:val="paragraph"/>
              <w:spacing w:before="80" w:beforeAutospacing="0" w:after="0" w:afterAutospacing="0"/>
              <w:ind w:left="259" w:hanging="259"/>
              <w:contextualSpacing/>
              <w:textAlignment w:val="baseline"/>
              <w:rPr>
                <w:rFonts w:ascii="Arial" w:hAnsi="Arial" w:cs="Arial"/>
                <w:color w:val="0D0D0D" w:themeColor="text1" w:themeTint="F2"/>
                <w:sz w:val="20"/>
                <w:szCs w:val="20"/>
              </w:rPr>
            </w:pPr>
          </w:p>
          <w:p w14:paraId="1F6A75A5" w14:textId="77777777" w:rsidR="00B41D2B" w:rsidRDefault="00B41D2B" w:rsidP="001819F5">
            <w:pPr>
              <w:pStyle w:val="paragraph"/>
              <w:spacing w:before="80" w:beforeAutospacing="0" w:after="0" w:afterAutospacing="0"/>
              <w:contextualSpacing/>
              <w:textAlignment w:val="baseline"/>
              <w:rPr>
                <w:rStyle w:val="normaltextrun"/>
                <w:rFonts w:ascii="Arial" w:eastAsia="Arial Unicode MS" w:hAnsi="Arial" w:cs="Arial"/>
                <w:color w:val="0D0D0D" w:themeColor="text1" w:themeTint="F2"/>
                <w:position w:val="-1"/>
                <w:sz w:val="20"/>
                <w:szCs w:val="20"/>
              </w:rPr>
            </w:pPr>
            <w:r w:rsidRPr="009765CD">
              <w:rPr>
                <w:rFonts w:ascii="Wingdings" w:eastAsia="Wingdings" w:hAnsi="Wingdings" w:cs="Wingdings"/>
                <w:color w:val="0D0D0D" w:themeColor="text1" w:themeTint="F2"/>
                <w:sz w:val="20"/>
                <w:szCs w:val="20"/>
              </w:rPr>
              <w:t></w:t>
            </w:r>
            <w:r w:rsidRPr="009765CD">
              <w:rPr>
                <w:color w:val="0D0D0D" w:themeColor="text1" w:themeTint="F2"/>
              </w:rPr>
              <w:t xml:space="preserve"> </w:t>
            </w:r>
            <w:r w:rsidRPr="009765CD">
              <w:rPr>
                <w:rStyle w:val="normaltextrun"/>
                <w:rFonts w:ascii="Arial" w:eastAsia="Arial Unicode MS" w:hAnsi="Arial" w:cs="Arial"/>
                <w:color w:val="0D0D0D" w:themeColor="text1" w:themeTint="F2"/>
                <w:position w:val="-1"/>
                <w:sz w:val="20"/>
                <w:szCs w:val="20"/>
              </w:rPr>
              <w:t>Rapidly screen suspected cases</w:t>
            </w:r>
          </w:p>
          <w:p w14:paraId="522FF2FD" w14:textId="77777777" w:rsidR="00B41D2B" w:rsidRPr="009765CD" w:rsidRDefault="00B41D2B" w:rsidP="001819F5">
            <w:pPr>
              <w:pStyle w:val="paragraph"/>
              <w:spacing w:before="80" w:beforeAutospacing="0" w:after="0" w:afterAutospacing="0"/>
              <w:contextualSpacing/>
              <w:textAlignment w:val="baseline"/>
              <w:rPr>
                <w:rFonts w:ascii="Arial" w:hAnsi="Arial" w:cs="Arial"/>
                <w:color w:val="0D0D0D" w:themeColor="text1" w:themeTint="F2"/>
                <w:sz w:val="20"/>
                <w:szCs w:val="20"/>
              </w:rPr>
            </w:pPr>
          </w:p>
          <w:p w14:paraId="1489A8A8" w14:textId="77777777" w:rsidR="00B41D2B" w:rsidRDefault="00B41D2B" w:rsidP="001819F5">
            <w:pPr>
              <w:pStyle w:val="paragraph"/>
              <w:spacing w:before="80" w:beforeAutospacing="0" w:after="0" w:afterAutospacing="0"/>
              <w:ind w:left="255" w:hanging="255"/>
              <w:contextualSpacing/>
              <w:textAlignment w:val="baseline"/>
              <w:rPr>
                <w:rStyle w:val="eop"/>
                <w:rFonts w:ascii="Arial" w:eastAsia="Arial Unicode MS" w:hAnsi="Arial" w:cs="Arial"/>
                <w:color w:val="0D0D0D" w:themeColor="text1" w:themeTint="F2"/>
                <w:sz w:val="20"/>
                <w:szCs w:val="20"/>
              </w:rPr>
            </w:pPr>
            <w:r w:rsidRPr="009765CD">
              <w:rPr>
                <w:rFonts w:ascii="Wingdings" w:eastAsia="Wingdings" w:hAnsi="Wingdings" w:cs="Wingdings"/>
                <w:color w:val="0D0D0D" w:themeColor="text1" w:themeTint="F2"/>
                <w:sz w:val="20"/>
                <w:szCs w:val="20"/>
              </w:rPr>
              <w:t></w:t>
            </w:r>
            <w:r w:rsidRPr="009765CD">
              <w:rPr>
                <w:color w:val="0D0D0D" w:themeColor="text1" w:themeTint="F2"/>
                <w:sz w:val="20"/>
                <w:szCs w:val="20"/>
              </w:rPr>
              <w:t xml:space="preserve"> </w:t>
            </w:r>
            <w:r w:rsidRPr="009765CD">
              <w:rPr>
                <w:rStyle w:val="normaltextrun"/>
                <w:rFonts w:ascii="Arial" w:eastAsia="Arial Unicode MS" w:hAnsi="Arial" w:cs="Arial"/>
                <w:color w:val="0D0D0D" w:themeColor="text1" w:themeTint="F2"/>
                <w:position w:val="-1"/>
                <w:sz w:val="20"/>
                <w:szCs w:val="20"/>
              </w:rPr>
              <w:t>Screen for infection in asymptomatic contacts of confirmed COVID-19 cases</w:t>
            </w:r>
            <w:r w:rsidRPr="009765CD">
              <w:rPr>
                <w:rStyle w:val="eop"/>
                <w:rFonts w:ascii="Arial" w:eastAsia="Arial Unicode MS" w:hAnsi="Arial" w:cs="Arial"/>
                <w:color w:val="0D0D0D" w:themeColor="text1" w:themeTint="F2"/>
                <w:sz w:val="20"/>
                <w:szCs w:val="20"/>
              </w:rPr>
              <w:t>​</w:t>
            </w:r>
          </w:p>
          <w:p w14:paraId="0017F938" w14:textId="77777777" w:rsidR="00B41D2B" w:rsidRPr="009765CD" w:rsidRDefault="00B41D2B" w:rsidP="001819F5">
            <w:pPr>
              <w:pStyle w:val="paragraph"/>
              <w:spacing w:before="80" w:beforeAutospacing="0" w:after="0" w:afterAutospacing="0"/>
              <w:ind w:left="255" w:hanging="255"/>
              <w:contextualSpacing/>
              <w:textAlignment w:val="baseline"/>
              <w:rPr>
                <w:rFonts w:ascii="Arial" w:hAnsi="Arial" w:cs="Arial"/>
                <w:color w:val="0D0D0D" w:themeColor="text1" w:themeTint="F2"/>
                <w:sz w:val="20"/>
                <w:szCs w:val="20"/>
              </w:rPr>
            </w:pPr>
          </w:p>
          <w:p w14:paraId="32C0980F" w14:textId="77777777" w:rsidR="00B41D2B" w:rsidRPr="009765CD" w:rsidRDefault="00B41D2B" w:rsidP="001819F5">
            <w:pPr>
              <w:pStyle w:val="paragraph"/>
              <w:spacing w:before="80" w:beforeAutospacing="0" w:after="0" w:afterAutospacing="0"/>
              <w:contextualSpacing/>
              <w:textAlignment w:val="baseline"/>
              <w:rPr>
                <w:rFonts w:ascii="Arial" w:hAnsi="Arial" w:cs="Arial"/>
                <w:color w:val="0D0D0D" w:themeColor="text1" w:themeTint="F2"/>
                <w:sz w:val="20"/>
                <w:szCs w:val="20"/>
              </w:rPr>
            </w:pPr>
            <w:r w:rsidRPr="009765CD">
              <w:rPr>
                <w:rFonts w:ascii="Wingdings" w:eastAsia="Wingdings" w:hAnsi="Wingdings" w:cs="Wingdings"/>
                <w:color w:val="0D0D0D" w:themeColor="text1" w:themeTint="F2"/>
                <w:sz w:val="20"/>
                <w:szCs w:val="20"/>
              </w:rPr>
              <w:t></w:t>
            </w:r>
            <w:r w:rsidRPr="009765CD">
              <w:rPr>
                <w:color w:val="0D0D0D" w:themeColor="text1" w:themeTint="F2"/>
                <w:sz w:val="20"/>
                <w:szCs w:val="20"/>
              </w:rPr>
              <w:t xml:space="preserve"> </w:t>
            </w:r>
            <w:r w:rsidRPr="009765CD">
              <w:rPr>
                <w:rStyle w:val="normaltextrun"/>
                <w:rFonts w:ascii="Arial" w:eastAsia="Arial Unicode MS" w:hAnsi="Arial" w:cs="Arial"/>
                <w:color w:val="0D0D0D" w:themeColor="text1" w:themeTint="F2"/>
                <w:position w:val="-1"/>
                <w:sz w:val="20"/>
                <w:szCs w:val="20"/>
              </w:rPr>
              <w:t>All of the above</w:t>
            </w:r>
          </w:p>
          <w:p w14:paraId="21965291" w14:textId="77777777" w:rsidR="00B41D2B" w:rsidRPr="009765CD" w:rsidRDefault="00B41D2B" w:rsidP="001819F5">
            <w:pPr>
              <w:spacing w:line="276" w:lineRule="auto"/>
              <w:contextualSpacing/>
              <w:rPr>
                <w:color w:val="0D0D0D" w:themeColor="text1" w:themeTint="F2"/>
              </w:rPr>
            </w:pPr>
          </w:p>
        </w:tc>
        <w:tc>
          <w:tcPr>
            <w:tcW w:w="833" w:type="dxa"/>
            <w:tcMar>
              <w:top w:w="28" w:type="dxa"/>
              <w:bottom w:w="28" w:type="dxa"/>
            </w:tcMar>
          </w:tcPr>
          <w:p w14:paraId="1EEA40FF" w14:textId="77777777" w:rsidR="00B41D2B" w:rsidRPr="009765CD" w:rsidRDefault="00B41D2B" w:rsidP="001819F5">
            <w:pPr>
              <w:spacing w:line="276" w:lineRule="auto"/>
              <w:jc w:val="center"/>
              <w:rPr>
                <w:rFonts w:eastAsia="Times New Roman"/>
                <w:color w:val="0D0D0D" w:themeColor="text1" w:themeTint="F2"/>
              </w:rPr>
            </w:pPr>
            <w:r w:rsidRPr="009765CD">
              <w:rPr>
                <w:rFonts w:ascii="Wingdings" w:eastAsia="Wingdings" w:hAnsi="Wingdings" w:cs="Wingdings"/>
                <w:color w:val="0D0D0D" w:themeColor="text1" w:themeTint="F2"/>
              </w:rPr>
              <w:t></w:t>
            </w:r>
            <w:r w:rsidRPr="009765CD">
              <w:rPr>
                <w:rFonts w:eastAsia="Times New Roman"/>
                <w:color w:val="0D0D0D" w:themeColor="text1" w:themeTint="F2"/>
              </w:rPr>
              <w:t>YES</w:t>
            </w:r>
          </w:p>
        </w:tc>
        <w:tc>
          <w:tcPr>
            <w:tcW w:w="810" w:type="dxa"/>
            <w:tcMar>
              <w:top w:w="28" w:type="dxa"/>
              <w:bottom w:w="28" w:type="dxa"/>
            </w:tcMar>
          </w:tcPr>
          <w:p w14:paraId="1BCC3295" w14:textId="77777777" w:rsidR="00B41D2B" w:rsidRPr="009765CD" w:rsidRDefault="00B41D2B" w:rsidP="001819F5">
            <w:pPr>
              <w:spacing w:line="276" w:lineRule="auto"/>
              <w:jc w:val="center"/>
              <w:rPr>
                <w:rFonts w:eastAsia="Times New Roman"/>
                <w:color w:val="0D0D0D" w:themeColor="text1" w:themeTint="F2"/>
              </w:rPr>
            </w:pPr>
            <w:r w:rsidRPr="009765CD">
              <w:rPr>
                <w:rFonts w:ascii="Wingdings" w:eastAsia="Wingdings" w:hAnsi="Wingdings" w:cs="Wingdings"/>
                <w:color w:val="0D0D0D" w:themeColor="text1" w:themeTint="F2"/>
              </w:rPr>
              <w:t></w:t>
            </w:r>
            <w:r w:rsidRPr="009765CD">
              <w:rPr>
                <w:rFonts w:eastAsia="Times New Roman"/>
                <w:color w:val="0D0D0D" w:themeColor="text1" w:themeTint="F2"/>
              </w:rPr>
              <w:t>NO</w:t>
            </w:r>
          </w:p>
        </w:tc>
        <w:tc>
          <w:tcPr>
            <w:tcW w:w="2448" w:type="dxa"/>
          </w:tcPr>
          <w:p w14:paraId="03BD3D99" w14:textId="77777777" w:rsidR="00B41D2B" w:rsidRPr="009765CD" w:rsidRDefault="00B41D2B" w:rsidP="001819F5">
            <w:pPr>
              <w:spacing w:line="276" w:lineRule="auto"/>
              <w:jc w:val="center"/>
              <w:rPr>
                <w:rFonts w:eastAsia="Times New Roman"/>
                <w:color w:val="0D0D0D" w:themeColor="text1" w:themeTint="F2"/>
              </w:rPr>
            </w:pPr>
          </w:p>
        </w:tc>
      </w:tr>
      <w:tr w:rsidR="00B41D2B" w:rsidRPr="009765CD" w14:paraId="68065373" w14:textId="77777777" w:rsidTr="001819F5">
        <w:trPr>
          <w:cantSplit/>
          <w:trHeight w:val="510"/>
        </w:trPr>
        <w:tc>
          <w:tcPr>
            <w:tcW w:w="5760" w:type="dxa"/>
            <w:tcMar>
              <w:top w:w="28" w:type="dxa"/>
              <w:bottom w:w="28" w:type="dxa"/>
            </w:tcMar>
          </w:tcPr>
          <w:p w14:paraId="68A71D14" w14:textId="77777777" w:rsidR="00B41D2B" w:rsidRPr="009765CD" w:rsidRDefault="00B41D2B" w:rsidP="00B41D2B">
            <w:pPr>
              <w:pStyle w:val="ListParagraph"/>
              <w:numPr>
                <w:ilvl w:val="0"/>
                <w:numId w:val="8"/>
              </w:numPr>
              <w:spacing w:before="80" w:beforeAutospacing="0" w:after="0" w:afterAutospacing="0" w:line="300" w:lineRule="exact"/>
              <w:ind w:left="346" w:hanging="346"/>
              <w:rPr>
                <w:b/>
                <w:color w:val="0D0D0D" w:themeColor="text1" w:themeTint="F2"/>
              </w:rPr>
            </w:pPr>
            <w:r w:rsidRPr="009765CD">
              <w:rPr>
                <w:b/>
                <w:color w:val="0D0D0D" w:themeColor="text1" w:themeTint="F2"/>
              </w:rPr>
              <w:t>What does an antigen RDT detect?</w:t>
            </w:r>
          </w:p>
          <w:p w14:paraId="6E136C11" w14:textId="77777777" w:rsidR="00B41D2B" w:rsidRPr="008638D7" w:rsidRDefault="00B41D2B" w:rsidP="001819F5">
            <w:pPr>
              <w:rPr>
                <w:color w:val="0D0D0D" w:themeColor="text1" w:themeTint="F2"/>
                <w:lang w:val="fr-CH"/>
              </w:rPr>
            </w:pPr>
            <w:r w:rsidRPr="009765CD">
              <w:rPr>
                <w:rFonts w:ascii="Wingdings" w:eastAsia="Wingdings" w:hAnsi="Wingdings" w:cs="Wingdings"/>
                <w:color w:val="0D0D0D" w:themeColor="text1" w:themeTint="F2"/>
              </w:rPr>
              <w:t></w:t>
            </w:r>
            <w:r w:rsidRPr="008638D7">
              <w:rPr>
                <w:color w:val="0D0D0D" w:themeColor="text1" w:themeTint="F2"/>
                <w:lang w:val="fr-CH"/>
              </w:rPr>
              <w:t xml:space="preserve"> Viral </w:t>
            </w:r>
            <w:proofErr w:type="spellStart"/>
            <w:r w:rsidRPr="008638D7">
              <w:rPr>
                <w:color w:val="0D0D0D" w:themeColor="text1" w:themeTint="F2"/>
                <w:lang w:val="fr-CH"/>
              </w:rPr>
              <w:t>antigens</w:t>
            </w:r>
            <w:proofErr w:type="spellEnd"/>
          </w:p>
          <w:p w14:paraId="7A25C647" w14:textId="77777777" w:rsidR="00B41D2B" w:rsidRPr="008638D7" w:rsidRDefault="00B41D2B" w:rsidP="001819F5">
            <w:pPr>
              <w:rPr>
                <w:color w:val="0D0D0D" w:themeColor="text1" w:themeTint="F2"/>
                <w:lang w:val="fr-CH"/>
              </w:rPr>
            </w:pPr>
            <w:r w:rsidRPr="009765CD">
              <w:rPr>
                <w:rFonts w:ascii="Wingdings" w:eastAsia="Wingdings" w:hAnsi="Wingdings" w:cs="Wingdings"/>
                <w:color w:val="0D0D0D" w:themeColor="text1" w:themeTint="F2"/>
              </w:rPr>
              <w:t></w:t>
            </w:r>
            <w:r w:rsidRPr="008638D7">
              <w:rPr>
                <w:color w:val="0D0D0D" w:themeColor="text1" w:themeTint="F2"/>
                <w:lang w:val="fr-CH"/>
              </w:rPr>
              <w:t xml:space="preserve"> Viral RNA</w:t>
            </w:r>
          </w:p>
          <w:p w14:paraId="1634869C" w14:textId="77777777" w:rsidR="00B41D2B" w:rsidRPr="008638D7" w:rsidRDefault="00B41D2B" w:rsidP="001819F5">
            <w:pPr>
              <w:rPr>
                <w:color w:val="0D0D0D" w:themeColor="text1" w:themeTint="F2"/>
                <w:lang w:val="fr-CH"/>
              </w:rPr>
            </w:pPr>
            <w:r w:rsidRPr="009765CD">
              <w:rPr>
                <w:rFonts w:ascii="Wingdings" w:eastAsia="Wingdings" w:hAnsi="Wingdings" w:cs="Wingdings"/>
                <w:color w:val="0D0D0D" w:themeColor="text1" w:themeTint="F2"/>
              </w:rPr>
              <w:t></w:t>
            </w:r>
            <w:r w:rsidRPr="008638D7">
              <w:rPr>
                <w:color w:val="0D0D0D" w:themeColor="text1" w:themeTint="F2"/>
                <w:lang w:val="fr-CH"/>
              </w:rPr>
              <w:t xml:space="preserve"> Viral DNA</w:t>
            </w:r>
          </w:p>
          <w:p w14:paraId="781CC90A" w14:textId="77777777" w:rsidR="00B41D2B" w:rsidRPr="009765CD" w:rsidRDefault="00B41D2B" w:rsidP="001819F5">
            <w:pPr>
              <w:rPr>
                <w:color w:val="0D0D0D" w:themeColor="text1" w:themeTint="F2"/>
              </w:rPr>
            </w:pPr>
            <w:r w:rsidRPr="009765CD">
              <w:rPr>
                <w:rFonts w:ascii="Wingdings" w:eastAsia="Wingdings" w:hAnsi="Wingdings" w:cs="Wingdings"/>
                <w:color w:val="0D0D0D" w:themeColor="text1" w:themeTint="F2"/>
              </w:rPr>
              <w:t></w:t>
            </w:r>
            <w:r w:rsidRPr="009765CD">
              <w:rPr>
                <w:color w:val="0D0D0D" w:themeColor="text1" w:themeTint="F2"/>
              </w:rPr>
              <w:t xml:space="preserve"> None of the above</w:t>
            </w:r>
          </w:p>
        </w:tc>
        <w:tc>
          <w:tcPr>
            <w:tcW w:w="833" w:type="dxa"/>
            <w:tcMar>
              <w:top w:w="28" w:type="dxa"/>
              <w:bottom w:w="28" w:type="dxa"/>
            </w:tcMar>
          </w:tcPr>
          <w:p w14:paraId="03597195" w14:textId="77777777" w:rsidR="00B41D2B" w:rsidRPr="009765CD" w:rsidRDefault="00B41D2B" w:rsidP="001819F5">
            <w:pPr>
              <w:spacing w:line="276" w:lineRule="auto"/>
              <w:jc w:val="center"/>
              <w:rPr>
                <w:rFonts w:eastAsia="Times New Roman"/>
                <w:color w:val="0D0D0D" w:themeColor="text1" w:themeTint="F2"/>
              </w:rPr>
            </w:pPr>
            <w:r w:rsidRPr="009765CD">
              <w:rPr>
                <w:rFonts w:ascii="Wingdings" w:eastAsia="Wingdings" w:hAnsi="Wingdings" w:cs="Wingdings"/>
                <w:color w:val="0D0D0D" w:themeColor="text1" w:themeTint="F2"/>
              </w:rPr>
              <w:t></w:t>
            </w:r>
            <w:r w:rsidRPr="009765CD">
              <w:rPr>
                <w:rFonts w:eastAsia="Times New Roman"/>
                <w:color w:val="0D0D0D" w:themeColor="text1" w:themeTint="F2"/>
              </w:rPr>
              <w:t>YES</w:t>
            </w:r>
          </w:p>
        </w:tc>
        <w:tc>
          <w:tcPr>
            <w:tcW w:w="810" w:type="dxa"/>
            <w:tcMar>
              <w:top w:w="28" w:type="dxa"/>
              <w:bottom w:w="28" w:type="dxa"/>
            </w:tcMar>
          </w:tcPr>
          <w:p w14:paraId="196718CE" w14:textId="77777777" w:rsidR="00B41D2B" w:rsidRPr="009765CD" w:rsidRDefault="00B41D2B" w:rsidP="001819F5">
            <w:pPr>
              <w:spacing w:line="276" w:lineRule="auto"/>
              <w:jc w:val="center"/>
              <w:rPr>
                <w:rFonts w:eastAsia="Times New Roman"/>
                <w:color w:val="0D0D0D" w:themeColor="text1" w:themeTint="F2"/>
              </w:rPr>
            </w:pPr>
            <w:r w:rsidRPr="009765CD">
              <w:rPr>
                <w:rFonts w:ascii="Wingdings" w:eastAsia="Wingdings" w:hAnsi="Wingdings" w:cs="Wingdings"/>
                <w:color w:val="0D0D0D" w:themeColor="text1" w:themeTint="F2"/>
              </w:rPr>
              <w:t></w:t>
            </w:r>
            <w:r w:rsidRPr="009765CD">
              <w:rPr>
                <w:rFonts w:eastAsia="Times New Roman"/>
                <w:color w:val="0D0D0D" w:themeColor="text1" w:themeTint="F2"/>
              </w:rPr>
              <w:t>NO</w:t>
            </w:r>
          </w:p>
        </w:tc>
        <w:tc>
          <w:tcPr>
            <w:tcW w:w="2448" w:type="dxa"/>
          </w:tcPr>
          <w:p w14:paraId="232F48BE" w14:textId="77777777" w:rsidR="00B41D2B" w:rsidRPr="009765CD" w:rsidRDefault="00B41D2B" w:rsidP="001819F5">
            <w:pPr>
              <w:spacing w:line="276" w:lineRule="auto"/>
              <w:jc w:val="center"/>
              <w:rPr>
                <w:rFonts w:eastAsia="Times New Roman"/>
                <w:color w:val="0D0D0D" w:themeColor="text1" w:themeTint="F2"/>
              </w:rPr>
            </w:pPr>
          </w:p>
        </w:tc>
      </w:tr>
      <w:tr w:rsidR="00B41D2B" w:rsidRPr="009765CD" w14:paraId="46DC6898" w14:textId="77777777" w:rsidTr="001819F5">
        <w:trPr>
          <w:cantSplit/>
          <w:trHeight w:val="510"/>
        </w:trPr>
        <w:tc>
          <w:tcPr>
            <w:tcW w:w="5760" w:type="dxa"/>
            <w:tcMar>
              <w:top w:w="28" w:type="dxa"/>
              <w:bottom w:w="28" w:type="dxa"/>
            </w:tcMar>
          </w:tcPr>
          <w:p w14:paraId="55BC45FB" w14:textId="77777777" w:rsidR="00B41D2B" w:rsidRPr="009765CD" w:rsidRDefault="00B41D2B" w:rsidP="00B41D2B">
            <w:pPr>
              <w:pStyle w:val="ListParagraph"/>
              <w:numPr>
                <w:ilvl w:val="0"/>
                <w:numId w:val="8"/>
              </w:numPr>
              <w:spacing w:before="80" w:beforeAutospacing="0" w:after="0" w:afterAutospacing="0" w:line="300" w:lineRule="exact"/>
              <w:ind w:left="345" w:hanging="345"/>
              <w:rPr>
                <w:b/>
                <w:color w:val="0D0D0D" w:themeColor="text1" w:themeTint="F2"/>
              </w:rPr>
            </w:pPr>
            <w:r w:rsidRPr="009765CD">
              <w:rPr>
                <w:b/>
                <w:color w:val="0D0D0D" w:themeColor="text1" w:themeTint="F2"/>
              </w:rPr>
              <w:lastRenderedPageBreak/>
              <w:t>What are the advantages of testing for SARS-CoV-2 infections with antigen RDTs?</w:t>
            </w:r>
          </w:p>
          <w:p w14:paraId="32D59AE8" w14:textId="77777777" w:rsidR="00B41D2B" w:rsidRPr="009765CD" w:rsidRDefault="00B41D2B" w:rsidP="001819F5">
            <w:pPr>
              <w:ind w:left="255" w:hanging="255"/>
              <w:rPr>
                <w:color w:val="0D0D0D" w:themeColor="text1" w:themeTint="F2"/>
              </w:rPr>
            </w:pPr>
            <w:r w:rsidRPr="009765CD">
              <w:rPr>
                <w:rFonts w:ascii="Wingdings" w:eastAsia="Wingdings" w:hAnsi="Wingdings" w:cs="Wingdings"/>
                <w:color w:val="0D0D0D" w:themeColor="text1" w:themeTint="F2"/>
              </w:rPr>
              <w:t></w:t>
            </w:r>
            <w:r w:rsidRPr="009765CD">
              <w:rPr>
                <w:color w:val="0D0D0D" w:themeColor="text1" w:themeTint="F2"/>
              </w:rPr>
              <w:t xml:space="preserve"> Tests can be performed outside a </w:t>
            </w:r>
            <w:r>
              <w:rPr>
                <w:color w:val="0D0D0D" w:themeColor="text1" w:themeTint="F2"/>
              </w:rPr>
              <w:t xml:space="preserve">formal </w:t>
            </w:r>
            <w:r w:rsidRPr="009765CD">
              <w:rPr>
                <w:color w:val="0D0D0D" w:themeColor="text1" w:themeTint="F2"/>
              </w:rPr>
              <w:t xml:space="preserve">laboratory (e.g., </w:t>
            </w:r>
            <w:r>
              <w:rPr>
                <w:color w:val="0D0D0D" w:themeColor="text1" w:themeTint="F2"/>
              </w:rPr>
              <w:t xml:space="preserve">in a </w:t>
            </w:r>
            <w:r w:rsidRPr="009765CD">
              <w:rPr>
                <w:color w:val="0D0D0D" w:themeColor="text1" w:themeTint="F2"/>
              </w:rPr>
              <w:t>clinical facility)</w:t>
            </w:r>
          </w:p>
          <w:p w14:paraId="47A47F43" w14:textId="77777777" w:rsidR="00B41D2B" w:rsidRPr="009765CD" w:rsidRDefault="00B41D2B" w:rsidP="001819F5">
            <w:pPr>
              <w:rPr>
                <w:color w:val="0D0D0D" w:themeColor="text1" w:themeTint="F2"/>
              </w:rPr>
            </w:pPr>
            <w:r w:rsidRPr="009765CD">
              <w:rPr>
                <w:rFonts w:ascii="Wingdings" w:eastAsia="Wingdings" w:hAnsi="Wingdings" w:cs="Wingdings"/>
                <w:color w:val="0D0D0D" w:themeColor="text1" w:themeTint="F2"/>
              </w:rPr>
              <w:t></w:t>
            </w:r>
            <w:r w:rsidRPr="009765CD">
              <w:rPr>
                <w:color w:val="0D0D0D" w:themeColor="text1" w:themeTint="F2"/>
              </w:rPr>
              <w:t xml:space="preserve"> Results are rapidly available</w:t>
            </w:r>
          </w:p>
          <w:p w14:paraId="0CB30409" w14:textId="77777777" w:rsidR="00B41D2B" w:rsidRPr="009765CD" w:rsidRDefault="00B41D2B" w:rsidP="001819F5">
            <w:pPr>
              <w:rPr>
                <w:color w:val="0D0D0D" w:themeColor="text1" w:themeTint="F2"/>
              </w:rPr>
            </w:pPr>
            <w:r w:rsidRPr="009765CD">
              <w:rPr>
                <w:rFonts w:ascii="Wingdings" w:eastAsia="Wingdings" w:hAnsi="Wingdings" w:cs="Wingdings"/>
                <w:color w:val="0D0D0D" w:themeColor="text1" w:themeTint="F2"/>
              </w:rPr>
              <w:t></w:t>
            </w:r>
            <w:r w:rsidRPr="009765CD">
              <w:rPr>
                <w:color w:val="0D0D0D" w:themeColor="text1" w:themeTint="F2"/>
              </w:rPr>
              <w:t xml:space="preserve"> Antigen RDTs are more sensitive than NAAT</w:t>
            </w:r>
          </w:p>
          <w:p w14:paraId="4AAE86D0" w14:textId="77777777" w:rsidR="00B41D2B" w:rsidRPr="009765CD" w:rsidRDefault="00B41D2B" w:rsidP="001819F5">
            <w:pPr>
              <w:rPr>
                <w:color w:val="0D0D0D" w:themeColor="text1" w:themeTint="F2"/>
              </w:rPr>
            </w:pPr>
            <w:r w:rsidRPr="009765CD">
              <w:rPr>
                <w:rFonts w:ascii="Wingdings" w:eastAsia="Wingdings" w:hAnsi="Wingdings" w:cs="Wingdings"/>
                <w:color w:val="0D0D0D" w:themeColor="text1" w:themeTint="F2"/>
              </w:rPr>
              <w:t></w:t>
            </w:r>
            <w:r w:rsidRPr="009765CD">
              <w:rPr>
                <w:color w:val="0D0D0D" w:themeColor="text1" w:themeTint="F2"/>
              </w:rPr>
              <w:t xml:space="preserve"> None of the above</w:t>
            </w:r>
          </w:p>
        </w:tc>
        <w:tc>
          <w:tcPr>
            <w:tcW w:w="833" w:type="dxa"/>
            <w:tcMar>
              <w:top w:w="28" w:type="dxa"/>
              <w:bottom w:w="28" w:type="dxa"/>
            </w:tcMar>
          </w:tcPr>
          <w:p w14:paraId="2476C696" w14:textId="77777777" w:rsidR="00B41D2B" w:rsidRPr="009765CD" w:rsidRDefault="00B41D2B" w:rsidP="001819F5">
            <w:pPr>
              <w:spacing w:line="276" w:lineRule="auto"/>
              <w:jc w:val="center"/>
              <w:rPr>
                <w:rFonts w:eastAsia="Times New Roman"/>
                <w:color w:val="0D0D0D" w:themeColor="text1" w:themeTint="F2"/>
              </w:rPr>
            </w:pPr>
            <w:r w:rsidRPr="009765CD">
              <w:rPr>
                <w:rFonts w:ascii="Wingdings" w:eastAsia="Wingdings" w:hAnsi="Wingdings" w:cs="Wingdings"/>
                <w:color w:val="0D0D0D" w:themeColor="text1" w:themeTint="F2"/>
              </w:rPr>
              <w:t></w:t>
            </w:r>
            <w:r w:rsidRPr="009765CD">
              <w:rPr>
                <w:rFonts w:eastAsia="Times New Roman"/>
                <w:color w:val="0D0D0D" w:themeColor="text1" w:themeTint="F2"/>
              </w:rPr>
              <w:t>YES</w:t>
            </w:r>
          </w:p>
        </w:tc>
        <w:tc>
          <w:tcPr>
            <w:tcW w:w="810" w:type="dxa"/>
            <w:tcMar>
              <w:top w:w="28" w:type="dxa"/>
              <w:bottom w:w="28" w:type="dxa"/>
            </w:tcMar>
          </w:tcPr>
          <w:p w14:paraId="7BAD26FB" w14:textId="77777777" w:rsidR="00B41D2B" w:rsidRPr="009765CD" w:rsidRDefault="00B41D2B" w:rsidP="001819F5">
            <w:pPr>
              <w:spacing w:line="276" w:lineRule="auto"/>
              <w:jc w:val="center"/>
              <w:rPr>
                <w:rFonts w:eastAsia="Times New Roman"/>
                <w:color w:val="0D0D0D" w:themeColor="text1" w:themeTint="F2"/>
              </w:rPr>
            </w:pPr>
            <w:r w:rsidRPr="009765CD">
              <w:rPr>
                <w:rFonts w:ascii="Wingdings" w:eastAsia="Wingdings" w:hAnsi="Wingdings" w:cs="Wingdings"/>
                <w:color w:val="0D0D0D" w:themeColor="text1" w:themeTint="F2"/>
              </w:rPr>
              <w:t></w:t>
            </w:r>
            <w:r w:rsidRPr="009765CD">
              <w:rPr>
                <w:rFonts w:eastAsia="Times New Roman"/>
                <w:color w:val="0D0D0D" w:themeColor="text1" w:themeTint="F2"/>
              </w:rPr>
              <w:t>NO</w:t>
            </w:r>
          </w:p>
        </w:tc>
        <w:tc>
          <w:tcPr>
            <w:tcW w:w="2448" w:type="dxa"/>
          </w:tcPr>
          <w:p w14:paraId="3CBD57C1" w14:textId="77777777" w:rsidR="00B41D2B" w:rsidRPr="009765CD" w:rsidRDefault="00B41D2B" w:rsidP="001819F5">
            <w:pPr>
              <w:spacing w:line="276" w:lineRule="auto"/>
              <w:jc w:val="center"/>
              <w:rPr>
                <w:rFonts w:eastAsia="Times New Roman"/>
                <w:color w:val="0D0D0D" w:themeColor="text1" w:themeTint="F2"/>
              </w:rPr>
            </w:pPr>
          </w:p>
        </w:tc>
      </w:tr>
      <w:tr w:rsidR="00B41D2B" w:rsidRPr="009765CD" w14:paraId="0EBFD4B5" w14:textId="77777777" w:rsidTr="001819F5">
        <w:trPr>
          <w:cantSplit/>
          <w:trHeight w:val="510"/>
        </w:trPr>
        <w:tc>
          <w:tcPr>
            <w:tcW w:w="5760" w:type="dxa"/>
            <w:tcMar>
              <w:top w:w="28" w:type="dxa"/>
              <w:bottom w:w="28" w:type="dxa"/>
            </w:tcMar>
          </w:tcPr>
          <w:p w14:paraId="10A57520" w14:textId="77777777" w:rsidR="00B41D2B" w:rsidRPr="009765CD" w:rsidRDefault="00B41D2B" w:rsidP="00B41D2B">
            <w:pPr>
              <w:pStyle w:val="ListParagraph"/>
              <w:numPr>
                <w:ilvl w:val="0"/>
                <w:numId w:val="8"/>
              </w:numPr>
              <w:spacing w:before="80" w:beforeAutospacing="0" w:after="0" w:afterAutospacing="0" w:line="300" w:lineRule="exact"/>
              <w:ind w:left="345" w:hanging="345"/>
              <w:rPr>
                <w:b/>
                <w:color w:val="0D0D0D" w:themeColor="text1" w:themeTint="F2"/>
              </w:rPr>
            </w:pPr>
            <w:r w:rsidRPr="009765CD">
              <w:rPr>
                <w:b/>
                <w:color w:val="0D0D0D" w:themeColor="text1" w:themeTint="F2"/>
              </w:rPr>
              <w:t xml:space="preserve">In which of the following cases does WHO currently recommend NOT using SARS-CoV-2 Antigen RDTs? </w:t>
            </w:r>
          </w:p>
          <w:p w14:paraId="368B014D" w14:textId="77777777" w:rsidR="00B41D2B" w:rsidRDefault="00B41D2B" w:rsidP="001819F5">
            <w:pPr>
              <w:spacing w:line="276" w:lineRule="auto"/>
              <w:ind w:left="435" w:hanging="450"/>
              <w:contextualSpacing/>
              <w:rPr>
                <w:rStyle w:val="normaltextrun"/>
                <w:color w:val="0D0D0D" w:themeColor="text1" w:themeTint="F2"/>
                <w:position w:val="1"/>
                <w:bdr w:val="none" w:sz="0" w:space="0" w:color="auto" w:frame="1"/>
              </w:rPr>
            </w:pPr>
            <w:r w:rsidRPr="009765CD">
              <w:rPr>
                <w:rFonts w:ascii="Wingdings" w:eastAsia="Wingdings" w:hAnsi="Wingdings" w:cs="Wingdings"/>
                <w:color w:val="0D0D0D" w:themeColor="text1" w:themeTint="F2"/>
              </w:rPr>
              <w:t></w:t>
            </w:r>
            <w:r w:rsidRPr="009765CD">
              <w:rPr>
                <w:rFonts w:eastAsia="Times New Roman"/>
                <w:color w:val="0D0D0D" w:themeColor="text1" w:themeTint="F2"/>
              </w:rPr>
              <w:t xml:space="preserve"> </w:t>
            </w:r>
            <w:r w:rsidRPr="009765CD">
              <w:rPr>
                <w:rStyle w:val="normaltextrun"/>
                <w:color w:val="0D0D0D" w:themeColor="text1" w:themeTint="F2"/>
                <w:position w:val="1"/>
                <w:bdr w:val="none" w:sz="0" w:space="0" w:color="auto" w:frame="1"/>
              </w:rPr>
              <w:t>When testing individuals without symptoms (unless the person is a contact of a confirmed case)</w:t>
            </w:r>
          </w:p>
          <w:p w14:paraId="0DBDB50D" w14:textId="77777777" w:rsidR="00B41D2B" w:rsidRPr="009765CD" w:rsidRDefault="00B41D2B" w:rsidP="001819F5">
            <w:pPr>
              <w:spacing w:line="276" w:lineRule="auto"/>
              <w:ind w:left="435" w:hanging="450"/>
              <w:contextualSpacing/>
              <w:rPr>
                <w:rStyle w:val="normaltextrun"/>
                <w:color w:val="0D0D0D" w:themeColor="text1" w:themeTint="F2"/>
              </w:rPr>
            </w:pPr>
          </w:p>
          <w:p w14:paraId="41D7718A" w14:textId="77777777" w:rsidR="00B41D2B" w:rsidRPr="009765CD" w:rsidRDefault="00B41D2B" w:rsidP="001819F5">
            <w:pPr>
              <w:ind w:left="435" w:hanging="450"/>
              <w:rPr>
                <w:rStyle w:val="normaltextrun"/>
                <w:color w:val="0D0D0D" w:themeColor="text1" w:themeTint="F2"/>
              </w:rPr>
            </w:pPr>
            <w:r w:rsidRPr="009765CD">
              <w:rPr>
                <w:rFonts w:ascii="Wingdings" w:eastAsia="Wingdings" w:hAnsi="Wingdings" w:cs="Wingdings"/>
                <w:color w:val="0D0D0D" w:themeColor="text1" w:themeTint="F2"/>
              </w:rPr>
              <w:t></w:t>
            </w:r>
            <w:r w:rsidRPr="009765CD">
              <w:rPr>
                <w:rFonts w:ascii="Wingdings" w:eastAsia="Wingdings" w:hAnsi="Wingdings" w:cs="Wingdings"/>
                <w:color w:val="0D0D0D" w:themeColor="text1" w:themeTint="F2"/>
              </w:rPr>
              <w:t></w:t>
            </w:r>
            <w:r w:rsidRPr="009765CD">
              <w:rPr>
                <w:rStyle w:val="normaltextrun"/>
                <w:color w:val="0D0D0D" w:themeColor="text1" w:themeTint="F2"/>
                <w:position w:val="1"/>
                <w:bdr w:val="none" w:sz="0" w:space="0" w:color="auto" w:frame="1"/>
              </w:rPr>
              <w:t>When testing individuals with symptoms in areas where SARS-CoV-2 transmission is very high</w:t>
            </w:r>
          </w:p>
          <w:p w14:paraId="012B8F5B" w14:textId="77777777" w:rsidR="00B41D2B" w:rsidRPr="009765CD" w:rsidRDefault="00B41D2B" w:rsidP="001819F5">
            <w:pPr>
              <w:ind w:left="435" w:hanging="450"/>
              <w:rPr>
                <w:rStyle w:val="normaltextrun"/>
                <w:color w:val="0D0D0D" w:themeColor="text1" w:themeTint="F2"/>
              </w:rPr>
            </w:pPr>
            <w:r w:rsidRPr="009765CD">
              <w:rPr>
                <w:rFonts w:ascii="Wingdings" w:eastAsia="Wingdings" w:hAnsi="Wingdings" w:cs="Wingdings"/>
                <w:color w:val="0D0D0D" w:themeColor="text1" w:themeTint="F2"/>
              </w:rPr>
              <w:t></w:t>
            </w:r>
            <w:r w:rsidRPr="009765CD">
              <w:rPr>
                <w:rFonts w:ascii="Wingdings" w:eastAsia="Wingdings" w:hAnsi="Wingdings" w:cs="Wingdings"/>
                <w:color w:val="0D0D0D" w:themeColor="text1" w:themeTint="F2"/>
              </w:rPr>
              <w:t></w:t>
            </w:r>
            <w:r w:rsidRPr="009765CD">
              <w:rPr>
                <w:rStyle w:val="normaltextrun"/>
                <w:color w:val="0D0D0D" w:themeColor="text1" w:themeTint="F2"/>
                <w:position w:val="1"/>
                <w:bdr w:val="none" w:sz="0" w:space="0" w:color="auto" w:frame="1"/>
              </w:rPr>
              <w:t>Where appropriate biosafety and infection prevention and control measures are lacking</w:t>
            </w:r>
          </w:p>
          <w:p w14:paraId="7F274FD3" w14:textId="77777777" w:rsidR="00B41D2B" w:rsidRPr="009765CD" w:rsidRDefault="00B41D2B" w:rsidP="001819F5">
            <w:pPr>
              <w:ind w:left="435" w:hanging="450"/>
              <w:rPr>
                <w:color w:val="0D0D0D" w:themeColor="text1" w:themeTint="F2"/>
              </w:rPr>
            </w:pPr>
            <w:r w:rsidRPr="009765CD">
              <w:rPr>
                <w:rFonts w:ascii="Wingdings" w:eastAsia="Wingdings" w:hAnsi="Wingdings" w:cs="Wingdings"/>
                <w:color w:val="0D0D0D" w:themeColor="text1" w:themeTint="F2"/>
              </w:rPr>
              <w:t></w:t>
            </w:r>
            <w:r w:rsidRPr="009765CD">
              <w:rPr>
                <w:rFonts w:ascii="Wingdings" w:eastAsia="Wingdings" w:hAnsi="Wingdings" w:cs="Wingdings"/>
                <w:color w:val="0D0D0D" w:themeColor="text1" w:themeTint="F2"/>
              </w:rPr>
              <w:t></w:t>
            </w:r>
            <w:r w:rsidRPr="009765CD">
              <w:rPr>
                <w:rStyle w:val="normaltextrun"/>
                <w:color w:val="0D0D0D" w:themeColor="text1" w:themeTint="F2"/>
                <w:position w:val="1"/>
                <w:bdr w:val="none" w:sz="0" w:space="0" w:color="auto" w:frame="1"/>
              </w:rPr>
              <w:t>For airport or border screening at points of entry</w:t>
            </w:r>
          </w:p>
        </w:tc>
        <w:tc>
          <w:tcPr>
            <w:tcW w:w="833" w:type="dxa"/>
            <w:tcMar>
              <w:top w:w="28" w:type="dxa"/>
              <w:bottom w:w="28" w:type="dxa"/>
            </w:tcMar>
          </w:tcPr>
          <w:p w14:paraId="222E5395" w14:textId="77777777" w:rsidR="00B41D2B" w:rsidRPr="009765CD" w:rsidRDefault="00B41D2B" w:rsidP="001819F5">
            <w:pPr>
              <w:spacing w:line="276" w:lineRule="auto"/>
              <w:jc w:val="center"/>
              <w:rPr>
                <w:rFonts w:eastAsia="Times New Roman"/>
                <w:color w:val="0D0D0D" w:themeColor="text1" w:themeTint="F2"/>
              </w:rPr>
            </w:pPr>
            <w:r w:rsidRPr="009765CD">
              <w:rPr>
                <w:rFonts w:ascii="Wingdings" w:eastAsia="Wingdings" w:hAnsi="Wingdings" w:cs="Wingdings"/>
                <w:color w:val="0D0D0D" w:themeColor="text1" w:themeTint="F2"/>
              </w:rPr>
              <w:t></w:t>
            </w:r>
            <w:r w:rsidRPr="009765CD">
              <w:rPr>
                <w:rFonts w:eastAsia="Times New Roman"/>
                <w:color w:val="0D0D0D" w:themeColor="text1" w:themeTint="F2"/>
              </w:rPr>
              <w:t>YES</w:t>
            </w:r>
          </w:p>
        </w:tc>
        <w:tc>
          <w:tcPr>
            <w:tcW w:w="810" w:type="dxa"/>
            <w:tcMar>
              <w:top w:w="28" w:type="dxa"/>
              <w:bottom w:w="28" w:type="dxa"/>
            </w:tcMar>
          </w:tcPr>
          <w:p w14:paraId="664938CB" w14:textId="77777777" w:rsidR="00B41D2B" w:rsidRPr="009765CD" w:rsidRDefault="00B41D2B" w:rsidP="001819F5">
            <w:pPr>
              <w:spacing w:line="276" w:lineRule="auto"/>
              <w:jc w:val="center"/>
              <w:rPr>
                <w:rFonts w:eastAsia="Times New Roman"/>
                <w:color w:val="0D0D0D" w:themeColor="text1" w:themeTint="F2"/>
              </w:rPr>
            </w:pPr>
            <w:r w:rsidRPr="009765CD">
              <w:rPr>
                <w:rFonts w:ascii="Wingdings" w:eastAsia="Wingdings" w:hAnsi="Wingdings" w:cs="Wingdings"/>
                <w:color w:val="0D0D0D" w:themeColor="text1" w:themeTint="F2"/>
              </w:rPr>
              <w:t></w:t>
            </w:r>
            <w:r w:rsidRPr="009765CD">
              <w:rPr>
                <w:rFonts w:eastAsia="Times New Roman"/>
                <w:color w:val="0D0D0D" w:themeColor="text1" w:themeTint="F2"/>
              </w:rPr>
              <w:t>NO</w:t>
            </w:r>
          </w:p>
        </w:tc>
        <w:tc>
          <w:tcPr>
            <w:tcW w:w="2448" w:type="dxa"/>
          </w:tcPr>
          <w:p w14:paraId="2214B065" w14:textId="77777777" w:rsidR="00B41D2B" w:rsidRPr="009765CD" w:rsidRDefault="00B41D2B" w:rsidP="001819F5">
            <w:pPr>
              <w:spacing w:line="276" w:lineRule="auto"/>
              <w:jc w:val="center"/>
              <w:rPr>
                <w:rFonts w:eastAsia="Times New Roman"/>
                <w:color w:val="0D0D0D" w:themeColor="text1" w:themeTint="F2"/>
              </w:rPr>
            </w:pPr>
          </w:p>
        </w:tc>
      </w:tr>
      <w:tr w:rsidR="00B41D2B" w:rsidRPr="009765CD" w14:paraId="1E2D33EE" w14:textId="77777777" w:rsidTr="001819F5">
        <w:trPr>
          <w:cantSplit/>
          <w:trHeight w:val="510"/>
        </w:trPr>
        <w:tc>
          <w:tcPr>
            <w:tcW w:w="5760" w:type="dxa"/>
            <w:tcMar>
              <w:top w:w="28" w:type="dxa"/>
              <w:bottom w:w="28" w:type="dxa"/>
            </w:tcMar>
          </w:tcPr>
          <w:p w14:paraId="704FD833" w14:textId="77777777" w:rsidR="00B41D2B" w:rsidRPr="009765CD" w:rsidRDefault="00B41D2B" w:rsidP="00B41D2B">
            <w:pPr>
              <w:pStyle w:val="ListParagraph"/>
              <w:numPr>
                <w:ilvl w:val="0"/>
                <w:numId w:val="8"/>
              </w:numPr>
              <w:spacing w:before="80" w:beforeAutospacing="0" w:after="0" w:afterAutospacing="0" w:line="300" w:lineRule="exact"/>
              <w:ind w:left="345"/>
              <w:rPr>
                <w:b/>
                <w:color w:val="0D0D0D" w:themeColor="text1" w:themeTint="F2"/>
              </w:rPr>
            </w:pPr>
            <w:r w:rsidRPr="009765CD">
              <w:rPr>
                <w:b/>
                <w:color w:val="0D0D0D" w:themeColor="text1" w:themeTint="F2"/>
              </w:rPr>
              <w:t>When can testing errors occur?</w:t>
            </w:r>
          </w:p>
          <w:p w14:paraId="4226226D" w14:textId="77777777" w:rsidR="00B41D2B" w:rsidRDefault="00B41D2B" w:rsidP="001819F5">
            <w:pPr>
              <w:spacing w:line="276" w:lineRule="auto"/>
              <w:contextualSpacing/>
              <w:rPr>
                <w:rStyle w:val="normaltextrun"/>
                <w:color w:val="0D0D0D" w:themeColor="text1" w:themeTint="F2"/>
                <w:position w:val="1"/>
                <w:bdr w:val="none" w:sz="0" w:space="0" w:color="auto" w:frame="1"/>
              </w:rPr>
            </w:pPr>
            <w:r w:rsidRPr="009765CD">
              <w:rPr>
                <w:rFonts w:ascii="Wingdings" w:eastAsia="Wingdings" w:hAnsi="Wingdings" w:cs="Wingdings"/>
                <w:color w:val="0D0D0D" w:themeColor="text1" w:themeTint="F2"/>
              </w:rPr>
              <w:t></w:t>
            </w:r>
            <w:r w:rsidRPr="009765CD">
              <w:rPr>
                <w:rFonts w:eastAsia="Times New Roman"/>
                <w:color w:val="0D0D0D" w:themeColor="text1" w:themeTint="F2"/>
              </w:rPr>
              <w:t xml:space="preserve"> </w:t>
            </w:r>
            <w:r w:rsidRPr="009765CD">
              <w:rPr>
                <w:rStyle w:val="normaltextrun"/>
                <w:color w:val="0D0D0D" w:themeColor="text1" w:themeTint="F2"/>
                <w:position w:val="1"/>
                <w:bdr w:val="none" w:sz="0" w:space="0" w:color="auto" w:frame="1"/>
              </w:rPr>
              <w:t>Before testing</w:t>
            </w:r>
          </w:p>
          <w:p w14:paraId="4C0379DA" w14:textId="77777777" w:rsidR="00B41D2B" w:rsidRDefault="00B41D2B" w:rsidP="001819F5">
            <w:pPr>
              <w:spacing w:before="120"/>
              <w:rPr>
                <w:rStyle w:val="normaltextrun"/>
                <w:color w:val="0D0D0D" w:themeColor="text1" w:themeTint="F2"/>
                <w:position w:val="1"/>
                <w:bdr w:val="none" w:sz="0" w:space="0" w:color="auto" w:frame="1"/>
              </w:rPr>
            </w:pPr>
            <w:r w:rsidRPr="009765CD">
              <w:rPr>
                <w:rFonts w:ascii="Wingdings" w:eastAsia="Wingdings" w:hAnsi="Wingdings" w:cs="Wingdings"/>
                <w:color w:val="0D0D0D" w:themeColor="text1" w:themeTint="F2"/>
              </w:rPr>
              <w:t></w:t>
            </w:r>
            <w:r w:rsidRPr="009765CD">
              <w:rPr>
                <w:rFonts w:eastAsia="Times New Roman"/>
                <w:color w:val="0D0D0D" w:themeColor="text1" w:themeTint="F2"/>
              </w:rPr>
              <w:t xml:space="preserve"> </w:t>
            </w:r>
            <w:r w:rsidRPr="009765CD">
              <w:rPr>
                <w:rStyle w:val="normaltextrun"/>
                <w:color w:val="0D0D0D" w:themeColor="text1" w:themeTint="F2"/>
                <w:position w:val="1"/>
                <w:bdr w:val="none" w:sz="0" w:space="0" w:color="auto" w:frame="1"/>
              </w:rPr>
              <w:t>During testing</w:t>
            </w:r>
          </w:p>
          <w:p w14:paraId="3C667A42" w14:textId="77777777" w:rsidR="00B41D2B" w:rsidRDefault="00B41D2B" w:rsidP="001819F5">
            <w:pPr>
              <w:rPr>
                <w:rStyle w:val="normaltextrun"/>
                <w:color w:val="0D0D0D" w:themeColor="text1" w:themeTint="F2"/>
                <w:position w:val="1"/>
                <w:bdr w:val="none" w:sz="0" w:space="0" w:color="auto" w:frame="1"/>
              </w:rPr>
            </w:pPr>
            <w:r w:rsidRPr="009765CD">
              <w:rPr>
                <w:rFonts w:ascii="Wingdings" w:eastAsia="Wingdings" w:hAnsi="Wingdings" w:cs="Wingdings"/>
                <w:color w:val="0D0D0D" w:themeColor="text1" w:themeTint="F2"/>
              </w:rPr>
              <w:t></w:t>
            </w:r>
            <w:r w:rsidRPr="009765CD">
              <w:rPr>
                <w:rFonts w:eastAsia="Times New Roman"/>
                <w:color w:val="0D0D0D" w:themeColor="text1" w:themeTint="F2"/>
              </w:rPr>
              <w:t xml:space="preserve"> </w:t>
            </w:r>
            <w:r w:rsidRPr="009765CD">
              <w:rPr>
                <w:rStyle w:val="normaltextrun"/>
                <w:color w:val="0D0D0D" w:themeColor="text1" w:themeTint="F2"/>
                <w:position w:val="1"/>
                <w:bdr w:val="none" w:sz="0" w:space="0" w:color="auto" w:frame="1"/>
              </w:rPr>
              <w:t>After testing</w:t>
            </w:r>
          </w:p>
          <w:p w14:paraId="426D1C8E" w14:textId="77777777" w:rsidR="00B41D2B" w:rsidRPr="009765CD" w:rsidRDefault="00B41D2B" w:rsidP="001819F5">
            <w:pPr>
              <w:rPr>
                <w:color w:val="0D0D0D" w:themeColor="text1" w:themeTint="F2"/>
              </w:rPr>
            </w:pPr>
            <w:r w:rsidRPr="009765CD">
              <w:rPr>
                <w:rFonts w:ascii="Wingdings" w:eastAsia="Wingdings" w:hAnsi="Wingdings" w:cs="Wingdings"/>
                <w:color w:val="0D0D0D" w:themeColor="text1" w:themeTint="F2"/>
              </w:rPr>
              <w:t></w:t>
            </w:r>
            <w:r w:rsidRPr="009765CD">
              <w:rPr>
                <w:rFonts w:eastAsia="Times New Roman"/>
                <w:color w:val="0D0D0D" w:themeColor="text1" w:themeTint="F2"/>
              </w:rPr>
              <w:t xml:space="preserve"> </w:t>
            </w:r>
            <w:r w:rsidRPr="009765CD">
              <w:rPr>
                <w:rStyle w:val="normaltextrun"/>
                <w:color w:val="0D0D0D" w:themeColor="text1" w:themeTint="F2"/>
                <w:position w:val="1"/>
                <w:bdr w:val="none" w:sz="0" w:space="0" w:color="auto" w:frame="1"/>
              </w:rPr>
              <w:t>All of the above</w:t>
            </w:r>
          </w:p>
        </w:tc>
        <w:tc>
          <w:tcPr>
            <w:tcW w:w="833" w:type="dxa"/>
            <w:tcMar>
              <w:top w:w="28" w:type="dxa"/>
              <w:bottom w:w="28" w:type="dxa"/>
            </w:tcMar>
          </w:tcPr>
          <w:p w14:paraId="6EED409C" w14:textId="77777777" w:rsidR="00B41D2B" w:rsidRPr="009765CD" w:rsidRDefault="00B41D2B" w:rsidP="001819F5">
            <w:pPr>
              <w:spacing w:line="276" w:lineRule="auto"/>
              <w:jc w:val="center"/>
              <w:rPr>
                <w:rFonts w:eastAsia="Times New Roman"/>
                <w:color w:val="0D0D0D" w:themeColor="text1" w:themeTint="F2"/>
              </w:rPr>
            </w:pPr>
            <w:r w:rsidRPr="009765CD">
              <w:rPr>
                <w:rFonts w:ascii="Wingdings" w:eastAsia="Wingdings" w:hAnsi="Wingdings" w:cs="Wingdings"/>
                <w:color w:val="0D0D0D" w:themeColor="text1" w:themeTint="F2"/>
              </w:rPr>
              <w:t></w:t>
            </w:r>
            <w:r w:rsidRPr="009765CD">
              <w:rPr>
                <w:rFonts w:eastAsia="Times New Roman"/>
                <w:color w:val="0D0D0D" w:themeColor="text1" w:themeTint="F2"/>
              </w:rPr>
              <w:t>YES</w:t>
            </w:r>
          </w:p>
        </w:tc>
        <w:tc>
          <w:tcPr>
            <w:tcW w:w="810" w:type="dxa"/>
            <w:tcMar>
              <w:top w:w="28" w:type="dxa"/>
              <w:bottom w:w="28" w:type="dxa"/>
            </w:tcMar>
          </w:tcPr>
          <w:p w14:paraId="1ED49663" w14:textId="77777777" w:rsidR="00B41D2B" w:rsidRPr="009765CD" w:rsidRDefault="00B41D2B" w:rsidP="001819F5">
            <w:pPr>
              <w:spacing w:line="276" w:lineRule="auto"/>
              <w:jc w:val="center"/>
              <w:rPr>
                <w:rFonts w:eastAsia="Times New Roman"/>
                <w:color w:val="0D0D0D" w:themeColor="text1" w:themeTint="F2"/>
              </w:rPr>
            </w:pPr>
            <w:r w:rsidRPr="009765CD">
              <w:rPr>
                <w:rFonts w:ascii="Wingdings" w:eastAsia="Wingdings" w:hAnsi="Wingdings" w:cs="Wingdings"/>
                <w:color w:val="0D0D0D" w:themeColor="text1" w:themeTint="F2"/>
              </w:rPr>
              <w:t></w:t>
            </w:r>
            <w:r w:rsidRPr="009765CD">
              <w:rPr>
                <w:rFonts w:eastAsia="Times New Roman"/>
                <w:color w:val="0D0D0D" w:themeColor="text1" w:themeTint="F2"/>
              </w:rPr>
              <w:t>NO</w:t>
            </w:r>
          </w:p>
        </w:tc>
        <w:tc>
          <w:tcPr>
            <w:tcW w:w="2448" w:type="dxa"/>
          </w:tcPr>
          <w:p w14:paraId="5C9A153A" w14:textId="77777777" w:rsidR="00B41D2B" w:rsidRPr="009765CD" w:rsidRDefault="00B41D2B" w:rsidP="001819F5">
            <w:pPr>
              <w:spacing w:line="276" w:lineRule="auto"/>
              <w:jc w:val="center"/>
              <w:rPr>
                <w:rFonts w:eastAsia="Times New Roman"/>
                <w:color w:val="0D0D0D" w:themeColor="text1" w:themeTint="F2"/>
              </w:rPr>
            </w:pPr>
          </w:p>
        </w:tc>
      </w:tr>
      <w:tr w:rsidR="00B41D2B" w:rsidRPr="009765CD" w14:paraId="2847836E" w14:textId="77777777" w:rsidTr="001819F5">
        <w:trPr>
          <w:cantSplit/>
          <w:trHeight w:val="510"/>
        </w:trPr>
        <w:tc>
          <w:tcPr>
            <w:tcW w:w="5760" w:type="dxa"/>
            <w:tcMar>
              <w:top w:w="28" w:type="dxa"/>
              <w:bottom w:w="28" w:type="dxa"/>
            </w:tcMar>
          </w:tcPr>
          <w:p w14:paraId="472DED7A" w14:textId="77777777" w:rsidR="00B41D2B" w:rsidRPr="009765CD" w:rsidRDefault="00B41D2B" w:rsidP="00B41D2B">
            <w:pPr>
              <w:pStyle w:val="ListParagraph"/>
              <w:numPr>
                <w:ilvl w:val="0"/>
                <w:numId w:val="8"/>
              </w:numPr>
              <w:spacing w:before="80" w:beforeAutospacing="0" w:after="0" w:afterAutospacing="0" w:line="300" w:lineRule="exact"/>
              <w:ind w:left="345"/>
              <w:rPr>
                <w:b/>
                <w:color w:val="0D0D0D" w:themeColor="text1" w:themeTint="F2"/>
              </w:rPr>
            </w:pPr>
            <w:r w:rsidRPr="009765CD">
              <w:rPr>
                <w:b/>
                <w:color w:val="0D0D0D" w:themeColor="text1" w:themeTint="F2"/>
              </w:rPr>
              <w:lastRenderedPageBreak/>
              <w:t>Which of the following are not good practice and could lead to testing errors?</w:t>
            </w:r>
          </w:p>
          <w:p w14:paraId="47FC4E1E" w14:textId="77777777" w:rsidR="00B41D2B" w:rsidRPr="009765CD" w:rsidRDefault="00B41D2B" w:rsidP="001819F5">
            <w:pPr>
              <w:ind w:left="431" w:hanging="426"/>
              <w:rPr>
                <w:rStyle w:val="normaltextrun"/>
                <w:color w:val="0D0D0D" w:themeColor="text1" w:themeTint="F2"/>
              </w:rPr>
            </w:pPr>
            <w:r>
              <w:rPr>
                <w:rFonts w:ascii="Wingdings" w:eastAsia="Wingdings" w:hAnsi="Wingdings" w:cs="Wingdings"/>
                <w:color w:val="0D0D0D" w:themeColor="text1" w:themeTint="F2"/>
              </w:rPr>
              <w:t></w:t>
            </w:r>
            <w:r>
              <w:rPr>
                <w:rFonts w:ascii="Wingdings" w:eastAsia="Wingdings" w:hAnsi="Wingdings" w:cs="Wingdings"/>
                <w:color w:val="0D0D0D" w:themeColor="text1" w:themeTint="F2"/>
              </w:rPr>
              <w:t></w:t>
            </w:r>
            <w:r w:rsidRPr="009765CD">
              <w:rPr>
                <w:rStyle w:val="normaltextrun"/>
                <w:color w:val="0D0D0D" w:themeColor="text1" w:themeTint="F2"/>
                <w:position w:val="1"/>
                <w:bdr w:val="none" w:sz="0" w:space="0" w:color="auto" w:frame="1"/>
              </w:rPr>
              <w:t>Testing according to the manufacturer’s Instructions for Use (IFU)</w:t>
            </w:r>
          </w:p>
          <w:p w14:paraId="354DA4D9" w14:textId="77777777" w:rsidR="00B41D2B" w:rsidRPr="009765CD" w:rsidRDefault="00B41D2B" w:rsidP="001819F5">
            <w:pPr>
              <w:ind w:left="431" w:hanging="431"/>
              <w:rPr>
                <w:rStyle w:val="normaltextrun"/>
                <w:color w:val="0D0D0D" w:themeColor="text1" w:themeTint="F2"/>
              </w:rPr>
            </w:pPr>
            <w:r w:rsidRPr="009765CD">
              <w:rPr>
                <w:rFonts w:ascii="Wingdings" w:eastAsia="Wingdings" w:hAnsi="Wingdings" w:cs="Wingdings"/>
                <w:color w:val="0D0D0D" w:themeColor="text1" w:themeTint="F2"/>
              </w:rPr>
              <w:t></w:t>
            </w:r>
            <w:r w:rsidRPr="009765CD">
              <w:rPr>
                <w:color w:val="0D0D0D" w:themeColor="text1" w:themeTint="F2"/>
              </w:rPr>
              <w:t xml:space="preserve"> </w:t>
            </w:r>
            <w:r w:rsidRPr="009765CD">
              <w:rPr>
                <w:rStyle w:val="normaltextrun"/>
                <w:color w:val="0D0D0D" w:themeColor="text1" w:themeTint="F2"/>
                <w:position w:val="1"/>
                <w:bdr w:val="none" w:sz="0" w:space="0" w:color="auto" w:frame="1"/>
              </w:rPr>
              <w:t>Testing several days after specimen collection</w:t>
            </w:r>
          </w:p>
          <w:p w14:paraId="7EB9EB66" w14:textId="77777777" w:rsidR="00B41D2B" w:rsidRPr="009765CD" w:rsidRDefault="00B41D2B" w:rsidP="001819F5">
            <w:pPr>
              <w:ind w:left="431" w:hanging="431"/>
              <w:rPr>
                <w:rStyle w:val="normaltextrun"/>
                <w:color w:val="0D0D0D" w:themeColor="text1" w:themeTint="F2"/>
              </w:rPr>
            </w:pPr>
            <w:r w:rsidRPr="009765CD">
              <w:rPr>
                <w:rFonts w:ascii="Wingdings" w:eastAsia="Wingdings" w:hAnsi="Wingdings" w:cs="Wingdings"/>
                <w:color w:val="0D0D0D" w:themeColor="text1" w:themeTint="F2"/>
              </w:rPr>
              <w:t></w:t>
            </w:r>
            <w:r w:rsidRPr="009765CD">
              <w:rPr>
                <w:color w:val="0D0D0D" w:themeColor="text1" w:themeTint="F2"/>
              </w:rPr>
              <w:t xml:space="preserve"> </w:t>
            </w:r>
            <w:r w:rsidRPr="009765CD">
              <w:rPr>
                <w:rStyle w:val="normaltextrun"/>
                <w:color w:val="0D0D0D" w:themeColor="text1" w:themeTint="F2"/>
                <w:position w:val="1"/>
                <w:bdr w:val="none" w:sz="0" w:space="0" w:color="auto" w:frame="1"/>
              </w:rPr>
              <w:t>Using kits past their expiry date</w:t>
            </w:r>
          </w:p>
          <w:p w14:paraId="3D88AEB4" w14:textId="77777777" w:rsidR="00B41D2B" w:rsidRPr="009765CD" w:rsidRDefault="00B41D2B" w:rsidP="001819F5">
            <w:pPr>
              <w:ind w:left="431" w:hanging="431"/>
              <w:rPr>
                <w:rStyle w:val="normaltextrun"/>
                <w:color w:val="0D0D0D" w:themeColor="text1" w:themeTint="F2"/>
              </w:rPr>
            </w:pPr>
            <w:r w:rsidRPr="009765CD">
              <w:rPr>
                <w:rFonts w:ascii="Wingdings" w:eastAsia="Wingdings" w:hAnsi="Wingdings" w:cs="Wingdings"/>
                <w:color w:val="0D0D0D" w:themeColor="text1" w:themeTint="F2"/>
              </w:rPr>
              <w:t></w:t>
            </w:r>
            <w:r w:rsidRPr="009765CD">
              <w:rPr>
                <w:color w:val="0D0D0D" w:themeColor="text1" w:themeTint="F2"/>
              </w:rPr>
              <w:t xml:space="preserve"> </w:t>
            </w:r>
            <w:r w:rsidRPr="009765CD">
              <w:rPr>
                <w:rStyle w:val="normaltextrun"/>
                <w:color w:val="0D0D0D" w:themeColor="text1" w:themeTint="F2"/>
                <w:position w:val="1"/>
                <w:bdr w:val="none" w:sz="0" w:space="0" w:color="auto" w:frame="1"/>
              </w:rPr>
              <w:t xml:space="preserve">Systematically cross-checking the labels of the sample request form and the sample container </w:t>
            </w:r>
          </w:p>
          <w:p w14:paraId="3FA2F29A" w14:textId="77777777" w:rsidR="00B41D2B" w:rsidRPr="009765CD" w:rsidRDefault="00B41D2B" w:rsidP="001819F5">
            <w:pPr>
              <w:spacing w:line="276" w:lineRule="auto"/>
              <w:contextualSpacing/>
              <w:rPr>
                <w:b/>
                <w:bCs/>
                <w:color w:val="0D0D0D" w:themeColor="text1" w:themeTint="F2"/>
              </w:rPr>
            </w:pPr>
          </w:p>
        </w:tc>
        <w:tc>
          <w:tcPr>
            <w:tcW w:w="833" w:type="dxa"/>
            <w:tcMar>
              <w:top w:w="28" w:type="dxa"/>
              <w:bottom w:w="28" w:type="dxa"/>
            </w:tcMar>
          </w:tcPr>
          <w:p w14:paraId="6941D529" w14:textId="77777777" w:rsidR="00B41D2B" w:rsidRPr="009765CD" w:rsidRDefault="00B41D2B" w:rsidP="001819F5">
            <w:pPr>
              <w:spacing w:line="276" w:lineRule="auto"/>
              <w:jc w:val="center"/>
              <w:rPr>
                <w:rFonts w:ascii="Wingdings" w:eastAsia="Wingdings" w:hAnsi="Wingdings" w:cs="Wingdings"/>
                <w:color w:val="0D0D0D" w:themeColor="text1" w:themeTint="F2"/>
              </w:rPr>
            </w:pPr>
            <w:r w:rsidRPr="009765CD">
              <w:rPr>
                <w:rFonts w:ascii="Wingdings" w:eastAsia="Wingdings" w:hAnsi="Wingdings" w:cs="Wingdings"/>
                <w:color w:val="0D0D0D" w:themeColor="text1" w:themeTint="F2"/>
              </w:rPr>
              <w:t></w:t>
            </w:r>
            <w:r w:rsidRPr="009765CD">
              <w:rPr>
                <w:rFonts w:eastAsia="Times New Roman"/>
                <w:color w:val="0D0D0D" w:themeColor="text1" w:themeTint="F2"/>
              </w:rPr>
              <w:t>YES</w:t>
            </w:r>
          </w:p>
        </w:tc>
        <w:tc>
          <w:tcPr>
            <w:tcW w:w="810" w:type="dxa"/>
            <w:tcMar>
              <w:top w:w="28" w:type="dxa"/>
              <w:bottom w:w="28" w:type="dxa"/>
            </w:tcMar>
          </w:tcPr>
          <w:p w14:paraId="1D9B7038" w14:textId="77777777" w:rsidR="00B41D2B" w:rsidRPr="009765CD" w:rsidRDefault="00B41D2B" w:rsidP="001819F5">
            <w:pPr>
              <w:spacing w:line="276" w:lineRule="auto"/>
              <w:jc w:val="center"/>
              <w:rPr>
                <w:rFonts w:ascii="Wingdings" w:eastAsia="Wingdings" w:hAnsi="Wingdings" w:cs="Wingdings"/>
                <w:color w:val="0D0D0D" w:themeColor="text1" w:themeTint="F2"/>
              </w:rPr>
            </w:pPr>
            <w:r w:rsidRPr="009765CD">
              <w:rPr>
                <w:rFonts w:ascii="Wingdings" w:eastAsia="Wingdings" w:hAnsi="Wingdings" w:cs="Wingdings"/>
                <w:color w:val="0D0D0D" w:themeColor="text1" w:themeTint="F2"/>
              </w:rPr>
              <w:t></w:t>
            </w:r>
            <w:r w:rsidRPr="009765CD">
              <w:rPr>
                <w:rFonts w:eastAsia="Times New Roman"/>
                <w:color w:val="0D0D0D" w:themeColor="text1" w:themeTint="F2"/>
              </w:rPr>
              <w:t>NO</w:t>
            </w:r>
          </w:p>
        </w:tc>
        <w:tc>
          <w:tcPr>
            <w:tcW w:w="2448" w:type="dxa"/>
          </w:tcPr>
          <w:p w14:paraId="6F2CE484" w14:textId="77777777" w:rsidR="00B41D2B" w:rsidRPr="009765CD" w:rsidRDefault="00B41D2B" w:rsidP="001819F5">
            <w:pPr>
              <w:spacing w:line="276" w:lineRule="auto"/>
              <w:jc w:val="center"/>
              <w:rPr>
                <w:rFonts w:eastAsia="Times New Roman"/>
                <w:color w:val="0D0D0D" w:themeColor="text1" w:themeTint="F2"/>
              </w:rPr>
            </w:pPr>
          </w:p>
        </w:tc>
      </w:tr>
      <w:tr w:rsidR="00B41D2B" w:rsidRPr="009765CD" w14:paraId="40F2E81A" w14:textId="77777777" w:rsidTr="001819F5">
        <w:trPr>
          <w:cantSplit/>
          <w:trHeight w:val="510"/>
        </w:trPr>
        <w:tc>
          <w:tcPr>
            <w:tcW w:w="5760" w:type="dxa"/>
            <w:tcMar>
              <w:top w:w="28" w:type="dxa"/>
              <w:bottom w:w="28" w:type="dxa"/>
            </w:tcMar>
          </w:tcPr>
          <w:p w14:paraId="5A89E6F4" w14:textId="77777777" w:rsidR="00B41D2B" w:rsidRPr="009765CD" w:rsidRDefault="00B41D2B" w:rsidP="00B41D2B">
            <w:pPr>
              <w:pStyle w:val="ListParagraph"/>
              <w:numPr>
                <w:ilvl w:val="0"/>
                <w:numId w:val="8"/>
              </w:numPr>
              <w:spacing w:before="80" w:beforeAutospacing="0" w:after="0" w:afterAutospacing="0" w:line="300" w:lineRule="exact"/>
              <w:ind w:left="345"/>
              <w:rPr>
                <w:b/>
                <w:color w:val="0D0D0D" w:themeColor="text1" w:themeTint="F2"/>
              </w:rPr>
            </w:pPr>
            <w:r w:rsidRPr="009765CD">
              <w:rPr>
                <w:b/>
                <w:color w:val="0D0D0D" w:themeColor="text1" w:themeTint="F2"/>
              </w:rPr>
              <w:t>Which of the following is key to minimizing risk when performing SARS-CoV-2 testing with RDTs?</w:t>
            </w:r>
          </w:p>
          <w:p w14:paraId="776E103B" w14:textId="77777777" w:rsidR="00B41D2B" w:rsidRPr="009765CD" w:rsidRDefault="00B41D2B" w:rsidP="001819F5">
            <w:pPr>
              <w:rPr>
                <w:rStyle w:val="normaltextrun"/>
                <w:color w:val="0D0D0D" w:themeColor="text1" w:themeTint="F2"/>
              </w:rPr>
            </w:pPr>
            <w:r w:rsidRPr="009765CD">
              <w:rPr>
                <w:rFonts w:ascii="Wingdings" w:eastAsia="Wingdings" w:hAnsi="Wingdings" w:cs="Wingdings"/>
                <w:color w:val="0D0D0D" w:themeColor="text1" w:themeTint="F2"/>
              </w:rPr>
              <w:t></w:t>
            </w:r>
            <w:r w:rsidRPr="009765CD">
              <w:rPr>
                <w:rFonts w:ascii="Wingdings" w:eastAsia="Wingdings" w:hAnsi="Wingdings" w:cs="Wingdings"/>
                <w:color w:val="0D0D0D" w:themeColor="text1" w:themeTint="F2"/>
              </w:rPr>
              <w:t></w:t>
            </w:r>
            <w:r w:rsidRPr="009765CD">
              <w:rPr>
                <w:rStyle w:val="normaltextrun"/>
                <w:color w:val="0D0D0D" w:themeColor="text1" w:themeTint="F2"/>
                <w:position w:val="1"/>
                <w:bdr w:val="none" w:sz="0" w:space="0" w:color="auto" w:frame="1"/>
              </w:rPr>
              <w:t>Ensuring good ventilation</w:t>
            </w:r>
          </w:p>
          <w:p w14:paraId="54718F5C" w14:textId="77777777" w:rsidR="00B41D2B" w:rsidRPr="009765CD" w:rsidRDefault="00B41D2B" w:rsidP="001819F5">
            <w:pPr>
              <w:rPr>
                <w:rStyle w:val="normaltextrun"/>
                <w:color w:val="0D0D0D" w:themeColor="text1" w:themeTint="F2"/>
              </w:rPr>
            </w:pPr>
            <w:r w:rsidRPr="009765CD">
              <w:rPr>
                <w:rFonts w:ascii="Wingdings" w:eastAsia="Wingdings" w:hAnsi="Wingdings" w:cs="Wingdings"/>
                <w:color w:val="0D0D0D" w:themeColor="text1" w:themeTint="F2"/>
              </w:rPr>
              <w:t></w:t>
            </w:r>
            <w:r w:rsidRPr="009765CD">
              <w:rPr>
                <w:rFonts w:ascii="Wingdings" w:eastAsia="Wingdings" w:hAnsi="Wingdings" w:cs="Wingdings"/>
                <w:color w:val="0D0D0D" w:themeColor="text1" w:themeTint="F2"/>
              </w:rPr>
              <w:t></w:t>
            </w:r>
            <w:r w:rsidRPr="009765CD">
              <w:rPr>
                <w:rStyle w:val="normaltextrun"/>
                <w:color w:val="0D0D0D" w:themeColor="text1" w:themeTint="F2"/>
                <w:position w:val="1"/>
                <w:bdr w:val="none" w:sz="0" w:space="0" w:color="auto" w:frame="1"/>
              </w:rPr>
              <w:t>Using PPE</w:t>
            </w:r>
          </w:p>
          <w:p w14:paraId="239593DE" w14:textId="77777777" w:rsidR="00B41D2B" w:rsidRPr="009765CD" w:rsidRDefault="00B41D2B" w:rsidP="001819F5">
            <w:pPr>
              <w:rPr>
                <w:rStyle w:val="normaltextrun"/>
                <w:color w:val="0D0D0D" w:themeColor="text1" w:themeTint="F2"/>
              </w:rPr>
            </w:pPr>
            <w:r w:rsidRPr="009765CD">
              <w:rPr>
                <w:rFonts w:ascii="Wingdings" w:eastAsia="Wingdings" w:hAnsi="Wingdings" w:cs="Wingdings"/>
                <w:color w:val="0D0D0D" w:themeColor="text1" w:themeTint="F2"/>
              </w:rPr>
              <w:t></w:t>
            </w:r>
            <w:r w:rsidRPr="009765CD">
              <w:rPr>
                <w:rFonts w:ascii="Wingdings" w:eastAsia="Wingdings" w:hAnsi="Wingdings" w:cs="Wingdings"/>
                <w:color w:val="0D0D0D" w:themeColor="text1" w:themeTint="F2"/>
              </w:rPr>
              <w:t></w:t>
            </w:r>
            <w:r w:rsidRPr="009765CD">
              <w:rPr>
                <w:rStyle w:val="normaltextrun"/>
                <w:color w:val="0D0D0D" w:themeColor="text1" w:themeTint="F2"/>
                <w:position w:val="1"/>
                <w:bdr w:val="none" w:sz="0" w:space="0" w:color="auto" w:frame="1"/>
              </w:rPr>
              <w:t xml:space="preserve">Following </w:t>
            </w:r>
            <w:r>
              <w:rPr>
                <w:rStyle w:val="normaltextrun"/>
                <w:color w:val="0D0D0D" w:themeColor="text1" w:themeTint="F2"/>
                <w:position w:val="1"/>
                <w:bdr w:val="none" w:sz="0" w:space="0" w:color="auto" w:frame="1"/>
              </w:rPr>
              <w:t xml:space="preserve">standardized </w:t>
            </w:r>
            <w:r w:rsidRPr="009765CD">
              <w:rPr>
                <w:rStyle w:val="normaltextrun"/>
                <w:color w:val="0D0D0D" w:themeColor="text1" w:themeTint="F2"/>
                <w:position w:val="1"/>
                <w:bdr w:val="none" w:sz="0" w:space="0" w:color="auto" w:frame="1"/>
              </w:rPr>
              <w:t>procedures and good practices</w:t>
            </w:r>
          </w:p>
          <w:p w14:paraId="3C565E27" w14:textId="77777777" w:rsidR="00B41D2B" w:rsidRPr="009765CD" w:rsidRDefault="00B41D2B" w:rsidP="001819F5">
            <w:pPr>
              <w:rPr>
                <w:b/>
                <w:bCs/>
                <w:color w:val="0D0D0D" w:themeColor="text1" w:themeTint="F2"/>
              </w:rPr>
            </w:pPr>
            <w:r w:rsidRPr="009765CD">
              <w:rPr>
                <w:rFonts w:ascii="Wingdings" w:eastAsia="Wingdings" w:hAnsi="Wingdings" w:cs="Wingdings"/>
                <w:color w:val="0D0D0D" w:themeColor="text1" w:themeTint="F2"/>
              </w:rPr>
              <w:t></w:t>
            </w:r>
            <w:r w:rsidRPr="009765CD">
              <w:rPr>
                <w:rFonts w:ascii="Wingdings" w:eastAsia="Wingdings" w:hAnsi="Wingdings" w:cs="Wingdings"/>
                <w:color w:val="0D0D0D" w:themeColor="text1" w:themeTint="F2"/>
              </w:rPr>
              <w:t></w:t>
            </w:r>
            <w:r w:rsidRPr="009765CD">
              <w:rPr>
                <w:rStyle w:val="normaltextrun"/>
                <w:color w:val="0D0D0D" w:themeColor="text1" w:themeTint="F2"/>
                <w:position w:val="1"/>
                <w:bdr w:val="none" w:sz="0" w:space="0" w:color="auto" w:frame="1"/>
              </w:rPr>
              <w:t>All of the above</w:t>
            </w:r>
          </w:p>
        </w:tc>
        <w:tc>
          <w:tcPr>
            <w:tcW w:w="833" w:type="dxa"/>
            <w:tcMar>
              <w:top w:w="28" w:type="dxa"/>
              <w:bottom w:w="28" w:type="dxa"/>
            </w:tcMar>
          </w:tcPr>
          <w:p w14:paraId="5866C1FA" w14:textId="77777777" w:rsidR="00B41D2B" w:rsidRPr="009765CD" w:rsidRDefault="00B41D2B" w:rsidP="001819F5">
            <w:pPr>
              <w:spacing w:line="276" w:lineRule="auto"/>
              <w:jc w:val="center"/>
              <w:rPr>
                <w:rFonts w:ascii="Wingdings" w:eastAsia="Wingdings" w:hAnsi="Wingdings" w:cs="Wingdings"/>
                <w:color w:val="0D0D0D" w:themeColor="text1" w:themeTint="F2"/>
              </w:rPr>
            </w:pPr>
            <w:r w:rsidRPr="009765CD">
              <w:rPr>
                <w:rFonts w:ascii="Wingdings" w:eastAsia="Wingdings" w:hAnsi="Wingdings" w:cs="Wingdings"/>
                <w:color w:val="0D0D0D" w:themeColor="text1" w:themeTint="F2"/>
              </w:rPr>
              <w:t></w:t>
            </w:r>
            <w:r w:rsidRPr="009765CD">
              <w:rPr>
                <w:rFonts w:eastAsia="Times New Roman"/>
                <w:color w:val="0D0D0D" w:themeColor="text1" w:themeTint="F2"/>
              </w:rPr>
              <w:t>YES</w:t>
            </w:r>
          </w:p>
        </w:tc>
        <w:tc>
          <w:tcPr>
            <w:tcW w:w="810" w:type="dxa"/>
            <w:tcMar>
              <w:top w:w="28" w:type="dxa"/>
              <w:bottom w:w="28" w:type="dxa"/>
            </w:tcMar>
          </w:tcPr>
          <w:p w14:paraId="792C7C6B" w14:textId="77777777" w:rsidR="00B41D2B" w:rsidRPr="009765CD" w:rsidRDefault="00B41D2B" w:rsidP="001819F5">
            <w:pPr>
              <w:spacing w:line="276" w:lineRule="auto"/>
              <w:jc w:val="center"/>
              <w:rPr>
                <w:rFonts w:ascii="Wingdings" w:eastAsia="Wingdings" w:hAnsi="Wingdings" w:cs="Wingdings"/>
                <w:color w:val="0D0D0D" w:themeColor="text1" w:themeTint="F2"/>
              </w:rPr>
            </w:pPr>
            <w:r w:rsidRPr="009765CD">
              <w:rPr>
                <w:rFonts w:ascii="Wingdings" w:eastAsia="Wingdings" w:hAnsi="Wingdings" w:cs="Wingdings"/>
                <w:color w:val="0D0D0D" w:themeColor="text1" w:themeTint="F2"/>
              </w:rPr>
              <w:t></w:t>
            </w:r>
            <w:r w:rsidRPr="009765CD">
              <w:rPr>
                <w:rFonts w:eastAsia="Times New Roman"/>
                <w:color w:val="0D0D0D" w:themeColor="text1" w:themeTint="F2"/>
              </w:rPr>
              <w:t>NO</w:t>
            </w:r>
          </w:p>
        </w:tc>
        <w:tc>
          <w:tcPr>
            <w:tcW w:w="2448" w:type="dxa"/>
          </w:tcPr>
          <w:p w14:paraId="3AAE0497" w14:textId="77777777" w:rsidR="00B41D2B" w:rsidRPr="009765CD" w:rsidRDefault="00B41D2B" w:rsidP="001819F5">
            <w:pPr>
              <w:spacing w:line="276" w:lineRule="auto"/>
              <w:jc w:val="center"/>
              <w:rPr>
                <w:rFonts w:eastAsia="Times New Roman"/>
                <w:color w:val="0D0D0D" w:themeColor="text1" w:themeTint="F2"/>
              </w:rPr>
            </w:pPr>
          </w:p>
        </w:tc>
      </w:tr>
      <w:tr w:rsidR="00B41D2B" w:rsidRPr="009765CD" w14:paraId="15B7F823" w14:textId="77777777" w:rsidTr="001819F5">
        <w:trPr>
          <w:cantSplit/>
          <w:trHeight w:val="510"/>
        </w:trPr>
        <w:tc>
          <w:tcPr>
            <w:tcW w:w="5760" w:type="dxa"/>
            <w:tcMar>
              <w:top w:w="28" w:type="dxa"/>
              <w:bottom w:w="28" w:type="dxa"/>
            </w:tcMar>
          </w:tcPr>
          <w:p w14:paraId="41BEFFB8" w14:textId="77777777" w:rsidR="00B41D2B" w:rsidRPr="009765CD" w:rsidRDefault="00B41D2B" w:rsidP="00B41D2B">
            <w:pPr>
              <w:pStyle w:val="ListParagraph"/>
              <w:numPr>
                <w:ilvl w:val="0"/>
                <w:numId w:val="8"/>
              </w:numPr>
              <w:spacing w:before="80" w:beforeAutospacing="0" w:after="0" w:afterAutospacing="0" w:line="300" w:lineRule="exact"/>
              <w:ind w:left="345" w:hanging="345"/>
              <w:rPr>
                <w:b/>
                <w:color w:val="0D0D0D" w:themeColor="text1" w:themeTint="F2"/>
              </w:rPr>
            </w:pPr>
            <w:r w:rsidRPr="009765CD">
              <w:rPr>
                <w:b/>
                <w:color w:val="0D0D0D" w:themeColor="text1" w:themeTint="F2"/>
              </w:rPr>
              <w:lastRenderedPageBreak/>
              <w:t>Which PPE should personnel be wearing when performing RDTs?</w:t>
            </w:r>
          </w:p>
          <w:p w14:paraId="5764FA41" w14:textId="77777777" w:rsidR="00B41D2B" w:rsidRPr="009765CD" w:rsidRDefault="00B41D2B" w:rsidP="001819F5">
            <w:pPr>
              <w:rPr>
                <w:rStyle w:val="normaltextrun"/>
                <w:color w:val="0D0D0D" w:themeColor="text1" w:themeTint="F2"/>
              </w:rPr>
            </w:pPr>
            <w:r w:rsidRPr="009765CD">
              <w:rPr>
                <w:rFonts w:ascii="Wingdings" w:eastAsia="Wingdings" w:hAnsi="Wingdings" w:cs="Wingdings"/>
                <w:color w:val="0D0D0D" w:themeColor="text1" w:themeTint="F2"/>
              </w:rPr>
              <w:t></w:t>
            </w:r>
            <w:r w:rsidRPr="009765CD">
              <w:rPr>
                <w:rFonts w:ascii="Wingdings" w:eastAsia="Wingdings" w:hAnsi="Wingdings" w:cs="Wingdings"/>
                <w:color w:val="0D0D0D" w:themeColor="text1" w:themeTint="F2"/>
              </w:rPr>
              <w:t></w:t>
            </w:r>
            <w:r w:rsidRPr="009765CD">
              <w:rPr>
                <w:rStyle w:val="normaltextrun"/>
                <w:color w:val="0D0D0D" w:themeColor="text1" w:themeTint="F2"/>
                <w:position w:val="1"/>
                <w:bdr w:val="none" w:sz="0" w:space="0" w:color="auto" w:frame="1"/>
              </w:rPr>
              <w:t>Gloves</w:t>
            </w:r>
          </w:p>
          <w:p w14:paraId="57E1633B" w14:textId="77777777" w:rsidR="00B41D2B" w:rsidRPr="009765CD" w:rsidRDefault="00B41D2B" w:rsidP="001819F5">
            <w:pPr>
              <w:rPr>
                <w:rStyle w:val="normaltextrun"/>
                <w:color w:val="0D0D0D" w:themeColor="text1" w:themeTint="F2"/>
              </w:rPr>
            </w:pPr>
            <w:r w:rsidRPr="009765CD">
              <w:rPr>
                <w:rFonts w:ascii="Wingdings" w:eastAsia="Wingdings" w:hAnsi="Wingdings" w:cs="Wingdings"/>
                <w:color w:val="0D0D0D" w:themeColor="text1" w:themeTint="F2"/>
              </w:rPr>
              <w:t></w:t>
            </w:r>
            <w:r w:rsidRPr="009765CD">
              <w:rPr>
                <w:rFonts w:ascii="Wingdings" w:eastAsia="Wingdings" w:hAnsi="Wingdings" w:cs="Wingdings"/>
                <w:color w:val="0D0D0D" w:themeColor="text1" w:themeTint="F2"/>
              </w:rPr>
              <w:t></w:t>
            </w:r>
            <w:r w:rsidRPr="009765CD">
              <w:rPr>
                <w:rStyle w:val="normaltextrun"/>
                <w:color w:val="0D0D0D" w:themeColor="text1" w:themeTint="F2"/>
                <w:position w:val="1"/>
                <w:bdr w:val="none" w:sz="0" w:space="0" w:color="auto" w:frame="1"/>
              </w:rPr>
              <w:t>Long-sleeved gown</w:t>
            </w:r>
          </w:p>
          <w:p w14:paraId="7CA8C38B" w14:textId="77777777" w:rsidR="00B41D2B" w:rsidRPr="009765CD" w:rsidRDefault="00B41D2B" w:rsidP="001819F5">
            <w:pPr>
              <w:rPr>
                <w:rStyle w:val="normaltextrun"/>
                <w:color w:val="0D0D0D" w:themeColor="text1" w:themeTint="F2"/>
              </w:rPr>
            </w:pPr>
            <w:r w:rsidRPr="009765CD">
              <w:rPr>
                <w:rFonts w:ascii="Wingdings" w:eastAsia="Wingdings" w:hAnsi="Wingdings" w:cs="Wingdings"/>
                <w:color w:val="0D0D0D" w:themeColor="text1" w:themeTint="F2"/>
              </w:rPr>
              <w:t></w:t>
            </w:r>
            <w:r w:rsidRPr="009765CD">
              <w:rPr>
                <w:rFonts w:ascii="Wingdings" w:eastAsia="Wingdings" w:hAnsi="Wingdings" w:cs="Wingdings"/>
                <w:color w:val="0D0D0D" w:themeColor="text1" w:themeTint="F2"/>
              </w:rPr>
              <w:t></w:t>
            </w:r>
            <w:r w:rsidRPr="009765CD">
              <w:rPr>
                <w:rStyle w:val="normaltextrun"/>
                <w:color w:val="0D0D0D" w:themeColor="text1" w:themeTint="F2"/>
                <w:position w:val="1"/>
                <w:bdr w:val="none" w:sz="0" w:space="0" w:color="auto" w:frame="1"/>
              </w:rPr>
              <w:t>Eye protection</w:t>
            </w:r>
          </w:p>
          <w:p w14:paraId="7162A806" w14:textId="77777777" w:rsidR="00B41D2B" w:rsidRPr="009765CD" w:rsidRDefault="00B41D2B" w:rsidP="001819F5">
            <w:pPr>
              <w:ind w:left="345" w:hanging="345"/>
              <w:rPr>
                <w:rStyle w:val="normaltextrun"/>
                <w:color w:val="0D0D0D" w:themeColor="text1" w:themeTint="F2"/>
              </w:rPr>
            </w:pPr>
            <w:r w:rsidRPr="009765CD">
              <w:rPr>
                <w:rFonts w:ascii="Wingdings" w:eastAsia="Wingdings" w:hAnsi="Wingdings" w:cs="Wingdings"/>
                <w:color w:val="0D0D0D" w:themeColor="text1" w:themeTint="F2"/>
              </w:rPr>
              <w:t></w:t>
            </w:r>
            <w:r w:rsidRPr="009765CD">
              <w:rPr>
                <w:rFonts w:ascii="Wingdings" w:eastAsia="Wingdings" w:hAnsi="Wingdings" w:cs="Wingdings"/>
                <w:color w:val="0D0D0D" w:themeColor="text1" w:themeTint="F2"/>
              </w:rPr>
              <w:t></w:t>
            </w:r>
            <w:r w:rsidRPr="009765CD">
              <w:rPr>
                <w:rStyle w:val="normaltextrun"/>
                <w:color w:val="0D0D0D" w:themeColor="text1" w:themeTint="F2"/>
                <w:position w:val="1"/>
                <w:bdr w:val="none" w:sz="0" w:space="0" w:color="auto" w:frame="1"/>
              </w:rPr>
              <w:t>Respiratory protection, adapted to procedure (specimen collection and/or testing)</w:t>
            </w:r>
          </w:p>
          <w:p w14:paraId="70D4EA2F" w14:textId="77777777" w:rsidR="00B41D2B" w:rsidRPr="009765CD" w:rsidRDefault="00B41D2B" w:rsidP="001819F5">
            <w:pPr>
              <w:rPr>
                <w:b/>
                <w:bCs/>
                <w:color w:val="0D0D0D" w:themeColor="text1" w:themeTint="F2"/>
              </w:rPr>
            </w:pPr>
            <w:r w:rsidRPr="009765CD">
              <w:rPr>
                <w:rFonts w:ascii="Wingdings" w:eastAsia="Wingdings" w:hAnsi="Wingdings" w:cs="Wingdings"/>
                <w:color w:val="0D0D0D" w:themeColor="text1" w:themeTint="F2"/>
              </w:rPr>
              <w:t></w:t>
            </w:r>
            <w:r w:rsidRPr="009765CD">
              <w:rPr>
                <w:rFonts w:ascii="Wingdings" w:eastAsia="Wingdings" w:hAnsi="Wingdings" w:cs="Wingdings"/>
                <w:color w:val="0D0D0D" w:themeColor="text1" w:themeTint="F2"/>
              </w:rPr>
              <w:t></w:t>
            </w:r>
            <w:r w:rsidRPr="009765CD">
              <w:rPr>
                <w:rStyle w:val="normaltextrun"/>
                <w:color w:val="0D0D0D" w:themeColor="text1" w:themeTint="F2"/>
                <w:position w:val="1"/>
                <w:bdr w:val="none" w:sz="0" w:space="0" w:color="auto" w:frame="1"/>
              </w:rPr>
              <w:t>All of the above</w:t>
            </w:r>
          </w:p>
        </w:tc>
        <w:tc>
          <w:tcPr>
            <w:tcW w:w="833" w:type="dxa"/>
            <w:tcMar>
              <w:top w:w="28" w:type="dxa"/>
              <w:bottom w:w="28" w:type="dxa"/>
            </w:tcMar>
          </w:tcPr>
          <w:p w14:paraId="3328FE97" w14:textId="77777777" w:rsidR="00B41D2B" w:rsidRPr="009765CD" w:rsidRDefault="00B41D2B" w:rsidP="001819F5">
            <w:pPr>
              <w:spacing w:line="276" w:lineRule="auto"/>
              <w:jc w:val="center"/>
              <w:rPr>
                <w:rFonts w:ascii="Wingdings" w:eastAsia="Wingdings" w:hAnsi="Wingdings" w:cs="Wingdings"/>
                <w:color w:val="0D0D0D" w:themeColor="text1" w:themeTint="F2"/>
              </w:rPr>
            </w:pPr>
            <w:r w:rsidRPr="009765CD">
              <w:rPr>
                <w:rFonts w:ascii="Wingdings" w:eastAsia="Wingdings" w:hAnsi="Wingdings" w:cs="Wingdings"/>
                <w:color w:val="0D0D0D" w:themeColor="text1" w:themeTint="F2"/>
              </w:rPr>
              <w:t></w:t>
            </w:r>
            <w:r w:rsidRPr="009765CD">
              <w:rPr>
                <w:rFonts w:eastAsia="Times New Roman"/>
                <w:color w:val="0D0D0D" w:themeColor="text1" w:themeTint="F2"/>
              </w:rPr>
              <w:t>YES</w:t>
            </w:r>
          </w:p>
        </w:tc>
        <w:tc>
          <w:tcPr>
            <w:tcW w:w="810" w:type="dxa"/>
            <w:tcMar>
              <w:top w:w="28" w:type="dxa"/>
              <w:bottom w:w="28" w:type="dxa"/>
            </w:tcMar>
          </w:tcPr>
          <w:p w14:paraId="46BBC7E3" w14:textId="77777777" w:rsidR="00B41D2B" w:rsidRPr="009765CD" w:rsidRDefault="00B41D2B" w:rsidP="001819F5">
            <w:pPr>
              <w:spacing w:line="276" w:lineRule="auto"/>
              <w:jc w:val="center"/>
              <w:rPr>
                <w:rFonts w:ascii="Wingdings" w:eastAsia="Wingdings" w:hAnsi="Wingdings" w:cs="Wingdings"/>
                <w:color w:val="0D0D0D" w:themeColor="text1" w:themeTint="F2"/>
              </w:rPr>
            </w:pPr>
            <w:r w:rsidRPr="009765CD">
              <w:rPr>
                <w:rFonts w:ascii="Wingdings" w:eastAsia="Wingdings" w:hAnsi="Wingdings" w:cs="Wingdings"/>
                <w:color w:val="0D0D0D" w:themeColor="text1" w:themeTint="F2"/>
              </w:rPr>
              <w:t></w:t>
            </w:r>
            <w:r w:rsidRPr="009765CD">
              <w:rPr>
                <w:rFonts w:eastAsia="Times New Roman"/>
                <w:color w:val="0D0D0D" w:themeColor="text1" w:themeTint="F2"/>
              </w:rPr>
              <w:t>NO</w:t>
            </w:r>
          </w:p>
        </w:tc>
        <w:tc>
          <w:tcPr>
            <w:tcW w:w="2448" w:type="dxa"/>
          </w:tcPr>
          <w:p w14:paraId="2CF031EC" w14:textId="77777777" w:rsidR="00B41D2B" w:rsidRPr="009765CD" w:rsidRDefault="00B41D2B" w:rsidP="001819F5">
            <w:pPr>
              <w:spacing w:line="276" w:lineRule="auto"/>
              <w:jc w:val="center"/>
              <w:rPr>
                <w:rFonts w:eastAsia="Times New Roman"/>
                <w:color w:val="0D0D0D" w:themeColor="text1" w:themeTint="F2"/>
              </w:rPr>
            </w:pPr>
          </w:p>
        </w:tc>
      </w:tr>
      <w:tr w:rsidR="00B41D2B" w:rsidRPr="009765CD" w14:paraId="26BA4189" w14:textId="77777777" w:rsidTr="001819F5">
        <w:trPr>
          <w:cantSplit/>
          <w:trHeight w:val="510"/>
        </w:trPr>
        <w:tc>
          <w:tcPr>
            <w:tcW w:w="5760" w:type="dxa"/>
            <w:tcMar>
              <w:top w:w="28" w:type="dxa"/>
              <w:bottom w:w="28" w:type="dxa"/>
            </w:tcMar>
          </w:tcPr>
          <w:p w14:paraId="4DB7228B" w14:textId="77777777" w:rsidR="00B41D2B" w:rsidRPr="009765CD" w:rsidRDefault="00B41D2B" w:rsidP="00B41D2B">
            <w:pPr>
              <w:pStyle w:val="ListParagraph"/>
              <w:numPr>
                <w:ilvl w:val="0"/>
                <w:numId w:val="8"/>
              </w:numPr>
              <w:spacing w:before="80" w:beforeAutospacing="0" w:after="0" w:afterAutospacing="0" w:line="300" w:lineRule="exact"/>
              <w:ind w:left="345" w:hanging="345"/>
              <w:rPr>
                <w:b/>
                <w:color w:val="0D0D0D" w:themeColor="text1" w:themeTint="F2"/>
              </w:rPr>
            </w:pPr>
            <w:r w:rsidRPr="009765CD">
              <w:rPr>
                <w:b/>
                <w:color w:val="0D0D0D" w:themeColor="text1" w:themeTint="F2"/>
              </w:rPr>
              <w:t>Which of the following statements is NOT correct?</w:t>
            </w:r>
          </w:p>
          <w:p w14:paraId="05B50172" w14:textId="77777777" w:rsidR="00B41D2B" w:rsidRPr="009765CD" w:rsidRDefault="00B41D2B" w:rsidP="001819F5">
            <w:pPr>
              <w:ind w:left="435" w:hanging="435"/>
              <w:rPr>
                <w:rStyle w:val="normaltextrun"/>
                <w:color w:val="0D0D0D" w:themeColor="text1" w:themeTint="F2"/>
              </w:rPr>
            </w:pPr>
            <w:r w:rsidRPr="009765CD">
              <w:rPr>
                <w:rFonts w:ascii="Wingdings" w:eastAsia="Wingdings" w:hAnsi="Wingdings" w:cs="Wingdings"/>
                <w:color w:val="0D0D0D" w:themeColor="text1" w:themeTint="F2"/>
              </w:rPr>
              <w:t></w:t>
            </w:r>
            <w:r w:rsidRPr="009765CD">
              <w:rPr>
                <w:rFonts w:ascii="Wingdings" w:eastAsia="Wingdings" w:hAnsi="Wingdings" w:cs="Wingdings"/>
                <w:color w:val="0D0D0D" w:themeColor="text1" w:themeTint="F2"/>
              </w:rPr>
              <w:t></w:t>
            </w:r>
            <w:r w:rsidRPr="009765CD">
              <w:rPr>
                <w:rStyle w:val="normaltextrun"/>
                <w:color w:val="0D0D0D" w:themeColor="text1" w:themeTint="F2"/>
                <w:position w:val="1"/>
                <w:bdr w:val="none" w:sz="0" w:space="0" w:color="auto" w:frame="1"/>
              </w:rPr>
              <w:t xml:space="preserve">Currently, only nasopharyngeal swabs should be tested using RDTs </w:t>
            </w:r>
          </w:p>
          <w:p w14:paraId="0C0528D1" w14:textId="77777777" w:rsidR="00B41D2B" w:rsidRPr="009765CD" w:rsidRDefault="00B41D2B" w:rsidP="001819F5">
            <w:pPr>
              <w:ind w:left="345" w:hanging="345"/>
              <w:rPr>
                <w:rStyle w:val="normaltextrun"/>
                <w:color w:val="0D0D0D" w:themeColor="text1" w:themeTint="F2"/>
              </w:rPr>
            </w:pPr>
            <w:r w:rsidRPr="009765CD">
              <w:rPr>
                <w:rFonts w:ascii="Wingdings" w:eastAsia="Wingdings" w:hAnsi="Wingdings" w:cs="Wingdings"/>
                <w:color w:val="0D0D0D" w:themeColor="text1" w:themeTint="F2"/>
              </w:rPr>
              <w:t></w:t>
            </w:r>
            <w:r w:rsidRPr="009765CD">
              <w:rPr>
                <w:rFonts w:ascii="Wingdings" w:eastAsia="Wingdings" w:hAnsi="Wingdings" w:cs="Wingdings"/>
                <w:color w:val="0D0D0D" w:themeColor="text1" w:themeTint="F2"/>
              </w:rPr>
              <w:t></w:t>
            </w:r>
            <w:r w:rsidRPr="009765CD">
              <w:rPr>
                <w:rStyle w:val="normaltextrun"/>
                <w:color w:val="0D0D0D" w:themeColor="text1" w:themeTint="F2"/>
                <w:position w:val="1"/>
                <w:bdr w:val="none" w:sz="0" w:space="0" w:color="auto" w:frame="1"/>
              </w:rPr>
              <w:t>If collecting a specimen for NAAT confirmation, this should be done immediately after collecting the specimen for antigen RDT testing</w:t>
            </w:r>
          </w:p>
          <w:p w14:paraId="3CFB8875" w14:textId="77777777" w:rsidR="00B41D2B" w:rsidRPr="009765CD" w:rsidRDefault="00B41D2B" w:rsidP="001819F5">
            <w:pPr>
              <w:rPr>
                <w:rStyle w:val="normaltextrun"/>
                <w:color w:val="0D0D0D" w:themeColor="text1" w:themeTint="F2"/>
              </w:rPr>
            </w:pPr>
            <w:r w:rsidRPr="009765CD">
              <w:rPr>
                <w:rFonts w:ascii="Wingdings" w:eastAsia="Wingdings" w:hAnsi="Wingdings" w:cs="Wingdings"/>
                <w:color w:val="0D0D0D" w:themeColor="text1" w:themeTint="F2"/>
              </w:rPr>
              <w:t></w:t>
            </w:r>
            <w:r w:rsidRPr="009765CD">
              <w:rPr>
                <w:rFonts w:ascii="Wingdings" w:eastAsia="Wingdings" w:hAnsi="Wingdings" w:cs="Wingdings"/>
                <w:color w:val="0D0D0D" w:themeColor="text1" w:themeTint="F2"/>
              </w:rPr>
              <w:t></w:t>
            </w:r>
            <w:r w:rsidRPr="009765CD">
              <w:rPr>
                <w:rStyle w:val="normaltextrun"/>
                <w:color w:val="0D0D0D" w:themeColor="text1" w:themeTint="F2"/>
                <w:position w:val="1"/>
                <w:bdr w:val="none" w:sz="0" w:space="0" w:color="auto" w:frame="1"/>
              </w:rPr>
              <w:t>Specimens should be triple packaged for shipping</w:t>
            </w:r>
          </w:p>
          <w:p w14:paraId="18AEC2A1" w14:textId="77777777" w:rsidR="00B41D2B" w:rsidRPr="009765CD" w:rsidRDefault="00B41D2B" w:rsidP="001819F5">
            <w:pPr>
              <w:ind w:left="345" w:hanging="345"/>
              <w:rPr>
                <w:b/>
                <w:bCs/>
                <w:color w:val="0D0D0D" w:themeColor="text1" w:themeTint="F2"/>
              </w:rPr>
            </w:pPr>
            <w:r w:rsidRPr="009765CD">
              <w:rPr>
                <w:rFonts w:ascii="Wingdings" w:eastAsia="Wingdings" w:hAnsi="Wingdings" w:cs="Wingdings"/>
                <w:color w:val="0D0D0D" w:themeColor="text1" w:themeTint="F2"/>
              </w:rPr>
              <w:t></w:t>
            </w:r>
            <w:r w:rsidRPr="009765CD">
              <w:rPr>
                <w:rFonts w:ascii="Wingdings" w:eastAsia="Wingdings" w:hAnsi="Wingdings" w:cs="Wingdings"/>
                <w:color w:val="0D0D0D" w:themeColor="text1" w:themeTint="F2"/>
              </w:rPr>
              <w:t></w:t>
            </w:r>
            <w:r w:rsidRPr="009765CD">
              <w:rPr>
                <w:rStyle w:val="normaltextrun"/>
                <w:color w:val="0D0D0D" w:themeColor="text1" w:themeTint="F2"/>
                <w:position w:val="1"/>
                <w:bdr w:val="none" w:sz="0" w:space="0" w:color="auto" w:frame="1"/>
              </w:rPr>
              <w:t>It is not necessary to wear a respirator (e.g., N95 or FFP2) when collecting a nasopharyngeal specimen</w:t>
            </w:r>
          </w:p>
        </w:tc>
        <w:tc>
          <w:tcPr>
            <w:tcW w:w="833" w:type="dxa"/>
            <w:tcMar>
              <w:top w:w="28" w:type="dxa"/>
              <w:bottom w:w="28" w:type="dxa"/>
            </w:tcMar>
          </w:tcPr>
          <w:p w14:paraId="036D50F7" w14:textId="77777777" w:rsidR="00B41D2B" w:rsidRPr="009765CD" w:rsidRDefault="00B41D2B" w:rsidP="001819F5">
            <w:pPr>
              <w:spacing w:line="276" w:lineRule="auto"/>
              <w:jc w:val="center"/>
              <w:rPr>
                <w:rFonts w:ascii="Wingdings" w:eastAsia="Wingdings" w:hAnsi="Wingdings" w:cs="Wingdings"/>
                <w:color w:val="0D0D0D" w:themeColor="text1" w:themeTint="F2"/>
              </w:rPr>
            </w:pPr>
            <w:r w:rsidRPr="009765CD">
              <w:rPr>
                <w:rFonts w:ascii="Wingdings" w:eastAsia="Wingdings" w:hAnsi="Wingdings" w:cs="Wingdings"/>
                <w:color w:val="0D0D0D" w:themeColor="text1" w:themeTint="F2"/>
              </w:rPr>
              <w:t></w:t>
            </w:r>
            <w:r w:rsidRPr="009765CD">
              <w:rPr>
                <w:rFonts w:eastAsia="Times New Roman"/>
                <w:color w:val="0D0D0D" w:themeColor="text1" w:themeTint="F2"/>
              </w:rPr>
              <w:t>YES</w:t>
            </w:r>
          </w:p>
        </w:tc>
        <w:tc>
          <w:tcPr>
            <w:tcW w:w="810" w:type="dxa"/>
            <w:tcMar>
              <w:top w:w="28" w:type="dxa"/>
              <w:bottom w:w="28" w:type="dxa"/>
            </w:tcMar>
          </w:tcPr>
          <w:p w14:paraId="13C7C93B" w14:textId="77777777" w:rsidR="00B41D2B" w:rsidRPr="009765CD" w:rsidRDefault="00B41D2B" w:rsidP="001819F5">
            <w:pPr>
              <w:spacing w:line="276" w:lineRule="auto"/>
              <w:jc w:val="center"/>
              <w:rPr>
                <w:rFonts w:ascii="Wingdings" w:eastAsia="Wingdings" w:hAnsi="Wingdings" w:cs="Wingdings"/>
                <w:color w:val="0D0D0D" w:themeColor="text1" w:themeTint="F2"/>
              </w:rPr>
            </w:pPr>
            <w:r w:rsidRPr="009765CD">
              <w:rPr>
                <w:rFonts w:ascii="Wingdings" w:eastAsia="Wingdings" w:hAnsi="Wingdings" w:cs="Wingdings"/>
                <w:color w:val="0D0D0D" w:themeColor="text1" w:themeTint="F2"/>
              </w:rPr>
              <w:t></w:t>
            </w:r>
            <w:r w:rsidRPr="009765CD">
              <w:rPr>
                <w:rFonts w:eastAsia="Times New Roman"/>
                <w:color w:val="0D0D0D" w:themeColor="text1" w:themeTint="F2"/>
              </w:rPr>
              <w:t>NO</w:t>
            </w:r>
          </w:p>
        </w:tc>
        <w:tc>
          <w:tcPr>
            <w:tcW w:w="2448" w:type="dxa"/>
          </w:tcPr>
          <w:p w14:paraId="727FAA6E" w14:textId="77777777" w:rsidR="00B41D2B" w:rsidRPr="009765CD" w:rsidRDefault="00B41D2B" w:rsidP="001819F5">
            <w:pPr>
              <w:spacing w:line="276" w:lineRule="auto"/>
              <w:jc w:val="center"/>
              <w:rPr>
                <w:rFonts w:eastAsia="Times New Roman"/>
                <w:color w:val="0D0D0D" w:themeColor="text1" w:themeTint="F2"/>
              </w:rPr>
            </w:pPr>
          </w:p>
        </w:tc>
      </w:tr>
      <w:tr w:rsidR="00B41D2B" w:rsidRPr="009765CD" w14:paraId="5AFF58CD" w14:textId="77777777" w:rsidTr="001819F5">
        <w:trPr>
          <w:cantSplit/>
          <w:trHeight w:val="510"/>
        </w:trPr>
        <w:tc>
          <w:tcPr>
            <w:tcW w:w="5760" w:type="dxa"/>
            <w:tcMar>
              <w:top w:w="28" w:type="dxa"/>
              <w:bottom w:w="28" w:type="dxa"/>
            </w:tcMar>
          </w:tcPr>
          <w:p w14:paraId="5270FD1C" w14:textId="77777777" w:rsidR="00B41D2B" w:rsidRPr="009765CD" w:rsidRDefault="00B41D2B" w:rsidP="00B41D2B">
            <w:pPr>
              <w:pStyle w:val="ListParagraph"/>
              <w:numPr>
                <w:ilvl w:val="0"/>
                <w:numId w:val="8"/>
              </w:numPr>
              <w:spacing w:before="80" w:beforeAutospacing="0" w:after="0" w:afterAutospacing="0" w:line="300" w:lineRule="exact"/>
              <w:ind w:left="345"/>
              <w:rPr>
                <w:b/>
                <w:color w:val="0D0D0D" w:themeColor="text1" w:themeTint="F2"/>
              </w:rPr>
            </w:pPr>
            <w:r w:rsidRPr="009765CD">
              <w:rPr>
                <w:b/>
                <w:color w:val="0D0D0D" w:themeColor="text1" w:themeTint="F2"/>
              </w:rPr>
              <w:lastRenderedPageBreak/>
              <w:t>Which of the following are good practices for supply management?</w:t>
            </w:r>
          </w:p>
          <w:p w14:paraId="53AAFAEE" w14:textId="77777777" w:rsidR="00B41D2B" w:rsidRPr="009765CD" w:rsidRDefault="00B41D2B" w:rsidP="001819F5">
            <w:pPr>
              <w:rPr>
                <w:rStyle w:val="normaltextrun"/>
                <w:color w:val="0D0D0D" w:themeColor="text1" w:themeTint="F2"/>
              </w:rPr>
            </w:pPr>
            <w:r w:rsidRPr="009765CD">
              <w:rPr>
                <w:rFonts w:ascii="Wingdings" w:eastAsia="Wingdings" w:hAnsi="Wingdings" w:cs="Wingdings"/>
                <w:color w:val="0D0D0D" w:themeColor="text1" w:themeTint="F2"/>
              </w:rPr>
              <w:t></w:t>
            </w:r>
            <w:r w:rsidRPr="009765CD">
              <w:rPr>
                <w:rFonts w:ascii="Wingdings" w:eastAsia="Wingdings" w:hAnsi="Wingdings" w:cs="Wingdings"/>
                <w:color w:val="0D0D0D" w:themeColor="text1" w:themeTint="F2"/>
              </w:rPr>
              <w:t></w:t>
            </w:r>
            <w:r w:rsidRPr="009765CD">
              <w:rPr>
                <w:rStyle w:val="normaltextrun"/>
                <w:color w:val="0D0D0D" w:themeColor="text1" w:themeTint="F2"/>
                <w:position w:val="1"/>
                <w:bdr w:val="none" w:sz="0" w:space="0" w:color="auto" w:frame="1"/>
              </w:rPr>
              <w:t>Performing regular stock counts (e.g., weekly)</w:t>
            </w:r>
          </w:p>
          <w:p w14:paraId="61695B8B" w14:textId="77777777" w:rsidR="00B41D2B" w:rsidRPr="009765CD" w:rsidRDefault="00B41D2B" w:rsidP="001819F5">
            <w:pPr>
              <w:ind w:left="345" w:hanging="360"/>
              <w:rPr>
                <w:rStyle w:val="normaltextrun"/>
                <w:color w:val="0D0D0D" w:themeColor="text1" w:themeTint="F2"/>
              </w:rPr>
            </w:pPr>
            <w:r w:rsidRPr="009765CD">
              <w:rPr>
                <w:rFonts w:ascii="Wingdings" w:eastAsia="Wingdings" w:hAnsi="Wingdings" w:cs="Wingdings"/>
                <w:color w:val="0D0D0D" w:themeColor="text1" w:themeTint="F2"/>
              </w:rPr>
              <w:t></w:t>
            </w:r>
            <w:r w:rsidRPr="009765CD">
              <w:rPr>
                <w:rFonts w:ascii="Wingdings" w:eastAsia="Wingdings" w:hAnsi="Wingdings" w:cs="Wingdings"/>
                <w:color w:val="0D0D0D" w:themeColor="text1" w:themeTint="F2"/>
              </w:rPr>
              <w:t></w:t>
            </w:r>
            <w:r w:rsidRPr="009765CD">
              <w:rPr>
                <w:rStyle w:val="normaltextrun"/>
                <w:color w:val="0D0D0D" w:themeColor="text1" w:themeTint="F2"/>
                <w:position w:val="1"/>
                <w:bdr w:val="none" w:sz="0" w:space="0" w:color="auto" w:frame="1"/>
              </w:rPr>
              <w:t xml:space="preserve">Identifying personnel in charge of stock counts and record management </w:t>
            </w:r>
          </w:p>
          <w:p w14:paraId="21E9D098" w14:textId="77777777" w:rsidR="00B41D2B" w:rsidRPr="009765CD" w:rsidRDefault="00B41D2B" w:rsidP="001819F5">
            <w:pPr>
              <w:ind w:left="345" w:hanging="360"/>
              <w:rPr>
                <w:rStyle w:val="normaltextrun"/>
                <w:color w:val="0D0D0D" w:themeColor="text1" w:themeTint="F2"/>
              </w:rPr>
            </w:pPr>
            <w:r w:rsidRPr="009765CD">
              <w:rPr>
                <w:rFonts w:ascii="Wingdings" w:eastAsia="Wingdings" w:hAnsi="Wingdings" w:cs="Wingdings"/>
                <w:color w:val="0D0D0D" w:themeColor="text1" w:themeTint="F2"/>
              </w:rPr>
              <w:t></w:t>
            </w:r>
            <w:r w:rsidRPr="009765CD">
              <w:rPr>
                <w:rFonts w:ascii="Wingdings" w:eastAsia="Wingdings" w:hAnsi="Wingdings" w:cs="Wingdings"/>
                <w:color w:val="0D0D0D" w:themeColor="text1" w:themeTint="F2"/>
              </w:rPr>
              <w:t></w:t>
            </w:r>
            <w:r w:rsidRPr="009765CD">
              <w:rPr>
                <w:rStyle w:val="normaltextrun"/>
                <w:color w:val="0D0D0D" w:themeColor="text1" w:themeTint="F2"/>
                <w:position w:val="1"/>
                <w:bdr w:val="none" w:sz="0" w:space="0" w:color="auto" w:frame="1"/>
              </w:rPr>
              <w:t>Checking the integrity of supplies when they are delivered to the facility</w:t>
            </w:r>
          </w:p>
          <w:p w14:paraId="21F41CAE" w14:textId="77777777" w:rsidR="00B41D2B" w:rsidRPr="009765CD" w:rsidRDefault="00B41D2B" w:rsidP="001819F5">
            <w:pPr>
              <w:ind w:left="345" w:hanging="360"/>
              <w:rPr>
                <w:rStyle w:val="normaltextrun"/>
                <w:color w:val="0D0D0D" w:themeColor="text1" w:themeTint="F2"/>
              </w:rPr>
            </w:pPr>
            <w:r w:rsidRPr="009765CD">
              <w:rPr>
                <w:rFonts w:ascii="Wingdings" w:eastAsia="Wingdings" w:hAnsi="Wingdings" w:cs="Wingdings"/>
                <w:color w:val="0D0D0D" w:themeColor="text1" w:themeTint="F2"/>
              </w:rPr>
              <w:t></w:t>
            </w:r>
            <w:r w:rsidRPr="009765CD">
              <w:rPr>
                <w:rFonts w:ascii="Wingdings" w:eastAsia="Wingdings" w:hAnsi="Wingdings" w:cs="Wingdings"/>
                <w:color w:val="0D0D0D" w:themeColor="text1" w:themeTint="F2"/>
              </w:rPr>
              <w:t></w:t>
            </w:r>
            <w:r w:rsidRPr="009765CD">
              <w:rPr>
                <w:rStyle w:val="normaltextrun"/>
                <w:color w:val="0D0D0D" w:themeColor="text1" w:themeTint="F2"/>
                <w:position w:val="1"/>
                <w:bdr w:val="none" w:sz="0" w:space="0" w:color="auto" w:frame="1"/>
              </w:rPr>
              <w:t xml:space="preserve">Placing new kit orders based on kit usage before running out of tests, accounting for the time it may take to receive the order </w:t>
            </w:r>
          </w:p>
          <w:p w14:paraId="2CFD014D" w14:textId="77777777" w:rsidR="00B41D2B" w:rsidRPr="009765CD" w:rsidRDefault="00B41D2B" w:rsidP="001819F5">
            <w:pPr>
              <w:rPr>
                <w:b/>
                <w:bCs/>
                <w:color w:val="0D0D0D" w:themeColor="text1" w:themeTint="F2"/>
              </w:rPr>
            </w:pPr>
            <w:r w:rsidRPr="009765CD">
              <w:rPr>
                <w:rFonts w:ascii="Wingdings" w:eastAsia="Wingdings" w:hAnsi="Wingdings" w:cs="Wingdings"/>
                <w:color w:val="0D0D0D" w:themeColor="text1" w:themeTint="F2"/>
              </w:rPr>
              <w:t></w:t>
            </w:r>
            <w:r w:rsidRPr="009765CD">
              <w:rPr>
                <w:rFonts w:ascii="Wingdings" w:eastAsia="Wingdings" w:hAnsi="Wingdings" w:cs="Wingdings"/>
                <w:color w:val="0D0D0D" w:themeColor="text1" w:themeTint="F2"/>
              </w:rPr>
              <w:t></w:t>
            </w:r>
            <w:r w:rsidRPr="009765CD">
              <w:rPr>
                <w:rStyle w:val="normaltextrun"/>
                <w:color w:val="0D0D0D" w:themeColor="text1" w:themeTint="F2"/>
                <w:position w:val="1"/>
                <w:bdr w:val="none" w:sz="0" w:space="0" w:color="auto" w:frame="1"/>
              </w:rPr>
              <w:t>All of the above</w:t>
            </w:r>
          </w:p>
        </w:tc>
        <w:tc>
          <w:tcPr>
            <w:tcW w:w="833" w:type="dxa"/>
            <w:tcMar>
              <w:top w:w="28" w:type="dxa"/>
              <w:bottom w:w="28" w:type="dxa"/>
            </w:tcMar>
          </w:tcPr>
          <w:p w14:paraId="0127A265" w14:textId="77777777" w:rsidR="00B41D2B" w:rsidRPr="009765CD" w:rsidRDefault="00B41D2B" w:rsidP="001819F5">
            <w:pPr>
              <w:spacing w:line="276" w:lineRule="auto"/>
              <w:jc w:val="center"/>
              <w:rPr>
                <w:rFonts w:ascii="Wingdings" w:eastAsia="Wingdings" w:hAnsi="Wingdings" w:cs="Wingdings"/>
                <w:color w:val="0D0D0D" w:themeColor="text1" w:themeTint="F2"/>
              </w:rPr>
            </w:pPr>
            <w:r w:rsidRPr="009765CD">
              <w:rPr>
                <w:rFonts w:ascii="Wingdings" w:eastAsia="Wingdings" w:hAnsi="Wingdings" w:cs="Wingdings"/>
                <w:color w:val="0D0D0D" w:themeColor="text1" w:themeTint="F2"/>
              </w:rPr>
              <w:t></w:t>
            </w:r>
            <w:r w:rsidRPr="009765CD">
              <w:rPr>
                <w:rFonts w:eastAsia="Times New Roman"/>
                <w:color w:val="0D0D0D" w:themeColor="text1" w:themeTint="F2"/>
              </w:rPr>
              <w:t>YES</w:t>
            </w:r>
          </w:p>
        </w:tc>
        <w:tc>
          <w:tcPr>
            <w:tcW w:w="810" w:type="dxa"/>
            <w:tcMar>
              <w:top w:w="28" w:type="dxa"/>
              <w:bottom w:w="28" w:type="dxa"/>
            </w:tcMar>
          </w:tcPr>
          <w:p w14:paraId="688DB1BD" w14:textId="77777777" w:rsidR="00B41D2B" w:rsidRPr="009765CD" w:rsidRDefault="00B41D2B" w:rsidP="001819F5">
            <w:pPr>
              <w:spacing w:line="276" w:lineRule="auto"/>
              <w:jc w:val="center"/>
              <w:rPr>
                <w:rFonts w:ascii="Wingdings" w:eastAsia="Wingdings" w:hAnsi="Wingdings" w:cs="Wingdings"/>
                <w:color w:val="0D0D0D" w:themeColor="text1" w:themeTint="F2"/>
              </w:rPr>
            </w:pPr>
            <w:r w:rsidRPr="009765CD">
              <w:rPr>
                <w:rFonts w:ascii="Wingdings" w:eastAsia="Wingdings" w:hAnsi="Wingdings" w:cs="Wingdings"/>
                <w:color w:val="0D0D0D" w:themeColor="text1" w:themeTint="F2"/>
              </w:rPr>
              <w:t></w:t>
            </w:r>
            <w:r w:rsidRPr="009765CD">
              <w:rPr>
                <w:rFonts w:eastAsia="Times New Roman"/>
                <w:color w:val="0D0D0D" w:themeColor="text1" w:themeTint="F2"/>
              </w:rPr>
              <w:t>NO</w:t>
            </w:r>
          </w:p>
        </w:tc>
        <w:tc>
          <w:tcPr>
            <w:tcW w:w="2448" w:type="dxa"/>
          </w:tcPr>
          <w:p w14:paraId="1EE89095" w14:textId="77777777" w:rsidR="00B41D2B" w:rsidRPr="009765CD" w:rsidRDefault="00B41D2B" w:rsidP="001819F5">
            <w:pPr>
              <w:spacing w:line="276" w:lineRule="auto"/>
              <w:jc w:val="center"/>
              <w:rPr>
                <w:rFonts w:eastAsia="Times New Roman"/>
                <w:color w:val="0D0D0D" w:themeColor="text1" w:themeTint="F2"/>
              </w:rPr>
            </w:pPr>
          </w:p>
        </w:tc>
      </w:tr>
      <w:tr w:rsidR="00B41D2B" w:rsidRPr="009765CD" w14:paraId="7175EB0A" w14:textId="77777777" w:rsidTr="001819F5">
        <w:trPr>
          <w:cantSplit/>
          <w:trHeight w:val="510"/>
        </w:trPr>
        <w:tc>
          <w:tcPr>
            <w:tcW w:w="5760" w:type="dxa"/>
            <w:tcMar>
              <w:top w:w="28" w:type="dxa"/>
              <w:bottom w:w="28" w:type="dxa"/>
            </w:tcMar>
          </w:tcPr>
          <w:p w14:paraId="10FEA4EA" w14:textId="77777777" w:rsidR="00B41D2B" w:rsidRPr="009765CD" w:rsidRDefault="00B41D2B" w:rsidP="00B41D2B">
            <w:pPr>
              <w:pStyle w:val="ListParagraph"/>
              <w:numPr>
                <w:ilvl w:val="0"/>
                <w:numId w:val="8"/>
              </w:numPr>
              <w:spacing w:before="80" w:beforeAutospacing="0" w:after="80" w:afterAutospacing="0" w:line="276" w:lineRule="auto"/>
              <w:ind w:left="346" w:hanging="346"/>
              <w:contextualSpacing w:val="0"/>
              <w:rPr>
                <w:b/>
                <w:bCs/>
                <w:color w:val="0D0D0D" w:themeColor="text1" w:themeTint="F2"/>
              </w:rPr>
            </w:pPr>
            <w:r w:rsidRPr="009765CD">
              <w:rPr>
                <w:b/>
                <w:bCs/>
                <w:color w:val="0D0D0D" w:themeColor="text1" w:themeTint="F2"/>
              </w:rPr>
              <w:t xml:space="preserve">Which of the following statements </w:t>
            </w:r>
            <w:proofErr w:type="spellStart"/>
            <w:r w:rsidRPr="009765CD">
              <w:rPr>
                <w:b/>
                <w:bCs/>
                <w:color w:val="0D0D0D" w:themeColor="text1" w:themeTint="F2"/>
              </w:rPr>
              <w:t>are</w:t>
            </w:r>
            <w:r>
              <w:rPr>
                <w:b/>
                <w:bCs/>
                <w:color w:val="0D0D0D" w:themeColor="text1" w:themeTint="F2"/>
              </w:rPr>
              <w:t>FALSE</w:t>
            </w:r>
            <w:proofErr w:type="spellEnd"/>
            <w:r w:rsidRPr="009765CD">
              <w:rPr>
                <w:b/>
                <w:bCs/>
                <w:color w:val="0D0D0D" w:themeColor="text1" w:themeTint="F2"/>
              </w:rPr>
              <w:t>?</w:t>
            </w:r>
          </w:p>
          <w:p w14:paraId="140962D4" w14:textId="77777777" w:rsidR="00B41D2B" w:rsidRPr="009765CD" w:rsidRDefault="00B41D2B" w:rsidP="001819F5">
            <w:pPr>
              <w:spacing w:line="276" w:lineRule="auto"/>
              <w:ind w:left="345" w:hanging="345"/>
              <w:rPr>
                <w:rFonts w:eastAsia="Times New Roman"/>
                <w:color w:val="0D0D0D" w:themeColor="text1" w:themeTint="F2"/>
              </w:rPr>
            </w:pPr>
            <w:r w:rsidRPr="009765CD">
              <w:rPr>
                <w:rFonts w:ascii="Wingdings" w:eastAsia="Wingdings" w:hAnsi="Wingdings" w:cs="Wingdings"/>
                <w:color w:val="0D0D0D" w:themeColor="text1" w:themeTint="F2"/>
              </w:rPr>
              <w:t></w:t>
            </w:r>
            <w:r w:rsidRPr="009765CD">
              <w:rPr>
                <w:rFonts w:ascii="Wingdings" w:eastAsia="Wingdings" w:hAnsi="Wingdings" w:cs="Wingdings"/>
                <w:color w:val="0D0D0D" w:themeColor="text1" w:themeTint="F2"/>
              </w:rPr>
              <w:t></w:t>
            </w:r>
            <w:r w:rsidRPr="009765CD">
              <w:rPr>
                <w:rFonts w:eastAsia="Times New Roman"/>
                <w:color w:val="0D0D0D" w:themeColor="text1" w:themeTint="F2"/>
              </w:rPr>
              <w:t>A SARS-CoV-2 Antigen RDT that is negative can be re-used for another test/patient</w:t>
            </w:r>
          </w:p>
          <w:p w14:paraId="47210CDF" w14:textId="77777777" w:rsidR="00B41D2B" w:rsidRPr="009765CD" w:rsidRDefault="00B41D2B" w:rsidP="001819F5">
            <w:pPr>
              <w:spacing w:line="276" w:lineRule="auto"/>
              <w:ind w:left="345" w:hanging="345"/>
              <w:rPr>
                <w:rFonts w:eastAsia="Times New Roman"/>
                <w:color w:val="0D0D0D" w:themeColor="text1" w:themeTint="F2"/>
              </w:rPr>
            </w:pPr>
            <w:r w:rsidRPr="009765CD">
              <w:rPr>
                <w:rFonts w:ascii="Wingdings" w:eastAsia="Wingdings" w:hAnsi="Wingdings" w:cs="Wingdings"/>
                <w:color w:val="0D0D0D" w:themeColor="text1" w:themeTint="F2"/>
              </w:rPr>
              <w:t></w:t>
            </w:r>
            <w:r w:rsidRPr="009765CD">
              <w:rPr>
                <w:rFonts w:ascii="Wingdings" w:eastAsia="Wingdings" w:hAnsi="Wingdings" w:cs="Wingdings"/>
                <w:color w:val="0D0D0D" w:themeColor="text1" w:themeTint="F2"/>
              </w:rPr>
              <w:t></w:t>
            </w:r>
            <w:r w:rsidRPr="009765CD">
              <w:rPr>
                <w:rFonts w:eastAsia="Times New Roman"/>
                <w:color w:val="0D0D0D" w:themeColor="text1" w:themeTint="F2"/>
              </w:rPr>
              <w:t>If the pouch or seal of the test is damaged, that test should not be used</w:t>
            </w:r>
          </w:p>
          <w:p w14:paraId="59F7A725" w14:textId="77777777" w:rsidR="00B41D2B" w:rsidRPr="009765CD" w:rsidRDefault="00B41D2B" w:rsidP="001819F5">
            <w:pPr>
              <w:spacing w:line="276" w:lineRule="auto"/>
              <w:ind w:left="345" w:hanging="360"/>
              <w:rPr>
                <w:rFonts w:eastAsia="Times New Roman"/>
                <w:color w:val="0D0D0D" w:themeColor="text1" w:themeTint="F2"/>
              </w:rPr>
            </w:pPr>
            <w:r w:rsidRPr="009765CD">
              <w:rPr>
                <w:rFonts w:ascii="Wingdings" w:eastAsia="Wingdings" w:hAnsi="Wingdings" w:cs="Wingdings"/>
                <w:color w:val="0D0D0D" w:themeColor="text1" w:themeTint="F2"/>
              </w:rPr>
              <w:t></w:t>
            </w:r>
            <w:r w:rsidRPr="009765CD">
              <w:rPr>
                <w:rFonts w:ascii="Wingdings" w:eastAsia="Wingdings" w:hAnsi="Wingdings" w:cs="Wingdings"/>
                <w:color w:val="0D0D0D" w:themeColor="text1" w:themeTint="F2"/>
              </w:rPr>
              <w:t></w:t>
            </w:r>
            <w:r w:rsidRPr="009765CD">
              <w:rPr>
                <w:rFonts w:eastAsia="Times New Roman"/>
                <w:color w:val="0D0D0D" w:themeColor="text1" w:themeTint="F2"/>
              </w:rPr>
              <w:t>It is fine to use the extraction buffer tube from another kit if a tube is missing</w:t>
            </w:r>
          </w:p>
          <w:p w14:paraId="0CD41202" w14:textId="77777777" w:rsidR="00B41D2B" w:rsidRPr="009765CD" w:rsidRDefault="00B41D2B" w:rsidP="001819F5">
            <w:pPr>
              <w:spacing w:line="276" w:lineRule="auto"/>
              <w:ind w:left="345" w:hanging="345"/>
              <w:rPr>
                <w:b/>
                <w:bCs/>
                <w:color w:val="0D0D0D" w:themeColor="text1" w:themeTint="F2"/>
              </w:rPr>
            </w:pPr>
            <w:r w:rsidRPr="009765CD">
              <w:rPr>
                <w:rFonts w:ascii="Wingdings" w:eastAsia="Wingdings" w:hAnsi="Wingdings" w:cs="Wingdings"/>
                <w:color w:val="0D0D0D" w:themeColor="text1" w:themeTint="F2"/>
              </w:rPr>
              <w:t></w:t>
            </w:r>
            <w:r w:rsidRPr="009765CD">
              <w:rPr>
                <w:rFonts w:ascii="Wingdings" w:eastAsia="Wingdings" w:hAnsi="Wingdings" w:cs="Wingdings"/>
                <w:color w:val="0D0D0D" w:themeColor="text1" w:themeTint="F2"/>
              </w:rPr>
              <w:t></w:t>
            </w:r>
            <w:r w:rsidRPr="009765CD">
              <w:rPr>
                <w:rFonts w:eastAsia="Times New Roman"/>
                <w:color w:val="0D0D0D" w:themeColor="text1" w:themeTint="F2"/>
              </w:rPr>
              <w:t>Test results can be read several hours after the specified period of time</w:t>
            </w:r>
          </w:p>
        </w:tc>
        <w:tc>
          <w:tcPr>
            <w:tcW w:w="833" w:type="dxa"/>
            <w:tcMar>
              <w:top w:w="28" w:type="dxa"/>
              <w:bottom w:w="28" w:type="dxa"/>
            </w:tcMar>
          </w:tcPr>
          <w:p w14:paraId="3EC388DB" w14:textId="77777777" w:rsidR="00B41D2B" w:rsidRPr="009765CD" w:rsidRDefault="00B41D2B" w:rsidP="001819F5">
            <w:pPr>
              <w:spacing w:line="276" w:lineRule="auto"/>
              <w:jc w:val="center"/>
              <w:rPr>
                <w:rFonts w:ascii="Wingdings" w:eastAsia="Wingdings" w:hAnsi="Wingdings" w:cs="Wingdings"/>
                <w:color w:val="0D0D0D" w:themeColor="text1" w:themeTint="F2"/>
              </w:rPr>
            </w:pPr>
            <w:r w:rsidRPr="009765CD">
              <w:rPr>
                <w:rFonts w:ascii="Wingdings" w:eastAsia="Wingdings" w:hAnsi="Wingdings" w:cs="Wingdings"/>
                <w:color w:val="0D0D0D" w:themeColor="text1" w:themeTint="F2"/>
              </w:rPr>
              <w:t></w:t>
            </w:r>
            <w:r w:rsidRPr="009765CD">
              <w:rPr>
                <w:rFonts w:eastAsia="Times New Roman"/>
                <w:color w:val="0D0D0D" w:themeColor="text1" w:themeTint="F2"/>
              </w:rPr>
              <w:t>YES</w:t>
            </w:r>
          </w:p>
        </w:tc>
        <w:tc>
          <w:tcPr>
            <w:tcW w:w="810" w:type="dxa"/>
            <w:tcMar>
              <w:top w:w="28" w:type="dxa"/>
              <w:bottom w:w="28" w:type="dxa"/>
            </w:tcMar>
          </w:tcPr>
          <w:p w14:paraId="6E6600E3" w14:textId="77777777" w:rsidR="00B41D2B" w:rsidRPr="009765CD" w:rsidRDefault="00B41D2B" w:rsidP="001819F5">
            <w:pPr>
              <w:spacing w:line="276" w:lineRule="auto"/>
              <w:jc w:val="center"/>
              <w:rPr>
                <w:rFonts w:ascii="Wingdings" w:eastAsia="Wingdings" w:hAnsi="Wingdings" w:cs="Wingdings"/>
                <w:color w:val="0D0D0D" w:themeColor="text1" w:themeTint="F2"/>
              </w:rPr>
            </w:pPr>
            <w:r w:rsidRPr="009765CD">
              <w:rPr>
                <w:rFonts w:ascii="Wingdings" w:eastAsia="Wingdings" w:hAnsi="Wingdings" w:cs="Wingdings"/>
                <w:color w:val="0D0D0D" w:themeColor="text1" w:themeTint="F2"/>
              </w:rPr>
              <w:t></w:t>
            </w:r>
            <w:r w:rsidRPr="009765CD">
              <w:rPr>
                <w:rFonts w:eastAsia="Times New Roman"/>
                <w:color w:val="0D0D0D" w:themeColor="text1" w:themeTint="F2"/>
              </w:rPr>
              <w:t>NO</w:t>
            </w:r>
          </w:p>
        </w:tc>
        <w:tc>
          <w:tcPr>
            <w:tcW w:w="2448" w:type="dxa"/>
          </w:tcPr>
          <w:p w14:paraId="5A3D01AB" w14:textId="77777777" w:rsidR="00B41D2B" w:rsidRPr="009765CD" w:rsidRDefault="00B41D2B" w:rsidP="001819F5">
            <w:pPr>
              <w:spacing w:line="276" w:lineRule="auto"/>
              <w:jc w:val="center"/>
              <w:rPr>
                <w:rFonts w:eastAsia="Times New Roman"/>
                <w:color w:val="0D0D0D" w:themeColor="text1" w:themeTint="F2"/>
              </w:rPr>
            </w:pPr>
          </w:p>
        </w:tc>
      </w:tr>
      <w:tr w:rsidR="00B41D2B" w:rsidRPr="009765CD" w14:paraId="41BF80E2" w14:textId="77777777" w:rsidTr="001819F5">
        <w:trPr>
          <w:cantSplit/>
          <w:trHeight w:val="510"/>
        </w:trPr>
        <w:tc>
          <w:tcPr>
            <w:tcW w:w="5760" w:type="dxa"/>
            <w:tcMar>
              <w:top w:w="28" w:type="dxa"/>
              <w:bottom w:w="28" w:type="dxa"/>
            </w:tcMar>
          </w:tcPr>
          <w:p w14:paraId="53C6CA61" w14:textId="77777777" w:rsidR="00B41D2B" w:rsidRPr="009765CD" w:rsidRDefault="00B41D2B" w:rsidP="00B41D2B">
            <w:pPr>
              <w:pStyle w:val="ListParagraph"/>
              <w:numPr>
                <w:ilvl w:val="0"/>
                <w:numId w:val="8"/>
              </w:numPr>
              <w:spacing w:before="80" w:beforeAutospacing="0" w:after="80" w:afterAutospacing="0" w:line="276" w:lineRule="auto"/>
              <w:ind w:left="346" w:hanging="346"/>
              <w:contextualSpacing w:val="0"/>
              <w:rPr>
                <w:b/>
                <w:bCs/>
                <w:color w:val="0D0D0D" w:themeColor="text1" w:themeTint="F2"/>
              </w:rPr>
            </w:pPr>
            <w:r w:rsidRPr="009765CD">
              <w:rPr>
                <w:b/>
                <w:bCs/>
                <w:color w:val="0D0D0D" w:themeColor="text1" w:themeTint="F2"/>
              </w:rPr>
              <w:lastRenderedPageBreak/>
              <w:t>What type(s) of records should be kept at the testing site?</w:t>
            </w:r>
          </w:p>
          <w:p w14:paraId="0C4ECCE0" w14:textId="77777777" w:rsidR="00B41D2B" w:rsidRPr="009765CD" w:rsidRDefault="00B41D2B" w:rsidP="001819F5">
            <w:pPr>
              <w:spacing w:line="276" w:lineRule="auto"/>
              <w:rPr>
                <w:rFonts w:eastAsia="Times New Roman"/>
                <w:color w:val="0D0D0D" w:themeColor="text1" w:themeTint="F2"/>
              </w:rPr>
            </w:pPr>
            <w:r w:rsidRPr="009765CD">
              <w:rPr>
                <w:rFonts w:ascii="Wingdings" w:eastAsia="Wingdings" w:hAnsi="Wingdings" w:cs="Wingdings"/>
                <w:color w:val="0D0D0D" w:themeColor="text1" w:themeTint="F2"/>
              </w:rPr>
              <w:t></w:t>
            </w:r>
            <w:r w:rsidRPr="009765CD">
              <w:rPr>
                <w:rFonts w:ascii="Wingdings" w:eastAsia="Wingdings" w:hAnsi="Wingdings" w:cs="Wingdings"/>
                <w:color w:val="0D0D0D" w:themeColor="text1" w:themeTint="F2"/>
              </w:rPr>
              <w:t></w:t>
            </w:r>
            <w:r w:rsidRPr="009765CD">
              <w:rPr>
                <w:rFonts w:eastAsia="Times New Roman"/>
                <w:color w:val="0D0D0D" w:themeColor="text1" w:themeTint="F2"/>
              </w:rPr>
              <w:t>Test requisition forms</w:t>
            </w:r>
          </w:p>
          <w:p w14:paraId="4616547D" w14:textId="77777777" w:rsidR="00B41D2B" w:rsidRPr="009765CD" w:rsidRDefault="00B41D2B" w:rsidP="001819F5">
            <w:pPr>
              <w:spacing w:line="276" w:lineRule="auto"/>
              <w:rPr>
                <w:rFonts w:eastAsia="Times New Roman"/>
                <w:color w:val="0D0D0D" w:themeColor="text1" w:themeTint="F2"/>
              </w:rPr>
            </w:pPr>
            <w:r w:rsidRPr="009765CD">
              <w:rPr>
                <w:rFonts w:ascii="Wingdings" w:eastAsia="Wingdings" w:hAnsi="Wingdings" w:cs="Wingdings"/>
                <w:color w:val="0D0D0D" w:themeColor="text1" w:themeTint="F2"/>
              </w:rPr>
              <w:t></w:t>
            </w:r>
            <w:r w:rsidRPr="009765CD">
              <w:rPr>
                <w:rFonts w:ascii="Wingdings" w:eastAsia="Wingdings" w:hAnsi="Wingdings" w:cs="Wingdings"/>
                <w:color w:val="0D0D0D" w:themeColor="text1" w:themeTint="F2"/>
              </w:rPr>
              <w:t></w:t>
            </w:r>
            <w:r w:rsidRPr="009765CD">
              <w:rPr>
                <w:rFonts w:eastAsia="Times New Roman"/>
                <w:color w:val="0D0D0D" w:themeColor="text1" w:themeTint="F2"/>
              </w:rPr>
              <w:t>Specimen transfer logs</w:t>
            </w:r>
          </w:p>
          <w:p w14:paraId="61B41234" w14:textId="77777777" w:rsidR="00B41D2B" w:rsidRPr="009765CD" w:rsidRDefault="00B41D2B" w:rsidP="001819F5">
            <w:pPr>
              <w:spacing w:line="276" w:lineRule="auto"/>
              <w:rPr>
                <w:rFonts w:eastAsia="Times New Roman"/>
                <w:color w:val="0D0D0D" w:themeColor="text1" w:themeTint="F2"/>
              </w:rPr>
            </w:pPr>
            <w:r w:rsidRPr="009765CD">
              <w:rPr>
                <w:rFonts w:ascii="Wingdings" w:eastAsia="Wingdings" w:hAnsi="Wingdings" w:cs="Wingdings"/>
                <w:color w:val="0D0D0D" w:themeColor="text1" w:themeTint="F2"/>
              </w:rPr>
              <w:t></w:t>
            </w:r>
            <w:r w:rsidRPr="009765CD">
              <w:rPr>
                <w:rFonts w:ascii="Wingdings" w:eastAsia="Wingdings" w:hAnsi="Wingdings" w:cs="Wingdings"/>
                <w:color w:val="0D0D0D" w:themeColor="text1" w:themeTint="F2"/>
              </w:rPr>
              <w:t></w:t>
            </w:r>
            <w:r w:rsidRPr="009765CD">
              <w:rPr>
                <w:rFonts w:eastAsia="Times New Roman"/>
                <w:color w:val="0D0D0D" w:themeColor="text1" w:themeTint="F2"/>
              </w:rPr>
              <w:t>SARS-CoV-2 Antigen RDT Logbook</w:t>
            </w:r>
          </w:p>
          <w:p w14:paraId="542B4A14" w14:textId="77777777" w:rsidR="00B41D2B" w:rsidRPr="009765CD" w:rsidRDefault="00B41D2B" w:rsidP="001819F5">
            <w:pPr>
              <w:spacing w:line="276" w:lineRule="auto"/>
              <w:rPr>
                <w:rFonts w:eastAsia="Times New Roman"/>
                <w:color w:val="0D0D0D" w:themeColor="text1" w:themeTint="F2"/>
              </w:rPr>
            </w:pPr>
            <w:r w:rsidRPr="009765CD">
              <w:rPr>
                <w:rFonts w:ascii="Wingdings" w:eastAsia="Wingdings" w:hAnsi="Wingdings" w:cs="Wingdings"/>
                <w:color w:val="0D0D0D" w:themeColor="text1" w:themeTint="F2"/>
              </w:rPr>
              <w:t></w:t>
            </w:r>
            <w:r w:rsidRPr="009765CD">
              <w:rPr>
                <w:rFonts w:ascii="Wingdings" w:eastAsia="Wingdings" w:hAnsi="Wingdings" w:cs="Wingdings"/>
                <w:color w:val="0D0D0D" w:themeColor="text1" w:themeTint="F2"/>
              </w:rPr>
              <w:t></w:t>
            </w:r>
            <w:r w:rsidRPr="009765CD">
              <w:rPr>
                <w:rFonts w:eastAsia="Times New Roman"/>
                <w:color w:val="0D0D0D" w:themeColor="text1" w:themeTint="F2"/>
              </w:rPr>
              <w:t>Temperature logs (e.g., monitoring of storage fridge)</w:t>
            </w:r>
          </w:p>
          <w:p w14:paraId="1BC5BE67" w14:textId="77777777" w:rsidR="00B41D2B" w:rsidRPr="009765CD" w:rsidRDefault="00B41D2B" w:rsidP="001819F5">
            <w:pPr>
              <w:spacing w:line="276" w:lineRule="auto"/>
              <w:rPr>
                <w:rFonts w:eastAsia="Times New Roman"/>
                <w:color w:val="0D0D0D" w:themeColor="text1" w:themeTint="F2"/>
              </w:rPr>
            </w:pPr>
            <w:r w:rsidRPr="009765CD">
              <w:rPr>
                <w:rFonts w:ascii="Wingdings" w:eastAsia="Wingdings" w:hAnsi="Wingdings" w:cs="Wingdings"/>
                <w:color w:val="0D0D0D" w:themeColor="text1" w:themeTint="F2"/>
              </w:rPr>
              <w:t></w:t>
            </w:r>
            <w:r w:rsidRPr="009765CD">
              <w:rPr>
                <w:rFonts w:ascii="Wingdings" w:eastAsia="Wingdings" w:hAnsi="Wingdings" w:cs="Wingdings"/>
                <w:color w:val="0D0D0D" w:themeColor="text1" w:themeTint="F2"/>
              </w:rPr>
              <w:t></w:t>
            </w:r>
            <w:r w:rsidRPr="009765CD">
              <w:rPr>
                <w:rFonts w:eastAsia="Times New Roman"/>
                <w:color w:val="0D0D0D" w:themeColor="text1" w:themeTint="F2"/>
              </w:rPr>
              <w:t>Inventory records</w:t>
            </w:r>
          </w:p>
          <w:p w14:paraId="0C2646CB" w14:textId="77777777" w:rsidR="00B41D2B" w:rsidRPr="009765CD" w:rsidRDefault="00B41D2B" w:rsidP="001819F5">
            <w:pPr>
              <w:spacing w:line="276" w:lineRule="auto"/>
              <w:rPr>
                <w:b/>
                <w:bCs/>
                <w:color w:val="0D0D0D" w:themeColor="text1" w:themeTint="F2"/>
              </w:rPr>
            </w:pPr>
            <w:r w:rsidRPr="009765CD">
              <w:rPr>
                <w:rFonts w:ascii="Wingdings" w:eastAsia="Wingdings" w:hAnsi="Wingdings" w:cs="Wingdings"/>
                <w:color w:val="0D0D0D" w:themeColor="text1" w:themeTint="F2"/>
              </w:rPr>
              <w:t></w:t>
            </w:r>
            <w:r w:rsidRPr="009765CD">
              <w:rPr>
                <w:rFonts w:ascii="Wingdings" w:eastAsia="Wingdings" w:hAnsi="Wingdings" w:cs="Wingdings"/>
                <w:color w:val="0D0D0D" w:themeColor="text1" w:themeTint="F2"/>
              </w:rPr>
              <w:t></w:t>
            </w:r>
            <w:r w:rsidRPr="009765CD">
              <w:rPr>
                <w:rFonts w:eastAsia="Times New Roman"/>
                <w:color w:val="0D0D0D" w:themeColor="text1" w:themeTint="F2"/>
              </w:rPr>
              <w:t>All of the above</w:t>
            </w:r>
          </w:p>
        </w:tc>
        <w:tc>
          <w:tcPr>
            <w:tcW w:w="833" w:type="dxa"/>
            <w:tcMar>
              <w:top w:w="28" w:type="dxa"/>
              <w:bottom w:w="28" w:type="dxa"/>
            </w:tcMar>
          </w:tcPr>
          <w:p w14:paraId="33769743" w14:textId="77777777" w:rsidR="00B41D2B" w:rsidRPr="009765CD" w:rsidRDefault="00B41D2B" w:rsidP="001819F5">
            <w:pPr>
              <w:spacing w:line="276" w:lineRule="auto"/>
              <w:jc w:val="center"/>
              <w:rPr>
                <w:rFonts w:ascii="Wingdings" w:eastAsia="Wingdings" w:hAnsi="Wingdings" w:cs="Wingdings"/>
                <w:color w:val="0D0D0D" w:themeColor="text1" w:themeTint="F2"/>
              </w:rPr>
            </w:pPr>
            <w:r w:rsidRPr="009765CD">
              <w:rPr>
                <w:rFonts w:ascii="Wingdings" w:eastAsia="Wingdings" w:hAnsi="Wingdings" w:cs="Wingdings"/>
                <w:color w:val="0D0D0D" w:themeColor="text1" w:themeTint="F2"/>
              </w:rPr>
              <w:t></w:t>
            </w:r>
            <w:r w:rsidRPr="009765CD">
              <w:rPr>
                <w:rFonts w:eastAsia="Times New Roman"/>
                <w:color w:val="0D0D0D" w:themeColor="text1" w:themeTint="F2"/>
              </w:rPr>
              <w:t>YES</w:t>
            </w:r>
          </w:p>
        </w:tc>
        <w:tc>
          <w:tcPr>
            <w:tcW w:w="810" w:type="dxa"/>
            <w:tcMar>
              <w:top w:w="28" w:type="dxa"/>
              <w:bottom w:w="28" w:type="dxa"/>
            </w:tcMar>
          </w:tcPr>
          <w:p w14:paraId="6795C40C" w14:textId="77777777" w:rsidR="00B41D2B" w:rsidRPr="009765CD" w:rsidRDefault="00B41D2B" w:rsidP="001819F5">
            <w:pPr>
              <w:spacing w:line="276" w:lineRule="auto"/>
              <w:jc w:val="center"/>
              <w:rPr>
                <w:rFonts w:ascii="Wingdings" w:eastAsia="Wingdings" w:hAnsi="Wingdings" w:cs="Wingdings"/>
                <w:color w:val="0D0D0D" w:themeColor="text1" w:themeTint="F2"/>
              </w:rPr>
            </w:pPr>
            <w:r w:rsidRPr="009765CD">
              <w:rPr>
                <w:rFonts w:ascii="Wingdings" w:eastAsia="Wingdings" w:hAnsi="Wingdings" w:cs="Wingdings"/>
                <w:color w:val="0D0D0D" w:themeColor="text1" w:themeTint="F2"/>
              </w:rPr>
              <w:t></w:t>
            </w:r>
            <w:r w:rsidRPr="009765CD">
              <w:rPr>
                <w:rFonts w:eastAsia="Times New Roman"/>
                <w:color w:val="0D0D0D" w:themeColor="text1" w:themeTint="F2"/>
              </w:rPr>
              <w:t>NO</w:t>
            </w:r>
          </w:p>
        </w:tc>
        <w:tc>
          <w:tcPr>
            <w:tcW w:w="2448" w:type="dxa"/>
          </w:tcPr>
          <w:p w14:paraId="778EF0F9" w14:textId="77777777" w:rsidR="00B41D2B" w:rsidRPr="009765CD" w:rsidRDefault="00B41D2B" w:rsidP="001819F5">
            <w:pPr>
              <w:spacing w:line="276" w:lineRule="auto"/>
              <w:jc w:val="center"/>
              <w:rPr>
                <w:rFonts w:eastAsia="Times New Roman"/>
                <w:color w:val="0D0D0D" w:themeColor="text1" w:themeTint="F2"/>
              </w:rPr>
            </w:pPr>
          </w:p>
        </w:tc>
      </w:tr>
      <w:tr w:rsidR="00B41D2B" w:rsidRPr="009765CD" w14:paraId="070DDF48" w14:textId="77777777" w:rsidTr="001819F5">
        <w:trPr>
          <w:cantSplit/>
          <w:trHeight w:val="510"/>
        </w:trPr>
        <w:tc>
          <w:tcPr>
            <w:tcW w:w="5760" w:type="dxa"/>
            <w:tcMar>
              <w:top w:w="28" w:type="dxa"/>
              <w:bottom w:w="28" w:type="dxa"/>
            </w:tcMar>
          </w:tcPr>
          <w:p w14:paraId="6AC044D3" w14:textId="77777777" w:rsidR="00B41D2B" w:rsidRPr="009765CD" w:rsidRDefault="00B41D2B" w:rsidP="00B41D2B">
            <w:pPr>
              <w:pStyle w:val="ListParagraph"/>
              <w:numPr>
                <w:ilvl w:val="0"/>
                <w:numId w:val="8"/>
              </w:numPr>
              <w:spacing w:before="80" w:beforeAutospacing="0" w:after="80" w:afterAutospacing="0" w:line="276" w:lineRule="auto"/>
              <w:ind w:left="346" w:hanging="346"/>
              <w:contextualSpacing w:val="0"/>
              <w:rPr>
                <w:rFonts w:eastAsiaTheme="minorEastAsia"/>
                <w:b/>
                <w:bCs/>
                <w:color w:val="0D0D0D" w:themeColor="text1" w:themeTint="F2"/>
              </w:rPr>
            </w:pPr>
            <w:r w:rsidRPr="009765CD">
              <w:rPr>
                <w:rFonts w:eastAsiaTheme="minorEastAsia"/>
                <w:b/>
                <w:bCs/>
                <w:color w:val="0D0D0D" w:themeColor="text1" w:themeTint="F2"/>
              </w:rPr>
              <w:t>Which of the following are examples of Quality Indicators (QIs) that must be collected to monitor SARS-CoV-2 Antigen RDT testing?</w:t>
            </w:r>
          </w:p>
          <w:p w14:paraId="6D1D53FA" w14:textId="77777777" w:rsidR="00B41D2B" w:rsidRPr="009765CD" w:rsidRDefault="00B41D2B" w:rsidP="001819F5">
            <w:pPr>
              <w:spacing w:line="276" w:lineRule="auto"/>
              <w:rPr>
                <w:color w:val="0D0D0D" w:themeColor="text1" w:themeTint="F2"/>
              </w:rPr>
            </w:pPr>
            <w:r w:rsidRPr="009765CD">
              <w:rPr>
                <w:rFonts w:ascii="Wingdings" w:eastAsia="Wingdings" w:hAnsi="Wingdings" w:cs="Wingdings"/>
                <w:color w:val="0D0D0D" w:themeColor="text1" w:themeTint="F2"/>
              </w:rPr>
              <w:t></w:t>
            </w:r>
            <w:r w:rsidRPr="009765CD">
              <w:rPr>
                <w:rFonts w:ascii="Wingdings" w:eastAsia="Wingdings" w:hAnsi="Wingdings" w:cs="Wingdings"/>
                <w:color w:val="0D0D0D" w:themeColor="text1" w:themeTint="F2"/>
              </w:rPr>
              <w:t></w:t>
            </w:r>
            <w:r w:rsidRPr="009765CD">
              <w:rPr>
                <w:rFonts w:eastAsia="Times New Roman"/>
                <w:color w:val="0D0D0D" w:themeColor="text1" w:themeTint="F2"/>
              </w:rPr>
              <w:t xml:space="preserve">Temperature of the storage fridge </w:t>
            </w:r>
          </w:p>
          <w:p w14:paraId="192B8B4B" w14:textId="77777777" w:rsidR="00B41D2B" w:rsidRPr="009765CD" w:rsidRDefault="00B41D2B" w:rsidP="001819F5">
            <w:pPr>
              <w:spacing w:line="276" w:lineRule="auto"/>
              <w:ind w:left="345" w:hanging="345"/>
              <w:rPr>
                <w:color w:val="0D0D0D" w:themeColor="text1" w:themeTint="F2"/>
              </w:rPr>
            </w:pPr>
            <w:r w:rsidRPr="009765CD">
              <w:rPr>
                <w:rFonts w:ascii="Wingdings" w:eastAsia="Wingdings" w:hAnsi="Wingdings" w:cs="Wingdings"/>
                <w:color w:val="0D0D0D" w:themeColor="text1" w:themeTint="F2"/>
              </w:rPr>
              <w:t></w:t>
            </w:r>
            <w:r w:rsidRPr="009765CD">
              <w:rPr>
                <w:rFonts w:ascii="Wingdings" w:eastAsia="Wingdings" w:hAnsi="Wingdings" w:cs="Wingdings"/>
                <w:color w:val="0D0D0D" w:themeColor="text1" w:themeTint="F2"/>
              </w:rPr>
              <w:t></w:t>
            </w:r>
            <w:r w:rsidRPr="009765CD">
              <w:rPr>
                <w:color w:val="0D0D0D" w:themeColor="text1" w:themeTint="F2"/>
              </w:rPr>
              <w:t>Number and proportion of specimens tested, by specimen type, by batch/lot, by tester</w:t>
            </w:r>
          </w:p>
          <w:p w14:paraId="368B7E42" w14:textId="77777777" w:rsidR="00B41D2B" w:rsidRPr="009765CD" w:rsidRDefault="00B41D2B" w:rsidP="001819F5">
            <w:pPr>
              <w:spacing w:line="276" w:lineRule="auto"/>
              <w:rPr>
                <w:color w:val="0D0D0D" w:themeColor="text1" w:themeTint="F2"/>
              </w:rPr>
            </w:pPr>
            <w:r w:rsidRPr="009765CD">
              <w:rPr>
                <w:rFonts w:ascii="Wingdings" w:eastAsia="Wingdings" w:hAnsi="Wingdings" w:cs="Wingdings"/>
                <w:color w:val="0D0D0D" w:themeColor="text1" w:themeTint="F2"/>
              </w:rPr>
              <w:t></w:t>
            </w:r>
            <w:r w:rsidRPr="009765CD">
              <w:rPr>
                <w:rFonts w:ascii="Wingdings" w:eastAsia="Wingdings" w:hAnsi="Wingdings" w:cs="Wingdings"/>
                <w:color w:val="0D0D0D" w:themeColor="text1" w:themeTint="F2"/>
              </w:rPr>
              <w:t></w:t>
            </w:r>
            <w:r w:rsidRPr="009765CD">
              <w:rPr>
                <w:color w:val="0D0D0D" w:themeColor="text1" w:themeTint="F2"/>
              </w:rPr>
              <w:t>Number of days where testing services were interrupted</w:t>
            </w:r>
          </w:p>
          <w:p w14:paraId="207784CB" w14:textId="77777777" w:rsidR="00B41D2B" w:rsidRPr="009765CD" w:rsidRDefault="00B41D2B" w:rsidP="001819F5">
            <w:pPr>
              <w:spacing w:line="276" w:lineRule="auto"/>
              <w:rPr>
                <w:color w:val="0D0D0D" w:themeColor="text1" w:themeTint="F2"/>
              </w:rPr>
            </w:pPr>
            <w:r w:rsidRPr="009765CD">
              <w:rPr>
                <w:rFonts w:ascii="Wingdings" w:eastAsia="Wingdings" w:hAnsi="Wingdings" w:cs="Wingdings"/>
                <w:color w:val="0D0D0D" w:themeColor="text1" w:themeTint="F2"/>
              </w:rPr>
              <w:t></w:t>
            </w:r>
            <w:r w:rsidRPr="009765CD">
              <w:rPr>
                <w:rFonts w:ascii="Wingdings" w:eastAsia="Wingdings" w:hAnsi="Wingdings" w:cs="Wingdings"/>
                <w:color w:val="0D0D0D" w:themeColor="text1" w:themeTint="F2"/>
              </w:rPr>
              <w:t></w:t>
            </w:r>
            <w:r w:rsidRPr="009765CD">
              <w:rPr>
                <w:color w:val="0D0D0D" w:themeColor="text1" w:themeTint="F2"/>
              </w:rPr>
              <w:t>Number and proportion of spoilt tests</w:t>
            </w:r>
          </w:p>
          <w:p w14:paraId="242E18EB" w14:textId="77777777" w:rsidR="00B41D2B" w:rsidRPr="009765CD" w:rsidRDefault="00B41D2B" w:rsidP="001819F5">
            <w:pPr>
              <w:spacing w:line="276" w:lineRule="auto"/>
              <w:rPr>
                <w:b/>
                <w:bCs/>
                <w:color w:val="0D0D0D" w:themeColor="text1" w:themeTint="F2"/>
              </w:rPr>
            </w:pPr>
            <w:r w:rsidRPr="009765CD">
              <w:rPr>
                <w:rFonts w:ascii="Wingdings" w:eastAsia="Wingdings" w:hAnsi="Wingdings" w:cs="Wingdings"/>
                <w:color w:val="0D0D0D" w:themeColor="text1" w:themeTint="F2"/>
              </w:rPr>
              <w:t></w:t>
            </w:r>
            <w:r w:rsidRPr="009765CD">
              <w:rPr>
                <w:rFonts w:ascii="Wingdings" w:eastAsia="Wingdings" w:hAnsi="Wingdings" w:cs="Wingdings"/>
                <w:color w:val="0D0D0D" w:themeColor="text1" w:themeTint="F2"/>
              </w:rPr>
              <w:t></w:t>
            </w:r>
            <w:r w:rsidRPr="009765CD">
              <w:rPr>
                <w:color w:val="0D0D0D" w:themeColor="text1" w:themeTint="F2"/>
              </w:rPr>
              <w:t>Average turnaround time</w:t>
            </w:r>
          </w:p>
        </w:tc>
        <w:tc>
          <w:tcPr>
            <w:tcW w:w="833" w:type="dxa"/>
            <w:tcMar>
              <w:top w:w="28" w:type="dxa"/>
              <w:bottom w:w="28" w:type="dxa"/>
            </w:tcMar>
          </w:tcPr>
          <w:p w14:paraId="177EB98E" w14:textId="77777777" w:rsidR="00B41D2B" w:rsidRPr="009765CD" w:rsidRDefault="00B41D2B" w:rsidP="001819F5">
            <w:pPr>
              <w:spacing w:line="276" w:lineRule="auto"/>
              <w:jc w:val="center"/>
              <w:rPr>
                <w:rFonts w:ascii="Wingdings" w:eastAsia="Wingdings" w:hAnsi="Wingdings" w:cs="Wingdings"/>
                <w:color w:val="0D0D0D" w:themeColor="text1" w:themeTint="F2"/>
              </w:rPr>
            </w:pPr>
            <w:r w:rsidRPr="009765CD">
              <w:rPr>
                <w:rFonts w:ascii="Wingdings" w:eastAsia="Wingdings" w:hAnsi="Wingdings" w:cs="Wingdings"/>
                <w:color w:val="0D0D0D" w:themeColor="text1" w:themeTint="F2"/>
              </w:rPr>
              <w:t></w:t>
            </w:r>
            <w:r w:rsidRPr="009765CD">
              <w:rPr>
                <w:rFonts w:eastAsia="Times New Roman"/>
                <w:color w:val="0D0D0D" w:themeColor="text1" w:themeTint="F2"/>
              </w:rPr>
              <w:t>YES</w:t>
            </w:r>
          </w:p>
        </w:tc>
        <w:tc>
          <w:tcPr>
            <w:tcW w:w="810" w:type="dxa"/>
            <w:tcMar>
              <w:top w:w="28" w:type="dxa"/>
              <w:bottom w:w="28" w:type="dxa"/>
            </w:tcMar>
          </w:tcPr>
          <w:p w14:paraId="73A12951" w14:textId="77777777" w:rsidR="00B41D2B" w:rsidRPr="009765CD" w:rsidRDefault="00B41D2B" w:rsidP="001819F5">
            <w:pPr>
              <w:spacing w:line="276" w:lineRule="auto"/>
              <w:jc w:val="center"/>
              <w:rPr>
                <w:rFonts w:ascii="Wingdings" w:eastAsia="Wingdings" w:hAnsi="Wingdings" w:cs="Wingdings"/>
                <w:color w:val="0D0D0D" w:themeColor="text1" w:themeTint="F2"/>
              </w:rPr>
            </w:pPr>
            <w:r w:rsidRPr="009765CD">
              <w:rPr>
                <w:rFonts w:ascii="Wingdings" w:eastAsia="Wingdings" w:hAnsi="Wingdings" w:cs="Wingdings"/>
                <w:color w:val="0D0D0D" w:themeColor="text1" w:themeTint="F2"/>
              </w:rPr>
              <w:t></w:t>
            </w:r>
            <w:r w:rsidRPr="009765CD">
              <w:rPr>
                <w:rFonts w:eastAsia="Times New Roman"/>
                <w:color w:val="0D0D0D" w:themeColor="text1" w:themeTint="F2"/>
              </w:rPr>
              <w:t>NO</w:t>
            </w:r>
          </w:p>
        </w:tc>
        <w:tc>
          <w:tcPr>
            <w:tcW w:w="2448" w:type="dxa"/>
          </w:tcPr>
          <w:p w14:paraId="08BAF321" w14:textId="77777777" w:rsidR="00B41D2B" w:rsidRPr="009765CD" w:rsidRDefault="00B41D2B" w:rsidP="001819F5">
            <w:pPr>
              <w:spacing w:line="276" w:lineRule="auto"/>
              <w:jc w:val="center"/>
              <w:rPr>
                <w:rFonts w:eastAsia="Times New Roman"/>
                <w:color w:val="0D0D0D" w:themeColor="text1" w:themeTint="F2"/>
              </w:rPr>
            </w:pPr>
          </w:p>
        </w:tc>
      </w:tr>
      <w:tr w:rsidR="00B41D2B" w:rsidRPr="009765CD" w14:paraId="7D290BB6" w14:textId="77777777" w:rsidTr="001819F5">
        <w:trPr>
          <w:cantSplit/>
          <w:trHeight w:val="510"/>
        </w:trPr>
        <w:tc>
          <w:tcPr>
            <w:tcW w:w="5760" w:type="dxa"/>
            <w:tcMar>
              <w:top w:w="28" w:type="dxa"/>
              <w:bottom w:w="28" w:type="dxa"/>
            </w:tcMar>
          </w:tcPr>
          <w:p w14:paraId="3A3B79AA" w14:textId="77777777" w:rsidR="00B41D2B" w:rsidRPr="009765CD" w:rsidRDefault="00B41D2B" w:rsidP="00B41D2B">
            <w:pPr>
              <w:pStyle w:val="ListParagraph"/>
              <w:numPr>
                <w:ilvl w:val="0"/>
                <w:numId w:val="8"/>
              </w:numPr>
              <w:spacing w:before="80" w:beforeAutospacing="0" w:after="80" w:afterAutospacing="0" w:line="276" w:lineRule="auto"/>
              <w:ind w:left="346" w:hanging="346"/>
              <w:rPr>
                <w:rFonts w:eastAsiaTheme="minorEastAsia"/>
                <w:b/>
                <w:bCs/>
                <w:color w:val="0D0D0D" w:themeColor="text1" w:themeTint="F2"/>
              </w:rPr>
            </w:pPr>
            <w:r w:rsidRPr="009765CD">
              <w:rPr>
                <w:rFonts w:eastAsiaTheme="minorEastAsia"/>
                <w:b/>
                <w:bCs/>
                <w:color w:val="0D0D0D" w:themeColor="text1" w:themeTint="F2"/>
              </w:rPr>
              <w:t>Which of the following are components of quality assurance?</w:t>
            </w:r>
          </w:p>
          <w:p w14:paraId="16B7448E" w14:textId="77777777" w:rsidR="00B41D2B" w:rsidRPr="009765CD" w:rsidRDefault="00B41D2B" w:rsidP="001819F5">
            <w:pPr>
              <w:spacing w:line="276" w:lineRule="auto"/>
              <w:rPr>
                <w:rFonts w:eastAsiaTheme="minorEastAsia"/>
                <w:bCs/>
                <w:color w:val="0D0D0D" w:themeColor="text1" w:themeTint="F2"/>
              </w:rPr>
            </w:pPr>
            <w:r w:rsidRPr="009765CD">
              <w:rPr>
                <w:rFonts w:ascii="Wingdings" w:eastAsia="Wingdings" w:hAnsi="Wingdings" w:cs="Wingdings"/>
                <w:color w:val="0D0D0D" w:themeColor="text1" w:themeTint="F2"/>
              </w:rPr>
              <w:t></w:t>
            </w:r>
            <w:r w:rsidRPr="009765CD">
              <w:rPr>
                <w:rFonts w:ascii="Wingdings" w:eastAsia="Wingdings" w:hAnsi="Wingdings" w:cs="Wingdings"/>
                <w:color w:val="0D0D0D" w:themeColor="text1" w:themeTint="F2"/>
              </w:rPr>
              <w:t></w:t>
            </w:r>
            <w:r w:rsidRPr="009765CD">
              <w:rPr>
                <w:rFonts w:eastAsiaTheme="minorEastAsia"/>
                <w:bCs/>
                <w:color w:val="0D0D0D" w:themeColor="text1" w:themeTint="F2"/>
              </w:rPr>
              <w:t>Quality control testing</w:t>
            </w:r>
          </w:p>
          <w:p w14:paraId="0FCDAE3E" w14:textId="77777777" w:rsidR="00B41D2B" w:rsidRPr="009765CD" w:rsidRDefault="00B41D2B" w:rsidP="001819F5">
            <w:pPr>
              <w:spacing w:line="276" w:lineRule="auto"/>
              <w:rPr>
                <w:rFonts w:eastAsiaTheme="minorEastAsia"/>
                <w:bCs/>
                <w:color w:val="0D0D0D" w:themeColor="text1" w:themeTint="F2"/>
              </w:rPr>
            </w:pPr>
            <w:r w:rsidRPr="009765CD">
              <w:rPr>
                <w:rFonts w:ascii="Wingdings" w:eastAsia="Wingdings" w:hAnsi="Wingdings" w:cs="Wingdings"/>
                <w:color w:val="0D0D0D" w:themeColor="text1" w:themeTint="F2"/>
              </w:rPr>
              <w:t></w:t>
            </w:r>
            <w:r w:rsidRPr="009765CD">
              <w:rPr>
                <w:rFonts w:ascii="Wingdings" w:eastAsia="Wingdings" w:hAnsi="Wingdings" w:cs="Wingdings"/>
                <w:color w:val="0D0D0D" w:themeColor="text1" w:themeTint="F2"/>
              </w:rPr>
              <w:t></w:t>
            </w:r>
            <w:r w:rsidRPr="009765CD">
              <w:rPr>
                <w:rFonts w:eastAsiaTheme="minorEastAsia"/>
                <w:bCs/>
                <w:color w:val="0D0D0D" w:themeColor="text1" w:themeTint="F2"/>
              </w:rPr>
              <w:t>Supervisory visits</w:t>
            </w:r>
          </w:p>
          <w:p w14:paraId="60A22BE8" w14:textId="77777777" w:rsidR="00B41D2B" w:rsidRPr="009765CD" w:rsidRDefault="00B41D2B" w:rsidP="001819F5">
            <w:pPr>
              <w:spacing w:line="276" w:lineRule="auto"/>
              <w:rPr>
                <w:rFonts w:eastAsiaTheme="minorEastAsia"/>
                <w:bCs/>
                <w:color w:val="0D0D0D" w:themeColor="text1" w:themeTint="F2"/>
              </w:rPr>
            </w:pPr>
            <w:r w:rsidRPr="009765CD">
              <w:rPr>
                <w:rFonts w:ascii="Wingdings" w:eastAsia="Wingdings" w:hAnsi="Wingdings" w:cs="Wingdings"/>
                <w:color w:val="0D0D0D" w:themeColor="text1" w:themeTint="F2"/>
              </w:rPr>
              <w:t></w:t>
            </w:r>
            <w:r w:rsidRPr="009765CD">
              <w:rPr>
                <w:rFonts w:ascii="Wingdings" w:eastAsia="Wingdings" w:hAnsi="Wingdings" w:cs="Wingdings"/>
                <w:color w:val="0D0D0D" w:themeColor="text1" w:themeTint="F2"/>
              </w:rPr>
              <w:t></w:t>
            </w:r>
            <w:r w:rsidRPr="009765CD">
              <w:rPr>
                <w:rFonts w:eastAsiaTheme="minorEastAsia"/>
                <w:bCs/>
                <w:color w:val="0D0D0D" w:themeColor="text1" w:themeTint="F2"/>
              </w:rPr>
              <w:t>New lot testing</w:t>
            </w:r>
          </w:p>
          <w:p w14:paraId="487B43A4" w14:textId="77777777" w:rsidR="00B41D2B" w:rsidRPr="009765CD" w:rsidRDefault="00B41D2B" w:rsidP="001819F5">
            <w:pPr>
              <w:spacing w:line="276" w:lineRule="auto"/>
              <w:rPr>
                <w:rFonts w:eastAsiaTheme="minorEastAsia"/>
                <w:bCs/>
                <w:color w:val="0D0D0D" w:themeColor="text1" w:themeTint="F2"/>
              </w:rPr>
            </w:pPr>
            <w:r w:rsidRPr="009765CD">
              <w:rPr>
                <w:rFonts w:ascii="Wingdings" w:eastAsia="Wingdings" w:hAnsi="Wingdings" w:cs="Wingdings"/>
                <w:color w:val="0D0D0D" w:themeColor="text1" w:themeTint="F2"/>
              </w:rPr>
              <w:t></w:t>
            </w:r>
            <w:r w:rsidRPr="009765CD">
              <w:rPr>
                <w:rFonts w:ascii="Wingdings" w:eastAsia="Wingdings" w:hAnsi="Wingdings" w:cs="Wingdings"/>
                <w:color w:val="0D0D0D" w:themeColor="text1" w:themeTint="F2"/>
              </w:rPr>
              <w:t></w:t>
            </w:r>
            <w:r w:rsidRPr="009765CD">
              <w:rPr>
                <w:rFonts w:eastAsiaTheme="minorEastAsia"/>
                <w:bCs/>
                <w:color w:val="0D0D0D" w:themeColor="text1" w:themeTint="F2"/>
              </w:rPr>
              <w:t>Proficiency testing</w:t>
            </w:r>
          </w:p>
          <w:p w14:paraId="3BDEB4AF" w14:textId="77777777" w:rsidR="00B41D2B" w:rsidRPr="009765CD" w:rsidRDefault="00B41D2B" w:rsidP="001819F5">
            <w:pPr>
              <w:spacing w:line="276" w:lineRule="auto"/>
              <w:rPr>
                <w:b/>
                <w:bCs/>
                <w:color w:val="0D0D0D" w:themeColor="text1" w:themeTint="F2"/>
              </w:rPr>
            </w:pPr>
            <w:r w:rsidRPr="009765CD">
              <w:rPr>
                <w:rFonts w:ascii="Wingdings" w:eastAsia="Wingdings" w:hAnsi="Wingdings" w:cs="Wingdings"/>
                <w:color w:val="0D0D0D" w:themeColor="text1" w:themeTint="F2"/>
              </w:rPr>
              <w:t></w:t>
            </w:r>
            <w:r w:rsidRPr="009765CD">
              <w:rPr>
                <w:rFonts w:ascii="Wingdings" w:eastAsia="Wingdings" w:hAnsi="Wingdings" w:cs="Wingdings"/>
                <w:color w:val="0D0D0D" w:themeColor="text1" w:themeTint="F2"/>
              </w:rPr>
              <w:t></w:t>
            </w:r>
            <w:r w:rsidRPr="009765CD">
              <w:rPr>
                <w:rFonts w:eastAsiaTheme="minorEastAsia"/>
                <w:bCs/>
                <w:color w:val="0D0D0D" w:themeColor="text1" w:themeTint="F2"/>
              </w:rPr>
              <w:t>All of the above</w:t>
            </w:r>
          </w:p>
        </w:tc>
        <w:tc>
          <w:tcPr>
            <w:tcW w:w="833" w:type="dxa"/>
            <w:tcMar>
              <w:top w:w="28" w:type="dxa"/>
              <w:bottom w:w="28" w:type="dxa"/>
            </w:tcMar>
          </w:tcPr>
          <w:p w14:paraId="69C669B3" w14:textId="77777777" w:rsidR="00B41D2B" w:rsidRPr="009765CD" w:rsidRDefault="00B41D2B" w:rsidP="001819F5">
            <w:pPr>
              <w:spacing w:line="276" w:lineRule="auto"/>
              <w:jc w:val="center"/>
              <w:rPr>
                <w:rFonts w:ascii="Wingdings" w:eastAsia="Wingdings" w:hAnsi="Wingdings" w:cs="Wingdings"/>
                <w:color w:val="0D0D0D" w:themeColor="text1" w:themeTint="F2"/>
              </w:rPr>
            </w:pPr>
            <w:r w:rsidRPr="009765CD">
              <w:rPr>
                <w:rFonts w:ascii="Wingdings" w:eastAsia="Wingdings" w:hAnsi="Wingdings" w:cs="Wingdings"/>
                <w:color w:val="0D0D0D" w:themeColor="text1" w:themeTint="F2"/>
              </w:rPr>
              <w:t></w:t>
            </w:r>
            <w:r w:rsidRPr="009765CD">
              <w:rPr>
                <w:rFonts w:eastAsia="Times New Roman"/>
                <w:color w:val="0D0D0D" w:themeColor="text1" w:themeTint="F2"/>
              </w:rPr>
              <w:t>YES</w:t>
            </w:r>
          </w:p>
        </w:tc>
        <w:tc>
          <w:tcPr>
            <w:tcW w:w="810" w:type="dxa"/>
            <w:tcMar>
              <w:top w:w="28" w:type="dxa"/>
              <w:bottom w:w="28" w:type="dxa"/>
            </w:tcMar>
          </w:tcPr>
          <w:p w14:paraId="7BD1E6D8" w14:textId="77777777" w:rsidR="00B41D2B" w:rsidRPr="009765CD" w:rsidRDefault="00B41D2B" w:rsidP="001819F5">
            <w:pPr>
              <w:spacing w:line="276" w:lineRule="auto"/>
              <w:jc w:val="center"/>
              <w:rPr>
                <w:rFonts w:ascii="Wingdings" w:eastAsia="Wingdings" w:hAnsi="Wingdings" w:cs="Wingdings"/>
                <w:color w:val="0D0D0D" w:themeColor="text1" w:themeTint="F2"/>
              </w:rPr>
            </w:pPr>
            <w:r w:rsidRPr="009765CD">
              <w:rPr>
                <w:rFonts w:ascii="Wingdings" w:eastAsia="Wingdings" w:hAnsi="Wingdings" w:cs="Wingdings"/>
                <w:color w:val="0D0D0D" w:themeColor="text1" w:themeTint="F2"/>
              </w:rPr>
              <w:t></w:t>
            </w:r>
            <w:r w:rsidRPr="009765CD">
              <w:rPr>
                <w:rFonts w:eastAsia="Times New Roman"/>
                <w:color w:val="0D0D0D" w:themeColor="text1" w:themeTint="F2"/>
              </w:rPr>
              <w:t>NO</w:t>
            </w:r>
          </w:p>
        </w:tc>
        <w:tc>
          <w:tcPr>
            <w:tcW w:w="2448" w:type="dxa"/>
          </w:tcPr>
          <w:p w14:paraId="3E91DF1C" w14:textId="77777777" w:rsidR="00B41D2B" w:rsidRPr="009765CD" w:rsidRDefault="00B41D2B" w:rsidP="001819F5">
            <w:pPr>
              <w:spacing w:line="276" w:lineRule="auto"/>
              <w:jc w:val="center"/>
              <w:rPr>
                <w:rFonts w:eastAsia="Times New Roman"/>
                <w:color w:val="0D0D0D" w:themeColor="text1" w:themeTint="F2"/>
              </w:rPr>
            </w:pPr>
          </w:p>
        </w:tc>
      </w:tr>
      <w:tr w:rsidR="00B41D2B" w:rsidRPr="009765CD" w14:paraId="1914101D" w14:textId="77777777" w:rsidTr="001819F5">
        <w:trPr>
          <w:cantSplit/>
          <w:trHeight w:val="510"/>
        </w:trPr>
        <w:tc>
          <w:tcPr>
            <w:tcW w:w="5760" w:type="dxa"/>
            <w:tcMar>
              <w:top w:w="28" w:type="dxa"/>
              <w:bottom w:w="28" w:type="dxa"/>
            </w:tcMar>
          </w:tcPr>
          <w:p w14:paraId="2AB33D74" w14:textId="77777777" w:rsidR="00B41D2B" w:rsidRPr="009765CD" w:rsidRDefault="00B41D2B" w:rsidP="00B41D2B">
            <w:pPr>
              <w:pStyle w:val="ListParagraph"/>
              <w:numPr>
                <w:ilvl w:val="0"/>
                <w:numId w:val="8"/>
              </w:numPr>
              <w:spacing w:before="80" w:beforeAutospacing="0" w:after="80" w:afterAutospacing="0" w:line="276" w:lineRule="auto"/>
              <w:ind w:left="346"/>
              <w:contextualSpacing w:val="0"/>
              <w:rPr>
                <w:rFonts w:eastAsiaTheme="minorEastAsia"/>
                <w:b/>
                <w:bCs/>
                <w:color w:val="0D0D0D" w:themeColor="text1" w:themeTint="F2"/>
              </w:rPr>
            </w:pPr>
            <w:r w:rsidRPr="009765CD">
              <w:rPr>
                <w:rFonts w:eastAsiaTheme="minorEastAsia"/>
                <w:b/>
                <w:bCs/>
                <w:color w:val="0D0D0D" w:themeColor="text1" w:themeTint="F2"/>
              </w:rPr>
              <w:lastRenderedPageBreak/>
              <w:t>Which of the following statements about quality control (QC) are correct?</w:t>
            </w:r>
          </w:p>
          <w:p w14:paraId="39495A31" w14:textId="77777777" w:rsidR="00B41D2B" w:rsidRPr="009765CD" w:rsidRDefault="00B41D2B" w:rsidP="001819F5">
            <w:pPr>
              <w:spacing w:line="276" w:lineRule="auto"/>
              <w:ind w:left="345" w:hanging="345"/>
              <w:rPr>
                <w:rFonts w:eastAsiaTheme="minorEastAsia"/>
                <w:bCs/>
                <w:color w:val="0D0D0D" w:themeColor="text1" w:themeTint="F2"/>
              </w:rPr>
            </w:pPr>
            <w:r w:rsidRPr="009765CD">
              <w:rPr>
                <w:rFonts w:ascii="Wingdings" w:eastAsia="Wingdings" w:hAnsi="Wingdings" w:cs="Wingdings"/>
                <w:color w:val="0D0D0D" w:themeColor="text1" w:themeTint="F2"/>
              </w:rPr>
              <w:t></w:t>
            </w:r>
            <w:r w:rsidRPr="009765CD">
              <w:rPr>
                <w:rFonts w:ascii="Wingdings" w:eastAsia="Wingdings" w:hAnsi="Wingdings" w:cs="Wingdings"/>
                <w:color w:val="0D0D0D" w:themeColor="text1" w:themeTint="F2"/>
              </w:rPr>
              <w:t></w:t>
            </w:r>
            <w:r w:rsidRPr="009765CD">
              <w:rPr>
                <w:rFonts w:eastAsiaTheme="minorEastAsia"/>
                <w:bCs/>
                <w:color w:val="0D0D0D" w:themeColor="text1" w:themeTint="F2"/>
              </w:rPr>
              <w:t>Quality controls are materials with known positive and negative results</w:t>
            </w:r>
          </w:p>
          <w:p w14:paraId="4E15D57A" w14:textId="77777777" w:rsidR="00B41D2B" w:rsidRPr="009765CD" w:rsidRDefault="00B41D2B" w:rsidP="001819F5">
            <w:pPr>
              <w:spacing w:line="276" w:lineRule="auto"/>
              <w:ind w:left="345" w:hanging="345"/>
              <w:rPr>
                <w:rFonts w:eastAsiaTheme="minorEastAsia"/>
                <w:bCs/>
                <w:color w:val="0D0D0D" w:themeColor="text1" w:themeTint="F2"/>
              </w:rPr>
            </w:pPr>
            <w:r w:rsidRPr="009765CD">
              <w:rPr>
                <w:rFonts w:ascii="Wingdings" w:eastAsia="Wingdings" w:hAnsi="Wingdings" w:cs="Wingdings"/>
                <w:color w:val="0D0D0D" w:themeColor="text1" w:themeTint="F2"/>
              </w:rPr>
              <w:t></w:t>
            </w:r>
            <w:r w:rsidRPr="009765CD">
              <w:rPr>
                <w:rFonts w:ascii="Wingdings" w:eastAsia="Wingdings" w:hAnsi="Wingdings" w:cs="Wingdings"/>
                <w:color w:val="0D0D0D" w:themeColor="text1" w:themeTint="F2"/>
              </w:rPr>
              <w:t></w:t>
            </w:r>
            <w:r w:rsidRPr="009765CD">
              <w:rPr>
                <w:rFonts w:eastAsiaTheme="minorEastAsia"/>
                <w:bCs/>
                <w:color w:val="0D0D0D" w:themeColor="text1" w:themeTint="F2"/>
              </w:rPr>
              <w:t>If QC results differ from what is expected, patient test results cannot be released</w:t>
            </w:r>
          </w:p>
          <w:p w14:paraId="36AB94B2" w14:textId="77777777" w:rsidR="00B41D2B" w:rsidRPr="009765CD" w:rsidRDefault="00B41D2B" w:rsidP="001819F5">
            <w:pPr>
              <w:spacing w:line="276" w:lineRule="auto"/>
              <w:rPr>
                <w:rFonts w:eastAsiaTheme="minorEastAsia"/>
                <w:bCs/>
                <w:color w:val="0D0D0D" w:themeColor="text1" w:themeTint="F2"/>
              </w:rPr>
            </w:pPr>
            <w:r w:rsidRPr="009765CD">
              <w:rPr>
                <w:rFonts w:ascii="Wingdings" w:eastAsia="Wingdings" w:hAnsi="Wingdings" w:cs="Wingdings"/>
                <w:color w:val="0D0D0D" w:themeColor="text1" w:themeTint="F2"/>
              </w:rPr>
              <w:t></w:t>
            </w:r>
            <w:r w:rsidRPr="009765CD">
              <w:rPr>
                <w:rFonts w:ascii="Wingdings" w:eastAsia="Wingdings" w:hAnsi="Wingdings" w:cs="Wingdings"/>
                <w:color w:val="0D0D0D" w:themeColor="text1" w:themeTint="F2"/>
              </w:rPr>
              <w:t></w:t>
            </w:r>
            <w:r w:rsidRPr="009765CD">
              <w:rPr>
                <w:rFonts w:eastAsiaTheme="minorEastAsia"/>
                <w:bCs/>
                <w:color w:val="0D0D0D" w:themeColor="text1" w:themeTint="F2"/>
              </w:rPr>
              <w:t>New lot testing can be conducted with QC materials</w:t>
            </w:r>
          </w:p>
          <w:p w14:paraId="6F742F4D" w14:textId="77777777" w:rsidR="00B41D2B" w:rsidRPr="009765CD" w:rsidRDefault="00B41D2B" w:rsidP="001819F5">
            <w:pPr>
              <w:spacing w:line="276" w:lineRule="auto"/>
              <w:rPr>
                <w:b/>
                <w:bCs/>
                <w:color w:val="0D0D0D" w:themeColor="text1" w:themeTint="F2"/>
              </w:rPr>
            </w:pPr>
            <w:r w:rsidRPr="009765CD">
              <w:rPr>
                <w:rFonts w:ascii="Wingdings" w:eastAsia="Wingdings" w:hAnsi="Wingdings" w:cs="Wingdings"/>
                <w:color w:val="0D0D0D" w:themeColor="text1" w:themeTint="F2"/>
              </w:rPr>
              <w:t></w:t>
            </w:r>
            <w:r w:rsidRPr="009765CD">
              <w:rPr>
                <w:rFonts w:ascii="Wingdings" w:eastAsia="Wingdings" w:hAnsi="Wingdings" w:cs="Wingdings"/>
                <w:color w:val="0D0D0D" w:themeColor="text1" w:themeTint="F2"/>
              </w:rPr>
              <w:t></w:t>
            </w:r>
            <w:r w:rsidRPr="009765CD">
              <w:rPr>
                <w:rFonts w:eastAsiaTheme="minorEastAsia"/>
                <w:bCs/>
                <w:color w:val="0D0D0D" w:themeColor="text1" w:themeTint="F2"/>
              </w:rPr>
              <w:t>All of the above</w:t>
            </w:r>
          </w:p>
        </w:tc>
        <w:tc>
          <w:tcPr>
            <w:tcW w:w="833" w:type="dxa"/>
            <w:tcMar>
              <w:top w:w="28" w:type="dxa"/>
              <w:bottom w:w="28" w:type="dxa"/>
            </w:tcMar>
          </w:tcPr>
          <w:p w14:paraId="5747977B" w14:textId="77777777" w:rsidR="00B41D2B" w:rsidRPr="009765CD" w:rsidRDefault="00B41D2B" w:rsidP="001819F5">
            <w:pPr>
              <w:spacing w:line="276" w:lineRule="auto"/>
              <w:jc w:val="center"/>
              <w:rPr>
                <w:rFonts w:ascii="Wingdings" w:eastAsia="Wingdings" w:hAnsi="Wingdings" w:cs="Wingdings"/>
                <w:color w:val="0D0D0D" w:themeColor="text1" w:themeTint="F2"/>
              </w:rPr>
            </w:pPr>
            <w:r w:rsidRPr="009765CD">
              <w:rPr>
                <w:rFonts w:ascii="Wingdings" w:eastAsia="Wingdings" w:hAnsi="Wingdings" w:cs="Wingdings"/>
                <w:color w:val="0D0D0D" w:themeColor="text1" w:themeTint="F2"/>
              </w:rPr>
              <w:t></w:t>
            </w:r>
            <w:r w:rsidRPr="009765CD">
              <w:rPr>
                <w:rFonts w:eastAsia="Times New Roman"/>
                <w:color w:val="0D0D0D" w:themeColor="text1" w:themeTint="F2"/>
              </w:rPr>
              <w:t>YES</w:t>
            </w:r>
          </w:p>
        </w:tc>
        <w:tc>
          <w:tcPr>
            <w:tcW w:w="810" w:type="dxa"/>
            <w:tcMar>
              <w:top w:w="28" w:type="dxa"/>
              <w:bottom w:w="28" w:type="dxa"/>
            </w:tcMar>
          </w:tcPr>
          <w:p w14:paraId="708B22EC" w14:textId="77777777" w:rsidR="00B41D2B" w:rsidRPr="009765CD" w:rsidRDefault="00B41D2B" w:rsidP="001819F5">
            <w:pPr>
              <w:spacing w:line="276" w:lineRule="auto"/>
              <w:jc w:val="center"/>
              <w:rPr>
                <w:rFonts w:ascii="Wingdings" w:eastAsia="Wingdings" w:hAnsi="Wingdings" w:cs="Wingdings"/>
                <w:color w:val="0D0D0D" w:themeColor="text1" w:themeTint="F2"/>
              </w:rPr>
            </w:pPr>
            <w:r w:rsidRPr="009765CD">
              <w:rPr>
                <w:rFonts w:ascii="Wingdings" w:eastAsia="Wingdings" w:hAnsi="Wingdings" w:cs="Wingdings"/>
                <w:color w:val="0D0D0D" w:themeColor="text1" w:themeTint="F2"/>
              </w:rPr>
              <w:t></w:t>
            </w:r>
            <w:r w:rsidRPr="009765CD">
              <w:rPr>
                <w:rFonts w:eastAsia="Times New Roman"/>
                <w:color w:val="0D0D0D" w:themeColor="text1" w:themeTint="F2"/>
              </w:rPr>
              <w:t>NO</w:t>
            </w:r>
          </w:p>
        </w:tc>
        <w:tc>
          <w:tcPr>
            <w:tcW w:w="2448" w:type="dxa"/>
          </w:tcPr>
          <w:p w14:paraId="24C79E63" w14:textId="77777777" w:rsidR="00B41D2B" w:rsidRPr="009765CD" w:rsidRDefault="00B41D2B" w:rsidP="001819F5">
            <w:pPr>
              <w:spacing w:line="276" w:lineRule="auto"/>
              <w:jc w:val="center"/>
              <w:rPr>
                <w:rFonts w:eastAsia="Times New Roman"/>
                <w:color w:val="0D0D0D" w:themeColor="text1" w:themeTint="F2"/>
              </w:rPr>
            </w:pPr>
          </w:p>
        </w:tc>
      </w:tr>
      <w:tr w:rsidR="00B41D2B" w:rsidRPr="009765CD" w14:paraId="27800DD6" w14:textId="77777777" w:rsidTr="001819F5">
        <w:trPr>
          <w:cantSplit/>
          <w:trHeight w:val="510"/>
        </w:trPr>
        <w:tc>
          <w:tcPr>
            <w:tcW w:w="5760" w:type="dxa"/>
            <w:tcMar>
              <w:top w:w="28" w:type="dxa"/>
              <w:bottom w:w="28" w:type="dxa"/>
            </w:tcMar>
          </w:tcPr>
          <w:p w14:paraId="31BADB56" w14:textId="77777777" w:rsidR="00B41D2B" w:rsidRPr="009765CD" w:rsidRDefault="00B41D2B" w:rsidP="001819F5">
            <w:pPr>
              <w:spacing w:line="276" w:lineRule="auto"/>
              <w:ind w:left="270" w:hanging="270"/>
              <w:contextualSpacing/>
              <w:rPr>
                <w:b/>
                <w:color w:val="0D0D0D" w:themeColor="text1" w:themeTint="F2"/>
              </w:rPr>
            </w:pPr>
            <w:r w:rsidRPr="009765CD">
              <w:rPr>
                <w:b/>
                <w:color w:val="0D0D0D" w:themeColor="text1" w:themeTint="F2"/>
              </w:rPr>
              <w:t>SECTION C: Score / Number of correct answers</w:t>
            </w:r>
          </w:p>
        </w:tc>
        <w:tc>
          <w:tcPr>
            <w:tcW w:w="1643" w:type="dxa"/>
            <w:gridSpan w:val="2"/>
            <w:tcMar>
              <w:top w:w="28" w:type="dxa"/>
              <w:bottom w:w="28" w:type="dxa"/>
            </w:tcMar>
          </w:tcPr>
          <w:p w14:paraId="687D51EC" w14:textId="77777777" w:rsidR="00B41D2B" w:rsidRPr="009765CD" w:rsidRDefault="00B41D2B" w:rsidP="001819F5">
            <w:pPr>
              <w:spacing w:line="276" w:lineRule="auto"/>
              <w:jc w:val="center"/>
              <w:rPr>
                <w:rFonts w:eastAsia="Times New Roman"/>
                <w:color w:val="0D0D0D" w:themeColor="text1" w:themeTint="F2"/>
              </w:rPr>
            </w:pPr>
            <w:r w:rsidRPr="009765CD">
              <w:rPr>
                <w:rFonts w:eastAsia="Times New Roman"/>
                <w:color w:val="0D0D0D" w:themeColor="text1" w:themeTint="F2"/>
              </w:rPr>
              <w:t xml:space="preserve">            </w:t>
            </w:r>
            <w:r w:rsidRPr="009765CD">
              <w:rPr>
                <w:rFonts w:eastAsia="Times New Roman"/>
                <w:b/>
                <w:color w:val="0D0D0D" w:themeColor="text1" w:themeTint="F2"/>
              </w:rPr>
              <w:t>/ 15</w:t>
            </w:r>
          </w:p>
        </w:tc>
        <w:tc>
          <w:tcPr>
            <w:tcW w:w="2448" w:type="dxa"/>
          </w:tcPr>
          <w:p w14:paraId="2ABCC937" w14:textId="77777777" w:rsidR="00B41D2B" w:rsidRPr="009765CD" w:rsidRDefault="00B41D2B" w:rsidP="001819F5">
            <w:pPr>
              <w:spacing w:line="276" w:lineRule="auto"/>
              <w:jc w:val="center"/>
              <w:rPr>
                <w:rFonts w:eastAsia="Times New Roman"/>
                <w:color w:val="0D0D0D" w:themeColor="text1" w:themeTint="F2"/>
              </w:rPr>
            </w:pPr>
            <w:r w:rsidRPr="009765CD">
              <w:rPr>
                <w:rFonts w:eastAsia="Times New Roman"/>
                <w:color w:val="0D0D0D" w:themeColor="text1" w:themeTint="F2"/>
              </w:rPr>
              <w:t xml:space="preserve">…………… %   </w:t>
            </w:r>
          </w:p>
        </w:tc>
      </w:tr>
    </w:tbl>
    <w:p w14:paraId="769F8FD3" w14:textId="77777777" w:rsidR="00B41D2B" w:rsidRPr="009765CD" w:rsidRDefault="00B41D2B" w:rsidP="00B41D2B">
      <w:pPr>
        <w:tabs>
          <w:tab w:val="left" w:pos="360"/>
        </w:tabs>
        <w:spacing w:line="240" w:lineRule="auto"/>
        <w:rPr>
          <w:rFonts w:eastAsia="Times New Roman"/>
          <w:color w:val="0D0D0D" w:themeColor="text1" w:themeTint="F2"/>
        </w:rPr>
      </w:pPr>
    </w:p>
    <w:p w14:paraId="625D7D9F" w14:textId="77777777" w:rsidR="00B41D2B" w:rsidRPr="009765CD" w:rsidRDefault="00B41D2B" w:rsidP="00B41D2B">
      <w:pPr>
        <w:tabs>
          <w:tab w:val="left" w:pos="360"/>
        </w:tabs>
        <w:spacing w:line="240" w:lineRule="auto"/>
        <w:rPr>
          <w:rFonts w:eastAsia="Times New Roman"/>
          <w:color w:val="0D0D0D" w:themeColor="text1" w:themeTint="F2"/>
        </w:rPr>
      </w:pPr>
    </w:p>
    <w:p w14:paraId="37A93339" w14:textId="77777777" w:rsidR="00B41D2B" w:rsidRPr="009765CD" w:rsidRDefault="00B41D2B" w:rsidP="00B41D2B">
      <w:pPr>
        <w:tabs>
          <w:tab w:val="left" w:pos="360"/>
        </w:tabs>
        <w:spacing w:line="276" w:lineRule="auto"/>
        <w:rPr>
          <w:b/>
          <w:bCs/>
          <w:color w:val="0D0D0D" w:themeColor="text1" w:themeTint="F2"/>
        </w:rPr>
      </w:pPr>
      <w:r w:rsidRPr="009765CD">
        <w:rPr>
          <w:b/>
          <w:bCs/>
          <w:color w:val="0D0D0D" w:themeColor="text1" w:themeTint="F2"/>
        </w:rPr>
        <w:t xml:space="preserve">Moderator’s name: _____________________                      </w:t>
      </w:r>
      <w:r w:rsidRPr="009765CD">
        <w:rPr>
          <w:b/>
          <w:bCs/>
          <w:color w:val="0D0D0D" w:themeColor="text1" w:themeTint="F2"/>
        </w:rPr>
        <w:tab/>
        <w:t>Date (dd/mm/</w:t>
      </w:r>
      <w:proofErr w:type="spellStart"/>
      <w:r w:rsidRPr="009765CD">
        <w:rPr>
          <w:b/>
          <w:bCs/>
          <w:color w:val="0D0D0D" w:themeColor="text1" w:themeTint="F2"/>
        </w:rPr>
        <w:t>yy</w:t>
      </w:r>
      <w:proofErr w:type="spellEnd"/>
      <w:r w:rsidRPr="009765CD">
        <w:rPr>
          <w:b/>
          <w:bCs/>
          <w:color w:val="0D0D0D" w:themeColor="text1" w:themeTint="F2"/>
        </w:rPr>
        <w:t xml:space="preserve">): __ __/__ __/__ __     </w:t>
      </w:r>
    </w:p>
    <w:p w14:paraId="711EF236" w14:textId="77777777" w:rsidR="00B41D2B" w:rsidRPr="009765CD" w:rsidRDefault="00B41D2B" w:rsidP="00B41D2B">
      <w:pPr>
        <w:pStyle w:val="ListParagraph"/>
        <w:ind w:left="6"/>
        <w:rPr>
          <w:color w:val="0D0D0D" w:themeColor="text1" w:themeTint="F2"/>
          <w:lang w:eastAsia="en-GB"/>
        </w:rPr>
      </w:pPr>
      <w:r w:rsidRPr="009765CD">
        <w:rPr>
          <w:rFonts w:eastAsia="Times New Roman"/>
          <w:color w:val="0D0D0D" w:themeColor="text1" w:themeTint="F2"/>
        </w:rPr>
        <w:tab/>
      </w:r>
    </w:p>
    <w:p w14:paraId="4B3F0005" w14:textId="77777777" w:rsidR="00B41D2B" w:rsidRPr="00263A7A" w:rsidRDefault="00B41D2B" w:rsidP="00B41D2B">
      <w:pPr>
        <w:spacing w:line="240" w:lineRule="auto"/>
        <w:rPr>
          <w:b/>
        </w:rPr>
      </w:pPr>
    </w:p>
    <w:p w14:paraId="4AF0AA24" w14:textId="77777777" w:rsidR="00B41D2B" w:rsidRDefault="00B41D2B" w:rsidP="00381428">
      <w:pPr>
        <w:pStyle w:val="Heading2"/>
        <w:numPr>
          <w:ilvl w:val="0"/>
          <w:numId w:val="0"/>
        </w:numPr>
        <w:ind w:left="576" w:hanging="576"/>
      </w:pPr>
      <w:r>
        <w:t xml:space="preserve">Part B - </w:t>
      </w:r>
      <w:r w:rsidRPr="00263A7A">
        <w:t xml:space="preserve">Practical </w:t>
      </w:r>
      <w:r>
        <w:t>R</w:t>
      </w:r>
      <w:r w:rsidRPr="00263A7A">
        <w:t xml:space="preserve">esult </w:t>
      </w:r>
      <w:r>
        <w:t>R</w:t>
      </w:r>
      <w:r w:rsidRPr="00263A7A">
        <w:t xml:space="preserve">eading </w:t>
      </w:r>
      <w:r>
        <w:t>T</w:t>
      </w:r>
      <w:r w:rsidRPr="00263A7A">
        <w:t>est</w:t>
      </w:r>
    </w:p>
    <w:p w14:paraId="0DBBF741" w14:textId="77777777" w:rsidR="00B41D2B" w:rsidRPr="00263A7A" w:rsidRDefault="00B41D2B" w:rsidP="00B41D2B">
      <w:pPr>
        <w:tabs>
          <w:tab w:val="left" w:pos="360"/>
        </w:tabs>
        <w:spacing w:after="200" w:line="276" w:lineRule="auto"/>
        <w:contextualSpacing/>
        <w:rPr>
          <w:b/>
        </w:rPr>
      </w:pPr>
    </w:p>
    <w:p w14:paraId="7F0939B9" w14:textId="77777777" w:rsidR="00B41D2B" w:rsidRPr="00263A7A" w:rsidRDefault="00B41D2B" w:rsidP="00B41D2B">
      <w:pPr>
        <w:tabs>
          <w:tab w:val="left" w:pos="360"/>
        </w:tabs>
        <w:spacing w:line="276" w:lineRule="auto"/>
        <w:rPr>
          <w:rFonts w:eastAsia="Times New Roman"/>
          <w:b/>
        </w:rPr>
      </w:pPr>
      <w:r w:rsidRPr="00263A7A">
        <w:rPr>
          <w:rFonts w:eastAsia="Times New Roman"/>
          <w:b/>
        </w:rPr>
        <w:t>Instructions:</w:t>
      </w:r>
    </w:p>
    <w:p w14:paraId="1FF8687E" w14:textId="77777777" w:rsidR="00B41D2B" w:rsidRDefault="00B41D2B" w:rsidP="00B41D2B">
      <w:pPr>
        <w:numPr>
          <w:ilvl w:val="0"/>
          <w:numId w:val="6"/>
        </w:numPr>
        <w:tabs>
          <w:tab w:val="left" w:pos="360"/>
        </w:tabs>
        <w:spacing w:before="0" w:beforeAutospacing="0" w:after="0" w:afterAutospacing="0" w:line="276" w:lineRule="auto"/>
        <w:jc w:val="left"/>
        <w:rPr>
          <w:rFonts w:eastAsia="Times New Roman"/>
        </w:rPr>
      </w:pPr>
      <w:r w:rsidRPr="00263A7A">
        <w:rPr>
          <w:rFonts w:eastAsia="Times New Roman"/>
        </w:rPr>
        <w:t xml:space="preserve">The </w:t>
      </w:r>
      <w:r>
        <w:rPr>
          <w:rFonts w:eastAsia="Times New Roman"/>
        </w:rPr>
        <w:t>tester</w:t>
      </w:r>
      <w:r w:rsidRPr="00263A7A">
        <w:rPr>
          <w:rFonts w:eastAsia="Times New Roman"/>
        </w:rPr>
        <w:t xml:space="preserve"> has to select the option (positive, negative, invalid) for each of the result examples</w:t>
      </w:r>
      <w:r>
        <w:rPr>
          <w:rFonts w:eastAsia="Times New Roman"/>
        </w:rPr>
        <w:t>.</w:t>
      </w:r>
    </w:p>
    <w:p w14:paraId="17CD6E09" w14:textId="77777777" w:rsidR="00B41D2B" w:rsidRPr="00263A7A" w:rsidRDefault="00B41D2B" w:rsidP="00B41D2B">
      <w:pPr>
        <w:numPr>
          <w:ilvl w:val="0"/>
          <w:numId w:val="6"/>
        </w:numPr>
        <w:tabs>
          <w:tab w:val="left" w:pos="360"/>
        </w:tabs>
        <w:spacing w:before="0" w:beforeAutospacing="0" w:after="0" w:afterAutospacing="0" w:line="276" w:lineRule="auto"/>
        <w:jc w:val="left"/>
        <w:rPr>
          <w:rFonts w:eastAsia="Times New Roman"/>
        </w:rPr>
      </w:pPr>
      <w:r>
        <w:rPr>
          <w:rFonts w:eastAsia="Times New Roman"/>
        </w:rPr>
        <w:t>The tester must describe the management of the patient, contact, or surveillance participant based on the result.</w:t>
      </w:r>
    </w:p>
    <w:p w14:paraId="3F0314F4" w14:textId="77777777" w:rsidR="00B41D2B" w:rsidRPr="00263A7A" w:rsidRDefault="00B41D2B" w:rsidP="00B41D2B">
      <w:pPr>
        <w:numPr>
          <w:ilvl w:val="0"/>
          <w:numId w:val="6"/>
        </w:numPr>
        <w:tabs>
          <w:tab w:val="left" w:pos="360"/>
        </w:tabs>
        <w:spacing w:before="0" w:beforeAutospacing="0" w:after="0" w:afterAutospacing="0" w:line="276" w:lineRule="auto"/>
        <w:jc w:val="left"/>
        <w:rPr>
          <w:rFonts w:eastAsia="Times New Roman"/>
        </w:rPr>
      </w:pPr>
      <w:r w:rsidRPr="00263A7A">
        <w:rPr>
          <w:rFonts w:eastAsia="Times New Roman"/>
        </w:rPr>
        <w:t xml:space="preserve">For each correct item, the </w:t>
      </w:r>
      <w:r>
        <w:rPr>
          <w:rFonts w:eastAsia="Times New Roman"/>
        </w:rPr>
        <w:t>tester</w:t>
      </w:r>
      <w:r w:rsidRPr="00263A7A">
        <w:rPr>
          <w:rFonts w:eastAsia="Times New Roman"/>
        </w:rPr>
        <w:t xml:space="preserve"> will obtain 1 point.</w:t>
      </w:r>
    </w:p>
    <w:p w14:paraId="7447ABA1" w14:textId="77777777" w:rsidR="00B41D2B" w:rsidRPr="00263A7A" w:rsidRDefault="00B41D2B" w:rsidP="00B41D2B">
      <w:pPr>
        <w:tabs>
          <w:tab w:val="left" w:pos="360"/>
        </w:tabs>
        <w:spacing w:line="276" w:lineRule="auto"/>
        <w:ind w:left="720"/>
        <w:rPr>
          <w:rFonts w:eastAsia="Times New Roman"/>
        </w:rPr>
      </w:pPr>
    </w:p>
    <w:p w14:paraId="7C903B44" w14:textId="77777777" w:rsidR="00B41D2B" w:rsidRPr="00263A7A" w:rsidRDefault="00B41D2B" w:rsidP="00B41D2B">
      <w:pPr>
        <w:tabs>
          <w:tab w:val="left" w:pos="360"/>
        </w:tabs>
        <w:spacing w:line="276" w:lineRule="auto"/>
        <w:rPr>
          <w:rFonts w:eastAsia="Times New Roman"/>
        </w:rPr>
      </w:pPr>
    </w:p>
    <w:p w14:paraId="443EA29A" w14:textId="77777777" w:rsidR="00B41D2B" w:rsidRDefault="00B41D2B" w:rsidP="00B41D2B">
      <w:pPr>
        <w:tabs>
          <w:tab w:val="left" w:pos="360"/>
        </w:tabs>
        <w:spacing w:line="276" w:lineRule="auto"/>
        <w:rPr>
          <w:b/>
          <w:bCs/>
          <w:color w:val="000000" w:themeColor="text1"/>
        </w:rPr>
      </w:pPr>
      <w:r w:rsidRPr="00263A7A">
        <w:rPr>
          <w:b/>
          <w:bCs/>
          <w:color w:val="000000" w:themeColor="text1"/>
        </w:rPr>
        <w:t xml:space="preserve">       </w:t>
      </w:r>
    </w:p>
    <w:tbl>
      <w:tblPr>
        <w:tblStyle w:val="TableGrid"/>
        <w:tblW w:w="0" w:type="auto"/>
        <w:tblInd w:w="-5" w:type="dxa"/>
        <w:tblLook w:val="04A0" w:firstRow="1" w:lastRow="0" w:firstColumn="1" w:lastColumn="0" w:noHBand="0" w:noVBand="1"/>
      </w:tblPr>
      <w:tblGrid>
        <w:gridCol w:w="793"/>
        <w:gridCol w:w="1655"/>
        <w:gridCol w:w="1441"/>
        <w:gridCol w:w="1442"/>
        <w:gridCol w:w="1442"/>
        <w:gridCol w:w="2248"/>
      </w:tblGrid>
      <w:tr w:rsidR="00B41D2B" w:rsidRPr="00025F03" w14:paraId="55797EA8" w14:textId="77777777" w:rsidTr="001819F5">
        <w:trPr>
          <w:trHeight w:val="846"/>
        </w:trPr>
        <w:tc>
          <w:tcPr>
            <w:tcW w:w="793" w:type="dxa"/>
            <w:vAlign w:val="center"/>
          </w:tcPr>
          <w:p w14:paraId="31F0D460" w14:textId="77777777" w:rsidR="00B41D2B" w:rsidRPr="00025F03" w:rsidRDefault="00B41D2B" w:rsidP="001819F5">
            <w:pPr>
              <w:tabs>
                <w:tab w:val="left" w:pos="0"/>
              </w:tabs>
              <w:spacing w:after="200" w:line="276" w:lineRule="auto"/>
              <w:contextualSpacing/>
              <w:jc w:val="center"/>
            </w:pPr>
          </w:p>
        </w:tc>
        <w:tc>
          <w:tcPr>
            <w:tcW w:w="1655" w:type="dxa"/>
            <w:vAlign w:val="center"/>
          </w:tcPr>
          <w:p w14:paraId="7F1025F6" w14:textId="77777777" w:rsidR="00B41D2B" w:rsidRPr="00025F03" w:rsidRDefault="00B41D2B" w:rsidP="001819F5">
            <w:pPr>
              <w:tabs>
                <w:tab w:val="left" w:pos="0"/>
              </w:tabs>
              <w:spacing w:after="200" w:line="276" w:lineRule="auto"/>
              <w:contextualSpacing/>
              <w:jc w:val="center"/>
            </w:pPr>
            <w:r>
              <w:rPr>
                <w:b/>
              </w:rPr>
              <w:t>Test result example</w:t>
            </w:r>
          </w:p>
        </w:tc>
        <w:tc>
          <w:tcPr>
            <w:tcW w:w="4325" w:type="dxa"/>
            <w:gridSpan w:val="3"/>
            <w:vAlign w:val="center"/>
          </w:tcPr>
          <w:p w14:paraId="298D4C53" w14:textId="77777777" w:rsidR="00B41D2B" w:rsidRPr="00025F03" w:rsidRDefault="00B41D2B" w:rsidP="001819F5">
            <w:pPr>
              <w:tabs>
                <w:tab w:val="left" w:pos="360"/>
              </w:tabs>
              <w:spacing w:after="200" w:line="276" w:lineRule="auto"/>
              <w:contextualSpacing/>
              <w:jc w:val="center"/>
              <w:rPr>
                <w:rFonts w:eastAsia="Times New Roman"/>
                <w:lang w:val="fr-CH"/>
              </w:rPr>
            </w:pPr>
            <w:r>
              <w:rPr>
                <w:b/>
              </w:rPr>
              <w:t>Result interpretation</w:t>
            </w:r>
          </w:p>
        </w:tc>
        <w:tc>
          <w:tcPr>
            <w:tcW w:w="2248" w:type="dxa"/>
            <w:vAlign w:val="center"/>
          </w:tcPr>
          <w:p w14:paraId="2CB5CCAB" w14:textId="77777777" w:rsidR="00B41D2B" w:rsidRPr="00025F03" w:rsidRDefault="00B41D2B" w:rsidP="001819F5">
            <w:pPr>
              <w:tabs>
                <w:tab w:val="left" w:pos="360"/>
              </w:tabs>
              <w:spacing w:after="200" w:line="276" w:lineRule="auto"/>
              <w:contextualSpacing/>
              <w:jc w:val="center"/>
              <w:rPr>
                <w:b/>
              </w:rPr>
            </w:pPr>
            <w:r>
              <w:rPr>
                <w:b/>
              </w:rPr>
              <w:t>Comment</w:t>
            </w:r>
          </w:p>
        </w:tc>
      </w:tr>
      <w:tr w:rsidR="00B41D2B" w:rsidRPr="00025F03" w14:paraId="13643A9B" w14:textId="77777777" w:rsidTr="001819F5">
        <w:trPr>
          <w:trHeight w:val="846"/>
        </w:trPr>
        <w:tc>
          <w:tcPr>
            <w:tcW w:w="793" w:type="dxa"/>
            <w:vAlign w:val="center"/>
          </w:tcPr>
          <w:p w14:paraId="30FCD843" w14:textId="77777777" w:rsidR="00B41D2B" w:rsidRPr="00025F03" w:rsidRDefault="00B41D2B" w:rsidP="001819F5">
            <w:pPr>
              <w:tabs>
                <w:tab w:val="left" w:pos="0"/>
              </w:tabs>
              <w:spacing w:after="200" w:line="276" w:lineRule="auto"/>
              <w:contextualSpacing/>
            </w:pPr>
            <w:r>
              <w:t>1</w:t>
            </w:r>
            <w:r w:rsidRPr="00025F03">
              <w:t>.</w:t>
            </w:r>
          </w:p>
        </w:tc>
        <w:tc>
          <w:tcPr>
            <w:tcW w:w="1655" w:type="dxa"/>
            <w:vAlign w:val="center"/>
          </w:tcPr>
          <w:p w14:paraId="6F014506" w14:textId="77777777" w:rsidR="00B41D2B" w:rsidRDefault="00B41D2B" w:rsidP="001819F5">
            <w:pPr>
              <w:tabs>
                <w:tab w:val="left" w:pos="0"/>
              </w:tabs>
              <w:spacing w:after="200" w:line="276" w:lineRule="auto"/>
              <w:contextualSpacing/>
            </w:pPr>
            <w:r>
              <w:rPr>
                <w:noProof/>
                <w:lang w:val="en-AU" w:eastAsia="en-AU"/>
              </w:rPr>
              <w:drawing>
                <wp:anchor distT="0" distB="0" distL="114300" distR="114300" simplePos="0" relativeHeight="251666944" behindDoc="0" locked="0" layoutInCell="1" allowOverlap="1" wp14:anchorId="5F0B8963" wp14:editId="58A2763A">
                  <wp:simplePos x="0" y="0"/>
                  <wp:positionH relativeFrom="column">
                    <wp:posOffset>40640</wp:posOffset>
                  </wp:positionH>
                  <wp:positionV relativeFrom="paragraph">
                    <wp:posOffset>75565</wp:posOffset>
                  </wp:positionV>
                  <wp:extent cx="647470" cy="900000"/>
                  <wp:effectExtent l="0" t="0" r="635" b="1905"/>
                  <wp:wrapNone/>
                  <wp:docPr id="2" name="Picture 2"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door&#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47470" cy="900000"/>
                          </a:xfrm>
                          <a:prstGeom prst="rect">
                            <a:avLst/>
                          </a:prstGeom>
                        </pic:spPr>
                      </pic:pic>
                    </a:graphicData>
                  </a:graphic>
                  <wp14:sizeRelH relativeFrom="page">
                    <wp14:pctWidth>0</wp14:pctWidth>
                  </wp14:sizeRelH>
                  <wp14:sizeRelV relativeFrom="page">
                    <wp14:pctHeight>0</wp14:pctHeight>
                  </wp14:sizeRelV>
                </wp:anchor>
              </w:drawing>
            </w:r>
          </w:p>
          <w:p w14:paraId="1EC1EA59" w14:textId="77777777" w:rsidR="00B41D2B" w:rsidRDefault="00B41D2B" w:rsidP="001819F5">
            <w:pPr>
              <w:tabs>
                <w:tab w:val="left" w:pos="0"/>
              </w:tabs>
              <w:spacing w:after="200" w:line="276" w:lineRule="auto"/>
              <w:contextualSpacing/>
            </w:pPr>
          </w:p>
          <w:p w14:paraId="104812DB" w14:textId="77777777" w:rsidR="00B41D2B" w:rsidRDefault="00B41D2B" w:rsidP="001819F5">
            <w:pPr>
              <w:tabs>
                <w:tab w:val="left" w:pos="0"/>
              </w:tabs>
              <w:spacing w:after="200" w:line="276" w:lineRule="auto"/>
              <w:contextualSpacing/>
            </w:pPr>
          </w:p>
          <w:p w14:paraId="380809B7" w14:textId="77777777" w:rsidR="00B41D2B" w:rsidRDefault="00B41D2B" w:rsidP="001819F5">
            <w:pPr>
              <w:tabs>
                <w:tab w:val="left" w:pos="0"/>
              </w:tabs>
              <w:spacing w:after="200" w:line="276" w:lineRule="auto"/>
              <w:contextualSpacing/>
            </w:pPr>
          </w:p>
          <w:p w14:paraId="27698720" w14:textId="77777777" w:rsidR="00B41D2B" w:rsidRDefault="00B41D2B" w:rsidP="001819F5">
            <w:pPr>
              <w:tabs>
                <w:tab w:val="left" w:pos="0"/>
              </w:tabs>
              <w:spacing w:after="200" w:line="276" w:lineRule="auto"/>
              <w:contextualSpacing/>
            </w:pPr>
          </w:p>
          <w:p w14:paraId="1671A1B5" w14:textId="77777777" w:rsidR="00B41D2B" w:rsidRPr="00025F03" w:rsidRDefault="00B41D2B" w:rsidP="001819F5">
            <w:pPr>
              <w:tabs>
                <w:tab w:val="left" w:pos="0"/>
              </w:tabs>
              <w:spacing w:after="200" w:line="276" w:lineRule="auto"/>
              <w:contextualSpacing/>
            </w:pPr>
          </w:p>
        </w:tc>
        <w:tc>
          <w:tcPr>
            <w:tcW w:w="1441" w:type="dxa"/>
            <w:vAlign w:val="center"/>
          </w:tcPr>
          <w:p w14:paraId="20555062" w14:textId="77777777" w:rsidR="00B41D2B" w:rsidRPr="00025F03" w:rsidRDefault="00B41D2B" w:rsidP="001819F5">
            <w:pPr>
              <w:tabs>
                <w:tab w:val="left" w:pos="360"/>
              </w:tabs>
              <w:spacing w:after="200" w:line="276" w:lineRule="auto"/>
              <w:contextualSpacing/>
              <w:rPr>
                <w:b/>
              </w:rPr>
            </w:pPr>
            <w:r w:rsidRPr="00025F03">
              <w:rPr>
                <w:rFonts w:ascii="Wingdings" w:eastAsia="Wingdings" w:hAnsi="Wingdings" w:cs="Wingdings"/>
                <w:lang w:val="fr-CH"/>
              </w:rPr>
              <w:t></w:t>
            </w:r>
            <w:r w:rsidRPr="00025F03">
              <w:rPr>
                <w:rFonts w:eastAsia="Times New Roman"/>
              </w:rPr>
              <w:t>Positive</w:t>
            </w:r>
          </w:p>
        </w:tc>
        <w:tc>
          <w:tcPr>
            <w:tcW w:w="1442" w:type="dxa"/>
            <w:vAlign w:val="center"/>
          </w:tcPr>
          <w:p w14:paraId="03F978DA" w14:textId="77777777" w:rsidR="00B41D2B" w:rsidRPr="00025F03" w:rsidRDefault="00B41D2B" w:rsidP="001819F5">
            <w:pPr>
              <w:tabs>
                <w:tab w:val="left" w:pos="360"/>
              </w:tabs>
              <w:spacing w:after="200" w:line="276" w:lineRule="auto"/>
              <w:contextualSpacing/>
              <w:rPr>
                <w:b/>
              </w:rPr>
            </w:pPr>
            <w:r w:rsidRPr="00025F03">
              <w:rPr>
                <w:rFonts w:ascii="Wingdings" w:eastAsia="Wingdings" w:hAnsi="Wingdings" w:cs="Wingdings"/>
                <w:lang w:val="fr-CH"/>
              </w:rPr>
              <w:t></w:t>
            </w:r>
            <w:r w:rsidRPr="00025F03">
              <w:rPr>
                <w:rFonts w:eastAsia="Times New Roman"/>
              </w:rPr>
              <w:t>Negative</w:t>
            </w:r>
          </w:p>
        </w:tc>
        <w:tc>
          <w:tcPr>
            <w:tcW w:w="1442" w:type="dxa"/>
            <w:vAlign w:val="center"/>
          </w:tcPr>
          <w:p w14:paraId="149DEDFB" w14:textId="77777777" w:rsidR="00B41D2B" w:rsidRPr="00025F03" w:rsidRDefault="00B41D2B" w:rsidP="001819F5">
            <w:pPr>
              <w:tabs>
                <w:tab w:val="left" w:pos="360"/>
              </w:tabs>
              <w:spacing w:after="200" w:line="276" w:lineRule="auto"/>
              <w:contextualSpacing/>
              <w:rPr>
                <w:b/>
              </w:rPr>
            </w:pPr>
            <w:r w:rsidRPr="00025F03">
              <w:rPr>
                <w:rFonts w:ascii="Wingdings" w:eastAsia="Wingdings" w:hAnsi="Wingdings" w:cs="Wingdings"/>
                <w:lang w:val="fr-CH"/>
              </w:rPr>
              <w:t></w:t>
            </w:r>
            <w:r w:rsidRPr="00025F03">
              <w:rPr>
                <w:rFonts w:eastAsia="Times New Roman"/>
              </w:rPr>
              <w:t>Invalid</w:t>
            </w:r>
          </w:p>
        </w:tc>
        <w:tc>
          <w:tcPr>
            <w:tcW w:w="2248" w:type="dxa"/>
            <w:vAlign w:val="center"/>
          </w:tcPr>
          <w:p w14:paraId="09BF8529" w14:textId="77777777" w:rsidR="00B41D2B" w:rsidRPr="00025F03" w:rsidRDefault="00B41D2B" w:rsidP="001819F5">
            <w:pPr>
              <w:tabs>
                <w:tab w:val="left" w:pos="360"/>
              </w:tabs>
              <w:spacing w:after="200" w:line="276" w:lineRule="auto"/>
              <w:contextualSpacing/>
              <w:rPr>
                <w:b/>
              </w:rPr>
            </w:pPr>
          </w:p>
        </w:tc>
      </w:tr>
      <w:tr w:rsidR="00B41D2B" w:rsidRPr="00025F03" w14:paraId="0F6EA02C" w14:textId="77777777" w:rsidTr="001819F5">
        <w:trPr>
          <w:trHeight w:val="844"/>
        </w:trPr>
        <w:tc>
          <w:tcPr>
            <w:tcW w:w="793" w:type="dxa"/>
            <w:vAlign w:val="center"/>
          </w:tcPr>
          <w:p w14:paraId="07291571" w14:textId="77777777" w:rsidR="00B41D2B" w:rsidRPr="00025F03" w:rsidRDefault="00B41D2B" w:rsidP="001819F5">
            <w:pPr>
              <w:tabs>
                <w:tab w:val="left" w:pos="0"/>
              </w:tabs>
              <w:spacing w:after="200" w:line="276" w:lineRule="auto"/>
              <w:contextualSpacing/>
            </w:pPr>
            <w:r>
              <w:t>2</w:t>
            </w:r>
            <w:r w:rsidRPr="00025F03">
              <w:t>.</w:t>
            </w:r>
          </w:p>
        </w:tc>
        <w:tc>
          <w:tcPr>
            <w:tcW w:w="1655" w:type="dxa"/>
            <w:vAlign w:val="center"/>
          </w:tcPr>
          <w:p w14:paraId="4E284E51" w14:textId="77777777" w:rsidR="00B41D2B" w:rsidRDefault="00B41D2B" w:rsidP="001819F5">
            <w:pPr>
              <w:tabs>
                <w:tab w:val="left" w:pos="0"/>
              </w:tabs>
              <w:spacing w:after="200" w:line="276" w:lineRule="auto"/>
              <w:contextualSpacing/>
            </w:pPr>
            <w:r>
              <w:rPr>
                <w:noProof/>
                <w:lang w:val="en-AU" w:eastAsia="en-AU"/>
              </w:rPr>
              <w:drawing>
                <wp:anchor distT="0" distB="0" distL="114300" distR="114300" simplePos="0" relativeHeight="251664896" behindDoc="0" locked="0" layoutInCell="1" allowOverlap="1" wp14:anchorId="6B9E720C" wp14:editId="388A348A">
                  <wp:simplePos x="0" y="0"/>
                  <wp:positionH relativeFrom="column">
                    <wp:posOffset>40640</wp:posOffset>
                  </wp:positionH>
                  <wp:positionV relativeFrom="paragraph">
                    <wp:posOffset>103505</wp:posOffset>
                  </wp:positionV>
                  <wp:extent cx="647470" cy="900000"/>
                  <wp:effectExtent l="0" t="0" r="635" b="1905"/>
                  <wp:wrapNone/>
                  <wp:docPr id="3" name="Picture 3"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door&#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47470" cy="900000"/>
                          </a:xfrm>
                          <a:prstGeom prst="rect">
                            <a:avLst/>
                          </a:prstGeom>
                        </pic:spPr>
                      </pic:pic>
                    </a:graphicData>
                  </a:graphic>
                  <wp14:sizeRelH relativeFrom="page">
                    <wp14:pctWidth>0</wp14:pctWidth>
                  </wp14:sizeRelH>
                  <wp14:sizeRelV relativeFrom="page">
                    <wp14:pctHeight>0</wp14:pctHeight>
                  </wp14:sizeRelV>
                </wp:anchor>
              </w:drawing>
            </w:r>
          </w:p>
          <w:p w14:paraId="7B515117" w14:textId="77777777" w:rsidR="00B41D2B" w:rsidRDefault="00B41D2B" w:rsidP="001819F5">
            <w:pPr>
              <w:tabs>
                <w:tab w:val="left" w:pos="0"/>
              </w:tabs>
              <w:spacing w:after="200" w:line="276" w:lineRule="auto"/>
              <w:contextualSpacing/>
            </w:pPr>
          </w:p>
          <w:p w14:paraId="79A0CD1F" w14:textId="77777777" w:rsidR="00B41D2B" w:rsidRDefault="00B41D2B" w:rsidP="001819F5">
            <w:pPr>
              <w:tabs>
                <w:tab w:val="left" w:pos="0"/>
              </w:tabs>
              <w:spacing w:after="200" w:line="276" w:lineRule="auto"/>
              <w:contextualSpacing/>
            </w:pPr>
          </w:p>
          <w:p w14:paraId="28EA2283" w14:textId="77777777" w:rsidR="00B41D2B" w:rsidRDefault="00B41D2B" w:rsidP="001819F5">
            <w:pPr>
              <w:tabs>
                <w:tab w:val="left" w:pos="0"/>
              </w:tabs>
              <w:spacing w:after="200" w:line="276" w:lineRule="auto"/>
              <w:contextualSpacing/>
            </w:pPr>
          </w:p>
          <w:p w14:paraId="393AC5FF" w14:textId="77777777" w:rsidR="00B41D2B" w:rsidRDefault="00B41D2B" w:rsidP="001819F5">
            <w:pPr>
              <w:tabs>
                <w:tab w:val="left" w:pos="0"/>
              </w:tabs>
              <w:spacing w:after="200" w:line="276" w:lineRule="auto"/>
              <w:contextualSpacing/>
            </w:pPr>
          </w:p>
          <w:p w14:paraId="1ECA8947" w14:textId="77777777" w:rsidR="00B41D2B" w:rsidRPr="00025F03" w:rsidRDefault="00B41D2B" w:rsidP="001819F5">
            <w:pPr>
              <w:tabs>
                <w:tab w:val="left" w:pos="0"/>
              </w:tabs>
              <w:spacing w:after="200" w:line="276" w:lineRule="auto"/>
              <w:contextualSpacing/>
            </w:pPr>
          </w:p>
        </w:tc>
        <w:tc>
          <w:tcPr>
            <w:tcW w:w="1441" w:type="dxa"/>
            <w:vAlign w:val="center"/>
          </w:tcPr>
          <w:p w14:paraId="5B0120C3" w14:textId="77777777" w:rsidR="00B41D2B" w:rsidRPr="00025F03" w:rsidRDefault="00B41D2B" w:rsidP="001819F5">
            <w:pPr>
              <w:tabs>
                <w:tab w:val="left" w:pos="360"/>
              </w:tabs>
              <w:spacing w:after="200" w:line="276" w:lineRule="auto"/>
              <w:contextualSpacing/>
              <w:rPr>
                <w:b/>
              </w:rPr>
            </w:pPr>
            <w:r w:rsidRPr="00025F03">
              <w:rPr>
                <w:rFonts w:ascii="Wingdings" w:eastAsia="Wingdings" w:hAnsi="Wingdings" w:cs="Wingdings"/>
                <w:lang w:val="fr-CH"/>
              </w:rPr>
              <w:t></w:t>
            </w:r>
            <w:r w:rsidRPr="00025F03">
              <w:rPr>
                <w:rFonts w:eastAsia="Times New Roman"/>
              </w:rPr>
              <w:t>Positive</w:t>
            </w:r>
          </w:p>
        </w:tc>
        <w:tc>
          <w:tcPr>
            <w:tcW w:w="1442" w:type="dxa"/>
            <w:vAlign w:val="center"/>
          </w:tcPr>
          <w:p w14:paraId="5552CCFA" w14:textId="77777777" w:rsidR="00B41D2B" w:rsidRPr="00025F03" w:rsidRDefault="00B41D2B" w:rsidP="001819F5">
            <w:pPr>
              <w:tabs>
                <w:tab w:val="left" w:pos="360"/>
              </w:tabs>
              <w:spacing w:after="200" w:line="276" w:lineRule="auto"/>
              <w:contextualSpacing/>
              <w:rPr>
                <w:b/>
              </w:rPr>
            </w:pPr>
            <w:r w:rsidRPr="00025F03">
              <w:rPr>
                <w:rFonts w:ascii="Wingdings" w:eastAsia="Wingdings" w:hAnsi="Wingdings" w:cs="Wingdings"/>
                <w:lang w:val="fr-CH"/>
              </w:rPr>
              <w:t></w:t>
            </w:r>
            <w:r w:rsidRPr="00025F03">
              <w:rPr>
                <w:rFonts w:eastAsia="Times New Roman"/>
              </w:rPr>
              <w:t>Negative</w:t>
            </w:r>
          </w:p>
        </w:tc>
        <w:tc>
          <w:tcPr>
            <w:tcW w:w="1442" w:type="dxa"/>
            <w:vAlign w:val="center"/>
          </w:tcPr>
          <w:p w14:paraId="648E817D" w14:textId="77777777" w:rsidR="00B41D2B" w:rsidRPr="00025F03" w:rsidRDefault="00B41D2B" w:rsidP="001819F5">
            <w:pPr>
              <w:tabs>
                <w:tab w:val="left" w:pos="360"/>
              </w:tabs>
              <w:spacing w:after="200" w:line="276" w:lineRule="auto"/>
              <w:contextualSpacing/>
              <w:rPr>
                <w:b/>
              </w:rPr>
            </w:pPr>
            <w:r w:rsidRPr="00025F03">
              <w:rPr>
                <w:rFonts w:ascii="Wingdings" w:eastAsia="Wingdings" w:hAnsi="Wingdings" w:cs="Wingdings"/>
                <w:lang w:val="fr-CH"/>
              </w:rPr>
              <w:t></w:t>
            </w:r>
            <w:r w:rsidRPr="00025F03">
              <w:rPr>
                <w:rFonts w:eastAsia="Times New Roman"/>
              </w:rPr>
              <w:t>Invalid</w:t>
            </w:r>
          </w:p>
        </w:tc>
        <w:tc>
          <w:tcPr>
            <w:tcW w:w="2248" w:type="dxa"/>
            <w:vAlign w:val="center"/>
          </w:tcPr>
          <w:p w14:paraId="4A0A7D1D" w14:textId="77777777" w:rsidR="00B41D2B" w:rsidRPr="00025F03" w:rsidRDefault="00B41D2B" w:rsidP="001819F5">
            <w:pPr>
              <w:tabs>
                <w:tab w:val="left" w:pos="360"/>
              </w:tabs>
              <w:spacing w:after="200" w:line="276" w:lineRule="auto"/>
              <w:contextualSpacing/>
              <w:rPr>
                <w:b/>
              </w:rPr>
            </w:pPr>
          </w:p>
        </w:tc>
      </w:tr>
      <w:tr w:rsidR="00B41D2B" w:rsidRPr="00025F03" w14:paraId="07E22FC5" w14:textId="77777777" w:rsidTr="001819F5">
        <w:trPr>
          <w:trHeight w:val="842"/>
        </w:trPr>
        <w:tc>
          <w:tcPr>
            <w:tcW w:w="793" w:type="dxa"/>
            <w:vAlign w:val="center"/>
          </w:tcPr>
          <w:p w14:paraId="22037B46" w14:textId="77777777" w:rsidR="00B41D2B" w:rsidRPr="00025F03" w:rsidRDefault="00B41D2B" w:rsidP="001819F5">
            <w:pPr>
              <w:tabs>
                <w:tab w:val="left" w:pos="0"/>
              </w:tabs>
              <w:spacing w:after="200" w:line="276" w:lineRule="auto"/>
              <w:contextualSpacing/>
            </w:pPr>
            <w:r>
              <w:t>3</w:t>
            </w:r>
            <w:r w:rsidRPr="00025F03">
              <w:t>.</w:t>
            </w:r>
          </w:p>
        </w:tc>
        <w:tc>
          <w:tcPr>
            <w:tcW w:w="1655" w:type="dxa"/>
            <w:vAlign w:val="center"/>
          </w:tcPr>
          <w:p w14:paraId="7A9CE43F" w14:textId="77777777" w:rsidR="00B41D2B" w:rsidRDefault="00B41D2B" w:rsidP="001819F5">
            <w:pPr>
              <w:tabs>
                <w:tab w:val="left" w:pos="0"/>
              </w:tabs>
              <w:spacing w:after="200" w:line="276" w:lineRule="auto"/>
              <w:contextualSpacing/>
            </w:pPr>
            <w:r>
              <w:rPr>
                <w:noProof/>
                <w:lang w:val="en-AU" w:eastAsia="en-AU"/>
              </w:rPr>
              <w:drawing>
                <wp:anchor distT="0" distB="0" distL="114300" distR="114300" simplePos="0" relativeHeight="251668992" behindDoc="0" locked="0" layoutInCell="1" allowOverlap="1" wp14:anchorId="290E677A" wp14:editId="28A488E4">
                  <wp:simplePos x="0" y="0"/>
                  <wp:positionH relativeFrom="column">
                    <wp:posOffset>13335</wp:posOffset>
                  </wp:positionH>
                  <wp:positionV relativeFrom="paragraph">
                    <wp:posOffset>80645</wp:posOffset>
                  </wp:positionV>
                  <wp:extent cx="670237" cy="900000"/>
                  <wp:effectExtent l="0" t="0" r="3175" b="1905"/>
                  <wp:wrapNone/>
                  <wp:docPr id="4" name="Picture 4"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 up of a door&#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70237" cy="900000"/>
                          </a:xfrm>
                          <a:prstGeom prst="rect">
                            <a:avLst/>
                          </a:prstGeom>
                        </pic:spPr>
                      </pic:pic>
                    </a:graphicData>
                  </a:graphic>
                  <wp14:sizeRelH relativeFrom="page">
                    <wp14:pctWidth>0</wp14:pctWidth>
                  </wp14:sizeRelH>
                  <wp14:sizeRelV relativeFrom="page">
                    <wp14:pctHeight>0</wp14:pctHeight>
                  </wp14:sizeRelV>
                </wp:anchor>
              </w:drawing>
            </w:r>
          </w:p>
          <w:p w14:paraId="6FED5173" w14:textId="77777777" w:rsidR="00B41D2B" w:rsidRDefault="00B41D2B" w:rsidP="001819F5">
            <w:pPr>
              <w:tabs>
                <w:tab w:val="left" w:pos="0"/>
              </w:tabs>
              <w:spacing w:after="200" w:line="276" w:lineRule="auto"/>
              <w:contextualSpacing/>
            </w:pPr>
          </w:p>
          <w:p w14:paraId="7E5A9FAF" w14:textId="77777777" w:rsidR="00B41D2B" w:rsidRDefault="00B41D2B" w:rsidP="001819F5">
            <w:pPr>
              <w:tabs>
                <w:tab w:val="left" w:pos="0"/>
              </w:tabs>
              <w:spacing w:after="200" w:line="276" w:lineRule="auto"/>
              <w:contextualSpacing/>
            </w:pPr>
          </w:p>
          <w:p w14:paraId="75AD06F7" w14:textId="77777777" w:rsidR="00B41D2B" w:rsidRDefault="00B41D2B" w:rsidP="001819F5">
            <w:pPr>
              <w:tabs>
                <w:tab w:val="left" w:pos="0"/>
              </w:tabs>
              <w:spacing w:after="200" w:line="276" w:lineRule="auto"/>
              <w:contextualSpacing/>
            </w:pPr>
          </w:p>
          <w:p w14:paraId="09F11E74" w14:textId="77777777" w:rsidR="00B41D2B" w:rsidRDefault="00B41D2B" w:rsidP="001819F5">
            <w:pPr>
              <w:tabs>
                <w:tab w:val="left" w:pos="0"/>
              </w:tabs>
              <w:spacing w:after="200" w:line="276" w:lineRule="auto"/>
              <w:contextualSpacing/>
            </w:pPr>
          </w:p>
          <w:p w14:paraId="022A1133" w14:textId="77777777" w:rsidR="00B41D2B" w:rsidRPr="00025F03" w:rsidRDefault="00B41D2B" w:rsidP="001819F5">
            <w:pPr>
              <w:tabs>
                <w:tab w:val="left" w:pos="0"/>
              </w:tabs>
              <w:spacing w:after="200" w:line="276" w:lineRule="auto"/>
              <w:contextualSpacing/>
            </w:pPr>
          </w:p>
        </w:tc>
        <w:tc>
          <w:tcPr>
            <w:tcW w:w="1441" w:type="dxa"/>
            <w:vAlign w:val="center"/>
          </w:tcPr>
          <w:p w14:paraId="22E288D4" w14:textId="77777777" w:rsidR="00B41D2B" w:rsidRPr="00025F03" w:rsidRDefault="00B41D2B" w:rsidP="001819F5">
            <w:pPr>
              <w:tabs>
                <w:tab w:val="left" w:pos="360"/>
              </w:tabs>
              <w:spacing w:after="200" w:line="276" w:lineRule="auto"/>
              <w:contextualSpacing/>
              <w:rPr>
                <w:b/>
              </w:rPr>
            </w:pPr>
            <w:r w:rsidRPr="00025F03">
              <w:rPr>
                <w:rFonts w:ascii="Wingdings" w:eastAsia="Wingdings" w:hAnsi="Wingdings" w:cs="Wingdings"/>
                <w:lang w:val="fr-CH"/>
              </w:rPr>
              <w:t></w:t>
            </w:r>
            <w:r w:rsidRPr="00025F03">
              <w:rPr>
                <w:rFonts w:eastAsia="Times New Roman"/>
              </w:rPr>
              <w:t>Positive</w:t>
            </w:r>
          </w:p>
        </w:tc>
        <w:tc>
          <w:tcPr>
            <w:tcW w:w="1442" w:type="dxa"/>
            <w:vAlign w:val="center"/>
          </w:tcPr>
          <w:p w14:paraId="67A7E271" w14:textId="77777777" w:rsidR="00B41D2B" w:rsidRPr="00025F03" w:rsidRDefault="00B41D2B" w:rsidP="001819F5">
            <w:pPr>
              <w:tabs>
                <w:tab w:val="left" w:pos="360"/>
              </w:tabs>
              <w:spacing w:after="200" w:line="276" w:lineRule="auto"/>
              <w:contextualSpacing/>
              <w:rPr>
                <w:b/>
              </w:rPr>
            </w:pPr>
            <w:r w:rsidRPr="00025F03">
              <w:rPr>
                <w:rFonts w:ascii="Wingdings" w:eastAsia="Wingdings" w:hAnsi="Wingdings" w:cs="Wingdings"/>
                <w:lang w:val="fr-CH"/>
              </w:rPr>
              <w:t></w:t>
            </w:r>
            <w:r w:rsidRPr="00025F03">
              <w:rPr>
                <w:rFonts w:eastAsia="Times New Roman"/>
              </w:rPr>
              <w:t>Negative</w:t>
            </w:r>
          </w:p>
        </w:tc>
        <w:tc>
          <w:tcPr>
            <w:tcW w:w="1442" w:type="dxa"/>
            <w:vAlign w:val="center"/>
          </w:tcPr>
          <w:p w14:paraId="2EA6E716" w14:textId="77777777" w:rsidR="00B41D2B" w:rsidRPr="00025F03" w:rsidRDefault="00B41D2B" w:rsidP="001819F5">
            <w:pPr>
              <w:tabs>
                <w:tab w:val="left" w:pos="360"/>
              </w:tabs>
              <w:spacing w:after="200" w:line="276" w:lineRule="auto"/>
              <w:contextualSpacing/>
              <w:rPr>
                <w:b/>
              </w:rPr>
            </w:pPr>
            <w:r w:rsidRPr="00025F03">
              <w:rPr>
                <w:rFonts w:ascii="Wingdings" w:eastAsia="Wingdings" w:hAnsi="Wingdings" w:cs="Wingdings"/>
                <w:lang w:val="fr-CH"/>
              </w:rPr>
              <w:t></w:t>
            </w:r>
            <w:r w:rsidRPr="00025F03">
              <w:rPr>
                <w:rFonts w:eastAsia="Times New Roman"/>
              </w:rPr>
              <w:t>Invalid</w:t>
            </w:r>
          </w:p>
        </w:tc>
        <w:tc>
          <w:tcPr>
            <w:tcW w:w="2248" w:type="dxa"/>
            <w:vAlign w:val="center"/>
          </w:tcPr>
          <w:p w14:paraId="53FC0F42" w14:textId="77777777" w:rsidR="00B41D2B" w:rsidRPr="00025F03" w:rsidRDefault="00B41D2B" w:rsidP="001819F5">
            <w:pPr>
              <w:tabs>
                <w:tab w:val="left" w:pos="360"/>
              </w:tabs>
              <w:spacing w:after="200" w:line="276" w:lineRule="auto"/>
              <w:contextualSpacing/>
              <w:rPr>
                <w:b/>
              </w:rPr>
            </w:pPr>
          </w:p>
        </w:tc>
      </w:tr>
      <w:tr w:rsidR="00B41D2B" w:rsidRPr="00025F03" w14:paraId="5A64B232" w14:textId="77777777" w:rsidTr="001819F5">
        <w:trPr>
          <w:trHeight w:val="840"/>
        </w:trPr>
        <w:tc>
          <w:tcPr>
            <w:tcW w:w="793" w:type="dxa"/>
            <w:vAlign w:val="center"/>
          </w:tcPr>
          <w:p w14:paraId="0B4F5569" w14:textId="77777777" w:rsidR="00B41D2B" w:rsidRPr="00025F03" w:rsidRDefault="00B41D2B" w:rsidP="001819F5">
            <w:pPr>
              <w:tabs>
                <w:tab w:val="left" w:pos="0"/>
              </w:tabs>
              <w:spacing w:after="200" w:line="276" w:lineRule="auto"/>
              <w:contextualSpacing/>
            </w:pPr>
            <w:r>
              <w:t>4</w:t>
            </w:r>
            <w:r w:rsidRPr="00025F03">
              <w:t>.</w:t>
            </w:r>
          </w:p>
        </w:tc>
        <w:tc>
          <w:tcPr>
            <w:tcW w:w="1655" w:type="dxa"/>
            <w:vAlign w:val="center"/>
          </w:tcPr>
          <w:p w14:paraId="7D8C6380" w14:textId="77777777" w:rsidR="00B41D2B" w:rsidRDefault="00B41D2B" w:rsidP="001819F5">
            <w:pPr>
              <w:tabs>
                <w:tab w:val="left" w:pos="0"/>
              </w:tabs>
              <w:spacing w:after="200" w:line="276" w:lineRule="auto"/>
              <w:contextualSpacing/>
            </w:pPr>
            <w:r>
              <w:rPr>
                <w:noProof/>
                <w:lang w:val="en-AU" w:eastAsia="en-AU"/>
              </w:rPr>
              <w:drawing>
                <wp:anchor distT="0" distB="0" distL="114300" distR="114300" simplePos="0" relativeHeight="251671040" behindDoc="0" locked="0" layoutInCell="1" allowOverlap="1" wp14:anchorId="4B2456F0" wp14:editId="4C28134C">
                  <wp:simplePos x="0" y="0"/>
                  <wp:positionH relativeFrom="column">
                    <wp:posOffset>43180</wp:posOffset>
                  </wp:positionH>
                  <wp:positionV relativeFrom="paragraph">
                    <wp:posOffset>129540</wp:posOffset>
                  </wp:positionV>
                  <wp:extent cx="647470" cy="900000"/>
                  <wp:effectExtent l="0" t="0" r="635" b="1905"/>
                  <wp:wrapNone/>
                  <wp:docPr id="5" name="Picture 5"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door&#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47470" cy="900000"/>
                          </a:xfrm>
                          <a:prstGeom prst="rect">
                            <a:avLst/>
                          </a:prstGeom>
                        </pic:spPr>
                      </pic:pic>
                    </a:graphicData>
                  </a:graphic>
                  <wp14:sizeRelH relativeFrom="page">
                    <wp14:pctWidth>0</wp14:pctWidth>
                  </wp14:sizeRelH>
                  <wp14:sizeRelV relativeFrom="page">
                    <wp14:pctHeight>0</wp14:pctHeight>
                  </wp14:sizeRelV>
                </wp:anchor>
              </w:drawing>
            </w:r>
          </w:p>
          <w:p w14:paraId="0DD214D9" w14:textId="77777777" w:rsidR="00B41D2B" w:rsidRDefault="00B41D2B" w:rsidP="001819F5">
            <w:pPr>
              <w:tabs>
                <w:tab w:val="left" w:pos="0"/>
              </w:tabs>
              <w:spacing w:after="200" w:line="276" w:lineRule="auto"/>
              <w:contextualSpacing/>
            </w:pPr>
          </w:p>
          <w:p w14:paraId="4F76794F" w14:textId="77777777" w:rsidR="00B41D2B" w:rsidRDefault="00B41D2B" w:rsidP="001819F5">
            <w:pPr>
              <w:tabs>
                <w:tab w:val="left" w:pos="0"/>
              </w:tabs>
              <w:spacing w:after="200" w:line="276" w:lineRule="auto"/>
              <w:contextualSpacing/>
            </w:pPr>
          </w:p>
          <w:p w14:paraId="0F18B98C" w14:textId="77777777" w:rsidR="00B41D2B" w:rsidRDefault="00B41D2B" w:rsidP="001819F5">
            <w:pPr>
              <w:tabs>
                <w:tab w:val="left" w:pos="0"/>
              </w:tabs>
              <w:spacing w:after="200" w:line="276" w:lineRule="auto"/>
              <w:contextualSpacing/>
            </w:pPr>
          </w:p>
          <w:p w14:paraId="4292EE46" w14:textId="77777777" w:rsidR="00B41D2B" w:rsidRDefault="00B41D2B" w:rsidP="001819F5">
            <w:pPr>
              <w:tabs>
                <w:tab w:val="left" w:pos="0"/>
              </w:tabs>
              <w:spacing w:after="200" w:line="276" w:lineRule="auto"/>
              <w:contextualSpacing/>
            </w:pPr>
          </w:p>
          <w:p w14:paraId="19CBD909" w14:textId="77777777" w:rsidR="00B41D2B" w:rsidRPr="00025F03" w:rsidRDefault="00B41D2B" w:rsidP="001819F5">
            <w:pPr>
              <w:tabs>
                <w:tab w:val="left" w:pos="0"/>
              </w:tabs>
              <w:spacing w:after="200" w:line="276" w:lineRule="auto"/>
              <w:contextualSpacing/>
            </w:pPr>
          </w:p>
        </w:tc>
        <w:tc>
          <w:tcPr>
            <w:tcW w:w="1441" w:type="dxa"/>
            <w:vAlign w:val="center"/>
          </w:tcPr>
          <w:p w14:paraId="3C51ED6F" w14:textId="77777777" w:rsidR="00B41D2B" w:rsidRPr="00025F03" w:rsidRDefault="00B41D2B" w:rsidP="001819F5">
            <w:pPr>
              <w:tabs>
                <w:tab w:val="left" w:pos="360"/>
              </w:tabs>
              <w:spacing w:after="200" w:line="276" w:lineRule="auto"/>
              <w:contextualSpacing/>
              <w:rPr>
                <w:b/>
              </w:rPr>
            </w:pPr>
            <w:r w:rsidRPr="00025F03">
              <w:rPr>
                <w:rFonts w:ascii="Wingdings" w:eastAsia="Wingdings" w:hAnsi="Wingdings" w:cs="Wingdings"/>
                <w:lang w:val="fr-CH"/>
              </w:rPr>
              <w:t></w:t>
            </w:r>
            <w:r w:rsidRPr="00025F03">
              <w:rPr>
                <w:rFonts w:eastAsia="Times New Roman"/>
              </w:rPr>
              <w:t>Positive</w:t>
            </w:r>
          </w:p>
        </w:tc>
        <w:tc>
          <w:tcPr>
            <w:tcW w:w="1442" w:type="dxa"/>
            <w:vAlign w:val="center"/>
          </w:tcPr>
          <w:p w14:paraId="2E0E99E3" w14:textId="77777777" w:rsidR="00B41D2B" w:rsidRPr="00025F03" w:rsidRDefault="00B41D2B" w:rsidP="001819F5">
            <w:pPr>
              <w:tabs>
                <w:tab w:val="left" w:pos="360"/>
              </w:tabs>
              <w:spacing w:after="200" w:line="276" w:lineRule="auto"/>
              <w:contextualSpacing/>
              <w:rPr>
                <w:b/>
              </w:rPr>
            </w:pPr>
            <w:r w:rsidRPr="00025F03">
              <w:rPr>
                <w:rFonts w:ascii="Wingdings" w:eastAsia="Wingdings" w:hAnsi="Wingdings" w:cs="Wingdings"/>
                <w:lang w:val="fr-CH"/>
              </w:rPr>
              <w:t></w:t>
            </w:r>
            <w:r w:rsidRPr="00025F03">
              <w:rPr>
                <w:rFonts w:eastAsia="Times New Roman"/>
              </w:rPr>
              <w:t>Negative</w:t>
            </w:r>
          </w:p>
        </w:tc>
        <w:tc>
          <w:tcPr>
            <w:tcW w:w="1442" w:type="dxa"/>
            <w:vAlign w:val="center"/>
          </w:tcPr>
          <w:p w14:paraId="013255C9" w14:textId="77777777" w:rsidR="00B41D2B" w:rsidRPr="00025F03" w:rsidRDefault="00B41D2B" w:rsidP="001819F5">
            <w:pPr>
              <w:tabs>
                <w:tab w:val="left" w:pos="360"/>
              </w:tabs>
              <w:spacing w:after="200" w:line="276" w:lineRule="auto"/>
              <w:contextualSpacing/>
              <w:rPr>
                <w:b/>
              </w:rPr>
            </w:pPr>
            <w:r w:rsidRPr="00025F03">
              <w:rPr>
                <w:rFonts w:ascii="Wingdings" w:eastAsia="Wingdings" w:hAnsi="Wingdings" w:cs="Wingdings"/>
                <w:lang w:val="fr-CH"/>
              </w:rPr>
              <w:t></w:t>
            </w:r>
            <w:r w:rsidRPr="00025F03">
              <w:rPr>
                <w:rFonts w:eastAsia="Times New Roman"/>
              </w:rPr>
              <w:t>Invalid</w:t>
            </w:r>
          </w:p>
        </w:tc>
        <w:tc>
          <w:tcPr>
            <w:tcW w:w="2248" w:type="dxa"/>
            <w:vAlign w:val="center"/>
          </w:tcPr>
          <w:p w14:paraId="0311BBF7" w14:textId="77777777" w:rsidR="00B41D2B" w:rsidRPr="00025F03" w:rsidRDefault="00B41D2B" w:rsidP="001819F5">
            <w:pPr>
              <w:tabs>
                <w:tab w:val="left" w:pos="360"/>
              </w:tabs>
              <w:spacing w:after="200" w:line="276" w:lineRule="auto"/>
              <w:contextualSpacing/>
              <w:rPr>
                <w:b/>
              </w:rPr>
            </w:pPr>
          </w:p>
        </w:tc>
      </w:tr>
      <w:tr w:rsidR="00B41D2B" w:rsidRPr="00025F03" w14:paraId="1177FCE3" w14:textId="77777777" w:rsidTr="001819F5">
        <w:trPr>
          <w:trHeight w:val="980"/>
        </w:trPr>
        <w:tc>
          <w:tcPr>
            <w:tcW w:w="793" w:type="dxa"/>
            <w:vAlign w:val="center"/>
          </w:tcPr>
          <w:p w14:paraId="641507BB" w14:textId="77777777" w:rsidR="00B41D2B" w:rsidRPr="00025F03" w:rsidRDefault="00B41D2B" w:rsidP="001819F5">
            <w:pPr>
              <w:tabs>
                <w:tab w:val="left" w:pos="0"/>
              </w:tabs>
              <w:spacing w:after="200" w:line="276" w:lineRule="auto"/>
              <w:contextualSpacing/>
            </w:pPr>
            <w:r>
              <w:t>5</w:t>
            </w:r>
            <w:r w:rsidRPr="00025F03">
              <w:t>.</w:t>
            </w:r>
          </w:p>
        </w:tc>
        <w:tc>
          <w:tcPr>
            <w:tcW w:w="1655" w:type="dxa"/>
            <w:vAlign w:val="center"/>
          </w:tcPr>
          <w:p w14:paraId="15D6812E" w14:textId="77777777" w:rsidR="00B41D2B" w:rsidRDefault="00B41D2B" w:rsidP="001819F5">
            <w:pPr>
              <w:tabs>
                <w:tab w:val="left" w:pos="0"/>
              </w:tabs>
              <w:spacing w:after="200" w:line="276" w:lineRule="auto"/>
              <w:contextualSpacing/>
            </w:pPr>
            <w:r>
              <w:rPr>
                <w:noProof/>
                <w:lang w:val="en-AU" w:eastAsia="en-AU"/>
              </w:rPr>
              <w:drawing>
                <wp:anchor distT="0" distB="0" distL="114300" distR="114300" simplePos="0" relativeHeight="251673088" behindDoc="0" locked="0" layoutInCell="1" allowOverlap="1" wp14:anchorId="387929D8" wp14:editId="1B471824">
                  <wp:simplePos x="0" y="0"/>
                  <wp:positionH relativeFrom="column">
                    <wp:posOffset>43815</wp:posOffset>
                  </wp:positionH>
                  <wp:positionV relativeFrom="paragraph">
                    <wp:posOffset>130175</wp:posOffset>
                  </wp:positionV>
                  <wp:extent cx="647065" cy="899795"/>
                  <wp:effectExtent l="0" t="0" r="635" b="1905"/>
                  <wp:wrapNone/>
                  <wp:docPr id="17" name="Picture 17"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door&#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47065" cy="899795"/>
                          </a:xfrm>
                          <a:prstGeom prst="rect">
                            <a:avLst/>
                          </a:prstGeom>
                        </pic:spPr>
                      </pic:pic>
                    </a:graphicData>
                  </a:graphic>
                  <wp14:sizeRelH relativeFrom="page">
                    <wp14:pctWidth>0</wp14:pctWidth>
                  </wp14:sizeRelH>
                  <wp14:sizeRelV relativeFrom="page">
                    <wp14:pctHeight>0</wp14:pctHeight>
                  </wp14:sizeRelV>
                </wp:anchor>
              </w:drawing>
            </w:r>
          </w:p>
          <w:p w14:paraId="612678EE" w14:textId="77777777" w:rsidR="00B41D2B" w:rsidRDefault="00B41D2B" w:rsidP="001819F5">
            <w:pPr>
              <w:tabs>
                <w:tab w:val="left" w:pos="0"/>
              </w:tabs>
              <w:spacing w:after="200" w:line="276" w:lineRule="auto"/>
              <w:contextualSpacing/>
            </w:pPr>
          </w:p>
          <w:p w14:paraId="1BFA3DA5" w14:textId="77777777" w:rsidR="00B41D2B" w:rsidRDefault="00B41D2B" w:rsidP="001819F5">
            <w:pPr>
              <w:tabs>
                <w:tab w:val="left" w:pos="0"/>
              </w:tabs>
              <w:spacing w:after="200" w:line="276" w:lineRule="auto"/>
              <w:contextualSpacing/>
            </w:pPr>
          </w:p>
          <w:p w14:paraId="6A1BAE18" w14:textId="77777777" w:rsidR="00B41D2B" w:rsidRDefault="00B41D2B" w:rsidP="001819F5">
            <w:pPr>
              <w:tabs>
                <w:tab w:val="left" w:pos="0"/>
              </w:tabs>
              <w:spacing w:after="200" w:line="276" w:lineRule="auto"/>
              <w:contextualSpacing/>
            </w:pPr>
          </w:p>
          <w:p w14:paraId="42F2AFAD" w14:textId="77777777" w:rsidR="00B41D2B" w:rsidRDefault="00B41D2B" w:rsidP="001819F5">
            <w:pPr>
              <w:tabs>
                <w:tab w:val="left" w:pos="0"/>
              </w:tabs>
              <w:spacing w:after="200" w:line="276" w:lineRule="auto"/>
              <w:contextualSpacing/>
            </w:pPr>
          </w:p>
          <w:p w14:paraId="734A5B55" w14:textId="77777777" w:rsidR="00B41D2B" w:rsidRPr="00025F03" w:rsidRDefault="00B41D2B" w:rsidP="001819F5">
            <w:pPr>
              <w:tabs>
                <w:tab w:val="left" w:pos="0"/>
              </w:tabs>
              <w:spacing w:after="200" w:line="276" w:lineRule="auto"/>
              <w:contextualSpacing/>
            </w:pPr>
          </w:p>
        </w:tc>
        <w:tc>
          <w:tcPr>
            <w:tcW w:w="1441" w:type="dxa"/>
            <w:vAlign w:val="center"/>
          </w:tcPr>
          <w:p w14:paraId="069EC3C5" w14:textId="77777777" w:rsidR="00B41D2B" w:rsidRPr="00025F03" w:rsidRDefault="00B41D2B" w:rsidP="001819F5">
            <w:pPr>
              <w:tabs>
                <w:tab w:val="left" w:pos="360"/>
              </w:tabs>
              <w:spacing w:after="200" w:line="276" w:lineRule="auto"/>
              <w:contextualSpacing/>
              <w:rPr>
                <w:b/>
              </w:rPr>
            </w:pPr>
            <w:r w:rsidRPr="00025F03">
              <w:rPr>
                <w:rFonts w:ascii="Wingdings" w:eastAsia="Wingdings" w:hAnsi="Wingdings" w:cs="Wingdings"/>
                <w:lang w:val="fr-CH"/>
              </w:rPr>
              <w:t></w:t>
            </w:r>
            <w:r w:rsidRPr="00025F03">
              <w:rPr>
                <w:rFonts w:eastAsia="Times New Roman"/>
              </w:rPr>
              <w:t>Positive</w:t>
            </w:r>
          </w:p>
        </w:tc>
        <w:tc>
          <w:tcPr>
            <w:tcW w:w="1442" w:type="dxa"/>
            <w:vAlign w:val="center"/>
          </w:tcPr>
          <w:p w14:paraId="13C901A9" w14:textId="77777777" w:rsidR="00B41D2B" w:rsidRPr="00025F03" w:rsidRDefault="00B41D2B" w:rsidP="001819F5">
            <w:pPr>
              <w:tabs>
                <w:tab w:val="left" w:pos="360"/>
              </w:tabs>
              <w:spacing w:after="200" w:line="276" w:lineRule="auto"/>
              <w:contextualSpacing/>
              <w:rPr>
                <w:b/>
              </w:rPr>
            </w:pPr>
            <w:r w:rsidRPr="00025F03">
              <w:rPr>
                <w:rFonts w:ascii="Wingdings" w:eastAsia="Wingdings" w:hAnsi="Wingdings" w:cs="Wingdings"/>
                <w:lang w:val="fr-CH"/>
              </w:rPr>
              <w:t></w:t>
            </w:r>
            <w:r w:rsidRPr="00025F03">
              <w:rPr>
                <w:rFonts w:eastAsia="Times New Roman"/>
              </w:rPr>
              <w:t>Negative</w:t>
            </w:r>
          </w:p>
        </w:tc>
        <w:tc>
          <w:tcPr>
            <w:tcW w:w="1442" w:type="dxa"/>
            <w:vAlign w:val="center"/>
          </w:tcPr>
          <w:p w14:paraId="21516080" w14:textId="77777777" w:rsidR="00B41D2B" w:rsidRPr="00025F03" w:rsidRDefault="00B41D2B" w:rsidP="001819F5">
            <w:pPr>
              <w:tabs>
                <w:tab w:val="left" w:pos="360"/>
              </w:tabs>
              <w:spacing w:after="200" w:line="276" w:lineRule="auto"/>
              <w:contextualSpacing/>
              <w:rPr>
                <w:b/>
              </w:rPr>
            </w:pPr>
            <w:r w:rsidRPr="00025F03">
              <w:rPr>
                <w:rFonts w:ascii="Wingdings" w:eastAsia="Wingdings" w:hAnsi="Wingdings" w:cs="Wingdings"/>
                <w:lang w:val="fr-CH"/>
              </w:rPr>
              <w:t></w:t>
            </w:r>
            <w:r w:rsidRPr="00025F03">
              <w:rPr>
                <w:rFonts w:eastAsia="Times New Roman"/>
              </w:rPr>
              <w:t>Invalid</w:t>
            </w:r>
          </w:p>
        </w:tc>
        <w:tc>
          <w:tcPr>
            <w:tcW w:w="2248" w:type="dxa"/>
            <w:vAlign w:val="center"/>
          </w:tcPr>
          <w:p w14:paraId="49EFD981" w14:textId="77777777" w:rsidR="00B41D2B" w:rsidRPr="00025F03" w:rsidRDefault="00B41D2B" w:rsidP="001819F5">
            <w:pPr>
              <w:tabs>
                <w:tab w:val="left" w:pos="360"/>
              </w:tabs>
              <w:spacing w:after="200" w:line="276" w:lineRule="auto"/>
              <w:contextualSpacing/>
              <w:rPr>
                <w:b/>
              </w:rPr>
            </w:pPr>
          </w:p>
        </w:tc>
      </w:tr>
    </w:tbl>
    <w:p w14:paraId="432D4DD5" w14:textId="77777777" w:rsidR="00B41D2B" w:rsidRDefault="00B41D2B" w:rsidP="00B41D2B">
      <w:pPr>
        <w:tabs>
          <w:tab w:val="left" w:pos="360"/>
        </w:tabs>
        <w:spacing w:line="276" w:lineRule="auto"/>
        <w:rPr>
          <w:b/>
          <w:bCs/>
          <w:color w:val="000000" w:themeColor="text1"/>
        </w:rPr>
      </w:pPr>
    </w:p>
    <w:p w14:paraId="3C0FB527" w14:textId="77777777" w:rsidR="00B41D2B" w:rsidRDefault="00B41D2B" w:rsidP="00B41D2B">
      <w:pPr>
        <w:tabs>
          <w:tab w:val="left" w:pos="360"/>
        </w:tabs>
        <w:spacing w:line="276" w:lineRule="auto"/>
        <w:rPr>
          <w:b/>
          <w:bCs/>
          <w:color w:val="000000" w:themeColor="text1"/>
        </w:rPr>
      </w:pPr>
    </w:p>
    <w:p w14:paraId="41A56BAA" w14:textId="77777777" w:rsidR="00B41D2B" w:rsidRDefault="00B41D2B" w:rsidP="00B41D2B">
      <w:pPr>
        <w:tabs>
          <w:tab w:val="left" w:pos="360"/>
        </w:tabs>
        <w:spacing w:line="276" w:lineRule="auto"/>
        <w:rPr>
          <w:b/>
          <w:bCs/>
          <w:color w:val="000000" w:themeColor="text1"/>
        </w:rPr>
      </w:pPr>
    </w:p>
    <w:p w14:paraId="02203214" w14:textId="77777777" w:rsidR="00B41D2B" w:rsidRDefault="00B41D2B" w:rsidP="00B41D2B">
      <w:pPr>
        <w:tabs>
          <w:tab w:val="left" w:pos="360"/>
        </w:tabs>
        <w:spacing w:line="276" w:lineRule="auto"/>
        <w:rPr>
          <w:b/>
          <w:bCs/>
          <w:color w:val="000000" w:themeColor="text1"/>
        </w:rPr>
      </w:pPr>
    </w:p>
    <w:p w14:paraId="282DCA29" w14:textId="77777777" w:rsidR="00B41D2B" w:rsidRDefault="00B41D2B" w:rsidP="00B41D2B">
      <w:pPr>
        <w:tabs>
          <w:tab w:val="left" w:pos="360"/>
        </w:tabs>
        <w:spacing w:line="276" w:lineRule="auto"/>
        <w:rPr>
          <w:b/>
          <w:bCs/>
          <w:color w:val="000000" w:themeColor="text1"/>
        </w:rPr>
      </w:pPr>
    </w:p>
    <w:tbl>
      <w:tblPr>
        <w:tblStyle w:val="TableGrid"/>
        <w:tblW w:w="0" w:type="auto"/>
        <w:tblInd w:w="-5" w:type="dxa"/>
        <w:tblLook w:val="04A0" w:firstRow="1" w:lastRow="0" w:firstColumn="1" w:lastColumn="0" w:noHBand="0" w:noVBand="1"/>
      </w:tblPr>
      <w:tblGrid>
        <w:gridCol w:w="830"/>
        <w:gridCol w:w="1733"/>
        <w:gridCol w:w="1356"/>
        <w:gridCol w:w="1356"/>
        <w:gridCol w:w="1431"/>
        <w:gridCol w:w="2390"/>
      </w:tblGrid>
      <w:tr w:rsidR="00B41D2B" w:rsidRPr="00025F03" w14:paraId="5684365B" w14:textId="77777777" w:rsidTr="001819F5">
        <w:tc>
          <w:tcPr>
            <w:tcW w:w="830" w:type="dxa"/>
            <w:vAlign w:val="center"/>
          </w:tcPr>
          <w:p w14:paraId="7FB156C4" w14:textId="77777777" w:rsidR="00B41D2B" w:rsidRPr="00025F03" w:rsidRDefault="00B41D2B" w:rsidP="001819F5">
            <w:pPr>
              <w:tabs>
                <w:tab w:val="left" w:pos="360"/>
              </w:tabs>
              <w:spacing w:after="200" w:line="276" w:lineRule="auto"/>
              <w:contextualSpacing/>
              <w:jc w:val="center"/>
              <w:rPr>
                <w:b/>
              </w:rPr>
            </w:pPr>
          </w:p>
        </w:tc>
        <w:tc>
          <w:tcPr>
            <w:tcW w:w="1733" w:type="dxa"/>
            <w:vAlign w:val="center"/>
          </w:tcPr>
          <w:p w14:paraId="515AA62C" w14:textId="77777777" w:rsidR="00B41D2B" w:rsidRPr="00025F03" w:rsidRDefault="00B41D2B" w:rsidP="001819F5">
            <w:pPr>
              <w:tabs>
                <w:tab w:val="left" w:pos="360"/>
              </w:tabs>
              <w:spacing w:after="200" w:line="276" w:lineRule="auto"/>
              <w:contextualSpacing/>
              <w:jc w:val="center"/>
              <w:rPr>
                <w:b/>
              </w:rPr>
            </w:pPr>
            <w:r w:rsidRPr="00025F03">
              <w:rPr>
                <w:b/>
              </w:rPr>
              <w:t>Test result example</w:t>
            </w:r>
          </w:p>
        </w:tc>
        <w:tc>
          <w:tcPr>
            <w:tcW w:w="4143" w:type="dxa"/>
            <w:gridSpan w:val="3"/>
            <w:vAlign w:val="center"/>
          </w:tcPr>
          <w:p w14:paraId="1DA5C153" w14:textId="77777777" w:rsidR="00B41D2B" w:rsidRPr="00025F03" w:rsidRDefault="00B41D2B" w:rsidP="001819F5">
            <w:pPr>
              <w:tabs>
                <w:tab w:val="left" w:pos="360"/>
              </w:tabs>
              <w:spacing w:after="200" w:line="276" w:lineRule="auto"/>
              <w:contextualSpacing/>
              <w:jc w:val="center"/>
              <w:rPr>
                <w:b/>
              </w:rPr>
            </w:pPr>
            <w:r w:rsidRPr="00025F03">
              <w:rPr>
                <w:b/>
              </w:rPr>
              <w:t>Result interpretation</w:t>
            </w:r>
          </w:p>
        </w:tc>
        <w:tc>
          <w:tcPr>
            <w:tcW w:w="2390" w:type="dxa"/>
            <w:vAlign w:val="center"/>
          </w:tcPr>
          <w:p w14:paraId="7AF650BC" w14:textId="77777777" w:rsidR="00B41D2B" w:rsidRPr="00025F03" w:rsidRDefault="00B41D2B" w:rsidP="001819F5">
            <w:pPr>
              <w:tabs>
                <w:tab w:val="left" w:pos="360"/>
              </w:tabs>
              <w:spacing w:after="200" w:line="276" w:lineRule="auto"/>
              <w:contextualSpacing/>
              <w:jc w:val="center"/>
              <w:rPr>
                <w:b/>
              </w:rPr>
            </w:pPr>
            <w:r w:rsidRPr="00025F03">
              <w:rPr>
                <w:b/>
              </w:rPr>
              <w:t>Comment</w:t>
            </w:r>
          </w:p>
        </w:tc>
      </w:tr>
      <w:tr w:rsidR="00B41D2B" w:rsidRPr="00025F03" w14:paraId="5FBCA51F" w14:textId="77777777" w:rsidTr="001819F5">
        <w:trPr>
          <w:trHeight w:val="812"/>
        </w:trPr>
        <w:tc>
          <w:tcPr>
            <w:tcW w:w="830" w:type="dxa"/>
            <w:vAlign w:val="center"/>
          </w:tcPr>
          <w:p w14:paraId="292616DA" w14:textId="77777777" w:rsidR="00B41D2B" w:rsidRPr="00025F03" w:rsidRDefault="00B41D2B" w:rsidP="001819F5">
            <w:pPr>
              <w:tabs>
                <w:tab w:val="left" w:pos="360"/>
              </w:tabs>
              <w:spacing w:after="200" w:line="276" w:lineRule="auto"/>
            </w:pPr>
            <w:r>
              <w:t>6</w:t>
            </w:r>
            <w:r w:rsidRPr="00025F03">
              <w:t>.</w:t>
            </w:r>
          </w:p>
        </w:tc>
        <w:tc>
          <w:tcPr>
            <w:tcW w:w="1733" w:type="dxa"/>
            <w:vAlign w:val="center"/>
          </w:tcPr>
          <w:p w14:paraId="35478236" w14:textId="77777777" w:rsidR="00B41D2B" w:rsidRDefault="00B41D2B" w:rsidP="001819F5">
            <w:pPr>
              <w:tabs>
                <w:tab w:val="left" w:pos="360"/>
              </w:tabs>
              <w:spacing w:after="200" w:line="276" w:lineRule="auto"/>
            </w:pPr>
            <w:r>
              <w:rPr>
                <w:noProof/>
                <w:lang w:val="en-AU" w:eastAsia="en-AU"/>
              </w:rPr>
              <w:drawing>
                <wp:anchor distT="0" distB="0" distL="114300" distR="114300" simplePos="0" relativeHeight="251656704" behindDoc="0" locked="0" layoutInCell="1" allowOverlap="1" wp14:anchorId="1175DA4C" wp14:editId="71445871">
                  <wp:simplePos x="0" y="0"/>
                  <wp:positionH relativeFrom="column">
                    <wp:posOffset>66675</wp:posOffset>
                  </wp:positionH>
                  <wp:positionV relativeFrom="paragraph">
                    <wp:posOffset>175260</wp:posOffset>
                  </wp:positionV>
                  <wp:extent cx="647065" cy="899795"/>
                  <wp:effectExtent l="0" t="0" r="635" b="1905"/>
                  <wp:wrapNone/>
                  <wp:docPr id="18" name="Picture 18"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door&#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47065" cy="899795"/>
                          </a:xfrm>
                          <a:prstGeom prst="rect">
                            <a:avLst/>
                          </a:prstGeom>
                        </pic:spPr>
                      </pic:pic>
                    </a:graphicData>
                  </a:graphic>
                  <wp14:sizeRelH relativeFrom="page">
                    <wp14:pctWidth>0</wp14:pctWidth>
                  </wp14:sizeRelH>
                  <wp14:sizeRelV relativeFrom="page">
                    <wp14:pctHeight>0</wp14:pctHeight>
                  </wp14:sizeRelV>
                </wp:anchor>
              </w:drawing>
            </w:r>
          </w:p>
          <w:p w14:paraId="135B235E" w14:textId="77777777" w:rsidR="00B41D2B" w:rsidRDefault="00B41D2B" w:rsidP="001819F5">
            <w:pPr>
              <w:tabs>
                <w:tab w:val="left" w:pos="360"/>
              </w:tabs>
              <w:spacing w:after="200" w:line="276" w:lineRule="auto"/>
            </w:pPr>
          </w:p>
          <w:p w14:paraId="2A688725" w14:textId="77777777" w:rsidR="00B41D2B" w:rsidRDefault="00B41D2B" w:rsidP="001819F5">
            <w:pPr>
              <w:tabs>
                <w:tab w:val="left" w:pos="360"/>
              </w:tabs>
              <w:spacing w:after="200" w:line="276" w:lineRule="auto"/>
            </w:pPr>
          </w:p>
          <w:p w14:paraId="0715608D" w14:textId="77777777" w:rsidR="00B41D2B" w:rsidRPr="00025F03" w:rsidRDefault="00B41D2B" w:rsidP="001819F5">
            <w:pPr>
              <w:tabs>
                <w:tab w:val="left" w:pos="360"/>
              </w:tabs>
              <w:spacing w:after="200" w:line="276" w:lineRule="auto"/>
            </w:pPr>
          </w:p>
        </w:tc>
        <w:tc>
          <w:tcPr>
            <w:tcW w:w="1356" w:type="dxa"/>
            <w:vAlign w:val="center"/>
          </w:tcPr>
          <w:p w14:paraId="5A25A6FC" w14:textId="77777777" w:rsidR="00B41D2B" w:rsidRPr="00025F03" w:rsidRDefault="00B41D2B" w:rsidP="001819F5">
            <w:pPr>
              <w:tabs>
                <w:tab w:val="left" w:pos="360"/>
              </w:tabs>
              <w:spacing w:after="200" w:line="276" w:lineRule="auto"/>
              <w:contextualSpacing/>
              <w:rPr>
                <w:b/>
              </w:rPr>
            </w:pPr>
            <w:r w:rsidRPr="00025F03">
              <w:rPr>
                <w:rFonts w:ascii="Wingdings" w:eastAsia="Wingdings" w:hAnsi="Wingdings" w:cs="Wingdings"/>
                <w:lang w:val="fr-CH"/>
              </w:rPr>
              <w:t></w:t>
            </w:r>
            <w:r w:rsidRPr="00025F03">
              <w:rPr>
                <w:rFonts w:eastAsia="Times New Roman"/>
              </w:rPr>
              <w:t>Positive</w:t>
            </w:r>
          </w:p>
        </w:tc>
        <w:tc>
          <w:tcPr>
            <w:tcW w:w="1356" w:type="dxa"/>
            <w:vAlign w:val="center"/>
          </w:tcPr>
          <w:p w14:paraId="7184005D" w14:textId="77777777" w:rsidR="00B41D2B" w:rsidRPr="00025F03" w:rsidRDefault="00B41D2B" w:rsidP="001819F5">
            <w:pPr>
              <w:tabs>
                <w:tab w:val="left" w:pos="360"/>
              </w:tabs>
              <w:spacing w:after="200" w:line="276" w:lineRule="auto"/>
              <w:contextualSpacing/>
              <w:rPr>
                <w:b/>
              </w:rPr>
            </w:pPr>
            <w:r w:rsidRPr="00025F03">
              <w:rPr>
                <w:rFonts w:ascii="Wingdings" w:eastAsia="Wingdings" w:hAnsi="Wingdings" w:cs="Wingdings"/>
                <w:lang w:val="fr-CH"/>
              </w:rPr>
              <w:t></w:t>
            </w:r>
            <w:r w:rsidRPr="00025F03">
              <w:rPr>
                <w:rFonts w:eastAsia="Times New Roman"/>
              </w:rPr>
              <w:t>Negative</w:t>
            </w:r>
          </w:p>
        </w:tc>
        <w:tc>
          <w:tcPr>
            <w:tcW w:w="1431" w:type="dxa"/>
            <w:vAlign w:val="center"/>
          </w:tcPr>
          <w:p w14:paraId="700EE26C" w14:textId="77777777" w:rsidR="00B41D2B" w:rsidRPr="00025F03" w:rsidRDefault="00B41D2B" w:rsidP="001819F5">
            <w:pPr>
              <w:tabs>
                <w:tab w:val="left" w:pos="360"/>
              </w:tabs>
              <w:spacing w:after="200" w:line="276" w:lineRule="auto"/>
              <w:contextualSpacing/>
              <w:rPr>
                <w:b/>
              </w:rPr>
            </w:pPr>
            <w:r w:rsidRPr="00025F03">
              <w:rPr>
                <w:rFonts w:ascii="Wingdings" w:eastAsia="Wingdings" w:hAnsi="Wingdings" w:cs="Wingdings"/>
                <w:lang w:val="fr-CH"/>
              </w:rPr>
              <w:t></w:t>
            </w:r>
            <w:r w:rsidRPr="00025F03">
              <w:rPr>
                <w:rFonts w:eastAsia="Times New Roman"/>
              </w:rPr>
              <w:t>Invalid</w:t>
            </w:r>
          </w:p>
        </w:tc>
        <w:tc>
          <w:tcPr>
            <w:tcW w:w="2390" w:type="dxa"/>
            <w:vAlign w:val="center"/>
          </w:tcPr>
          <w:p w14:paraId="06114625" w14:textId="77777777" w:rsidR="00B41D2B" w:rsidRPr="00025F03" w:rsidRDefault="00B41D2B" w:rsidP="001819F5">
            <w:pPr>
              <w:tabs>
                <w:tab w:val="left" w:pos="360"/>
              </w:tabs>
              <w:spacing w:after="200" w:line="276" w:lineRule="auto"/>
              <w:contextualSpacing/>
              <w:rPr>
                <w:b/>
              </w:rPr>
            </w:pPr>
          </w:p>
        </w:tc>
      </w:tr>
      <w:tr w:rsidR="00B41D2B" w:rsidRPr="00025F03" w14:paraId="6AF85A1B" w14:textId="77777777" w:rsidTr="001819F5">
        <w:trPr>
          <w:trHeight w:val="837"/>
        </w:trPr>
        <w:tc>
          <w:tcPr>
            <w:tcW w:w="830" w:type="dxa"/>
            <w:vAlign w:val="center"/>
          </w:tcPr>
          <w:p w14:paraId="6317927E" w14:textId="77777777" w:rsidR="00B41D2B" w:rsidRPr="00025F03" w:rsidRDefault="00B41D2B" w:rsidP="001819F5">
            <w:pPr>
              <w:tabs>
                <w:tab w:val="left" w:pos="360"/>
              </w:tabs>
              <w:spacing w:after="200" w:line="276" w:lineRule="auto"/>
              <w:contextualSpacing/>
              <w:rPr>
                <w:b/>
              </w:rPr>
            </w:pPr>
            <w:r>
              <w:t>7</w:t>
            </w:r>
            <w:r w:rsidRPr="00025F03">
              <w:t>.</w:t>
            </w:r>
          </w:p>
        </w:tc>
        <w:tc>
          <w:tcPr>
            <w:tcW w:w="1733" w:type="dxa"/>
            <w:vAlign w:val="center"/>
          </w:tcPr>
          <w:p w14:paraId="1A5BCBC2" w14:textId="77777777" w:rsidR="00B41D2B" w:rsidRDefault="00B41D2B" w:rsidP="001819F5">
            <w:pPr>
              <w:tabs>
                <w:tab w:val="left" w:pos="360"/>
              </w:tabs>
              <w:spacing w:after="200" w:line="276" w:lineRule="auto"/>
              <w:contextualSpacing/>
              <w:rPr>
                <w:b/>
              </w:rPr>
            </w:pPr>
            <w:r>
              <w:rPr>
                <w:noProof/>
                <w:lang w:val="en-AU" w:eastAsia="en-AU"/>
              </w:rPr>
              <w:drawing>
                <wp:anchor distT="0" distB="0" distL="114300" distR="114300" simplePos="0" relativeHeight="251654656" behindDoc="0" locked="0" layoutInCell="1" allowOverlap="1" wp14:anchorId="6601E826" wp14:editId="7233F8CE">
                  <wp:simplePos x="0" y="0"/>
                  <wp:positionH relativeFrom="column">
                    <wp:posOffset>39370</wp:posOffset>
                  </wp:positionH>
                  <wp:positionV relativeFrom="paragraph">
                    <wp:posOffset>121920</wp:posOffset>
                  </wp:positionV>
                  <wp:extent cx="670237" cy="900000"/>
                  <wp:effectExtent l="0" t="0" r="3175" b="1905"/>
                  <wp:wrapNone/>
                  <wp:docPr id="19" name="Picture 19"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 up of a door&#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70237" cy="900000"/>
                          </a:xfrm>
                          <a:prstGeom prst="rect">
                            <a:avLst/>
                          </a:prstGeom>
                        </pic:spPr>
                      </pic:pic>
                    </a:graphicData>
                  </a:graphic>
                  <wp14:sizeRelH relativeFrom="page">
                    <wp14:pctWidth>0</wp14:pctWidth>
                  </wp14:sizeRelH>
                  <wp14:sizeRelV relativeFrom="page">
                    <wp14:pctHeight>0</wp14:pctHeight>
                  </wp14:sizeRelV>
                </wp:anchor>
              </w:drawing>
            </w:r>
          </w:p>
          <w:p w14:paraId="4EA49F1A" w14:textId="77777777" w:rsidR="00B41D2B" w:rsidRDefault="00B41D2B" w:rsidP="001819F5">
            <w:pPr>
              <w:tabs>
                <w:tab w:val="left" w:pos="360"/>
              </w:tabs>
              <w:spacing w:after="200" w:line="276" w:lineRule="auto"/>
              <w:contextualSpacing/>
              <w:rPr>
                <w:b/>
              </w:rPr>
            </w:pPr>
          </w:p>
          <w:p w14:paraId="1C78892E" w14:textId="77777777" w:rsidR="00B41D2B" w:rsidRDefault="00B41D2B" w:rsidP="001819F5">
            <w:pPr>
              <w:tabs>
                <w:tab w:val="left" w:pos="360"/>
              </w:tabs>
              <w:spacing w:after="200" w:line="276" w:lineRule="auto"/>
              <w:contextualSpacing/>
              <w:rPr>
                <w:b/>
              </w:rPr>
            </w:pPr>
          </w:p>
          <w:p w14:paraId="5733704B" w14:textId="77777777" w:rsidR="00B41D2B" w:rsidRDefault="00B41D2B" w:rsidP="001819F5">
            <w:pPr>
              <w:tabs>
                <w:tab w:val="left" w:pos="360"/>
              </w:tabs>
              <w:spacing w:after="200" w:line="276" w:lineRule="auto"/>
              <w:contextualSpacing/>
              <w:rPr>
                <w:b/>
              </w:rPr>
            </w:pPr>
          </w:p>
          <w:p w14:paraId="6B67CB21" w14:textId="77777777" w:rsidR="00B41D2B" w:rsidRDefault="00B41D2B" w:rsidP="001819F5">
            <w:pPr>
              <w:tabs>
                <w:tab w:val="left" w:pos="360"/>
              </w:tabs>
              <w:spacing w:after="200" w:line="276" w:lineRule="auto"/>
              <w:contextualSpacing/>
              <w:rPr>
                <w:b/>
              </w:rPr>
            </w:pPr>
          </w:p>
          <w:p w14:paraId="07E8A1AF" w14:textId="77777777" w:rsidR="00B41D2B" w:rsidRPr="00025F03" w:rsidRDefault="00B41D2B" w:rsidP="001819F5">
            <w:pPr>
              <w:tabs>
                <w:tab w:val="left" w:pos="360"/>
              </w:tabs>
              <w:spacing w:after="200" w:line="276" w:lineRule="auto"/>
              <w:contextualSpacing/>
              <w:rPr>
                <w:b/>
              </w:rPr>
            </w:pPr>
          </w:p>
        </w:tc>
        <w:tc>
          <w:tcPr>
            <w:tcW w:w="1356" w:type="dxa"/>
            <w:vAlign w:val="center"/>
          </w:tcPr>
          <w:p w14:paraId="028F713F" w14:textId="77777777" w:rsidR="00B41D2B" w:rsidRPr="00025F03" w:rsidRDefault="00B41D2B" w:rsidP="001819F5">
            <w:pPr>
              <w:tabs>
                <w:tab w:val="left" w:pos="360"/>
              </w:tabs>
              <w:spacing w:after="200" w:line="276" w:lineRule="auto"/>
              <w:contextualSpacing/>
              <w:rPr>
                <w:b/>
              </w:rPr>
            </w:pPr>
            <w:r w:rsidRPr="00025F03">
              <w:rPr>
                <w:rFonts w:ascii="Wingdings" w:eastAsia="Wingdings" w:hAnsi="Wingdings" w:cs="Wingdings"/>
                <w:lang w:val="fr-CH"/>
              </w:rPr>
              <w:t></w:t>
            </w:r>
            <w:r w:rsidRPr="00025F03">
              <w:rPr>
                <w:rFonts w:eastAsia="Times New Roman"/>
              </w:rPr>
              <w:t>Positive</w:t>
            </w:r>
          </w:p>
        </w:tc>
        <w:tc>
          <w:tcPr>
            <w:tcW w:w="1356" w:type="dxa"/>
            <w:vAlign w:val="center"/>
          </w:tcPr>
          <w:p w14:paraId="53F839FA" w14:textId="77777777" w:rsidR="00B41D2B" w:rsidRPr="00025F03" w:rsidRDefault="00B41D2B" w:rsidP="001819F5">
            <w:pPr>
              <w:tabs>
                <w:tab w:val="left" w:pos="360"/>
              </w:tabs>
              <w:spacing w:after="200" w:line="276" w:lineRule="auto"/>
              <w:contextualSpacing/>
              <w:rPr>
                <w:b/>
              </w:rPr>
            </w:pPr>
            <w:r w:rsidRPr="00025F03">
              <w:rPr>
                <w:rFonts w:ascii="Wingdings" w:eastAsia="Wingdings" w:hAnsi="Wingdings" w:cs="Wingdings"/>
                <w:lang w:val="fr-CH"/>
              </w:rPr>
              <w:t></w:t>
            </w:r>
            <w:r w:rsidRPr="00025F03">
              <w:rPr>
                <w:rFonts w:eastAsia="Times New Roman"/>
              </w:rPr>
              <w:t>Negative</w:t>
            </w:r>
          </w:p>
        </w:tc>
        <w:tc>
          <w:tcPr>
            <w:tcW w:w="1431" w:type="dxa"/>
            <w:vAlign w:val="center"/>
          </w:tcPr>
          <w:p w14:paraId="74D51F95" w14:textId="77777777" w:rsidR="00B41D2B" w:rsidRPr="00025F03" w:rsidRDefault="00B41D2B" w:rsidP="001819F5">
            <w:pPr>
              <w:tabs>
                <w:tab w:val="left" w:pos="360"/>
              </w:tabs>
              <w:spacing w:after="200" w:line="276" w:lineRule="auto"/>
              <w:contextualSpacing/>
              <w:rPr>
                <w:b/>
              </w:rPr>
            </w:pPr>
            <w:r w:rsidRPr="00025F03">
              <w:rPr>
                <w:rFonts w:ascii="Wingdings" w:eastAsia="Wingdings" w:hAnsi="Wingdings" w:cs="Wingdings"/>
                <w:lang w:val="fr-CH"/>
              </w:rPr>
              <w:t></w:t>
            </w:r>
            <w:r w:rsidRPr="00025F03">
              <w:rPr>
                <w:rFonts w:eastAsia="Times New Roman"/>
              </w:rPr>
              <w:t>Invalid</w:t>
            </w:r>
          </w:p>
        </w:tc>
        <w:tc>
          <w:tcPr>
            <w:tcW w:w="2390" w:type="dxa"/>
            <w:vAlign w:val="center"/>
          </w:tcPr>
          <w:p w14:paraId="2F29A053" w14:textId="77777777" w:rsidR="00B41D2B" w:rsidRPr="00025F03" w:rsidRDefault="00B41D2B" w:rsidP="001819F5">
            <w:pPr>
              <w:tabs>
                <w:tab w:val="left" w:pos="360"/>
              </w:tabs>
              <w:spacing w:after="200" w:line="276" w:lineRule="auto"/>
              <w:contextualSpacing/>
              <w:rPr>
                <w:b/>
              </w:rPr>
            </w:pPr>
          </w:p>
        </w:tc>
      </w:tr>
      <w:tr w:rsidR="00B41D2B" w:rsidRPr="00025F03" w14:paraId="3D9CC4D2" w14:textId="77777777" w:rsidTr="001819F5">
        <w:trPr>
          <w:trHeight w:val="850"/>
        </w:trPr>
        <w:tc>
          <w:tcPr>
            <w:tcW w:w="830" w:type="dxa"/>
            <w:vAlign w:val="center"/>
          </w:tcPr>
          <w:p w14:paraId="54A5A25D" w14:textId="77777777" w:rsidR="00B41D2B" w:rsidRPr="00025F03" w:rsidRDefault="00B41D2B" w:rsidP="001819F5">
            <w:pPr>
              <w:tabs>
                <w:tab w:val="left" w:pos="0"/>
              </w:tabs>
              <w:spacing w:after="200" w:line="276" w:lineRule="auto"/>
              <w:contextualSpacing/>
            </w:pPr>
            <w:r>
              <w:t>8</w:t>
            </w:r>
            <w:r w:rsidRPr="00025F03">
              <w:t>.</w:t>
            </w:r>
          </w:p>
        </w:tc>
        <w:tc>
          <w:tcPr>
            <w:tcW w:w="1733" w:type="dxa"/>
            <w:vAlign w:val="center"/>
          </w:tcPr>
          <w:p w14:paraId="71529AA1" w14:textId="77777777" w:rsidR="00B41D2B" w:rsidRDefault="00B41D2B" w:rsidP="001819F5">
            <w:pPr>
              <w:tabs>
                <w:tab w:val="left" w:pos="0"/>
              </w:tabs>
              <w:spacing w:after="200" w:line="276" w:lineRule="auto"/>
            </w:pPr>
            <w:r>
              <w:rPr>
                <w:noProof/>
                <w:lang w:val="en-AU" w:eastAsia="en-AU"/>
              </w:rPr>
              <w:drawing>
                <wp:anchor distT="0" distB="0" distL="114300" distR="114300" simplePos="0" relativeHeight="251660800" behindDoc="0" locked="0" layoutInCell="1" allowOverlap="1" wp14:anchorId="4EDCF278" wp14:editId="0D4EB459">
                  <wp:simplePos x="0" y="0"/>
                  <wp:positionH relativeFrom="column">
                    <wp:posOffset>38735</wp:posOffset>
                  </wp:positionH>
                  <wp:positionV relativeFrom="paragraph">
                    <wp:posOffset>192405</wp:posOffset>
                  </wp:positionV>
                  <wp:extent cx="669290" cy="899795"/>
                  <wp:effectExtent l="0" t="0" r="3810" b="1905"/>
                  <wp:wrapNone/>
                  <wp:docPr id="20" name="Picture 20"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 up of a door&#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69290" cy="899795"/>
                          </a:xfrm>
                          <a:prstGeom prst="rect">
                            <a:avLst/>
                          </a:prstGeom>
                        </pic:spPr>
                      </pic:pic>
                    </a:graphicData>
                  </a:graphic>
                  <wp14:sizeRelH relativeFrom="page">
                    <wp14:pctWidth>0</wp14:pctWidth>
                  </wp14:sizeRelH>
                  <wp14:sizeRelV relativeFrom="page">
                    <wp14:pctHeight>0</wp14:pctHeight>
                  </wp14:sizeRelV>
                </wp:anchor>
              </w:drawing>
            </w:r>
          </w:p>
          <w:p w14:paraId="09031252" w14:textId="77777777" w:rsidR="00B41D2B" w:rsidRDefault="00B41D2B" w:rsidP="001819F5">
            <w:pPr>
              <w:tabs>
                <w:tab w:val="left" w:pos="0"/>
              </w:tabs>
              <w:spacing w:after="200" w:line="276" w:lineRule="auto"/>
            </w:pPr>
          </w:p>
          <w:p w14:paraId="55E282C5" w14:textId="77777777" w:rsidR="00B41D2B" w:rsidRDefault="00B41D2B" w:rsidP="001819F5">
            <w:pPr>
              <w:tabs>
                <w:tab w:val="left" w:pos="0"/>
              </w:tabs>
              <w:spacing w:after="200" w:line="276" w:lineRule="auto"/>
            </w:pPr>
          </w:p>
          <w:p w14:paraId="6DBF9522" w14:textId="77777777" w:rsidR="00B41D2B" w:rsidRPr="00025F03" w:rsidRDefault="00B41D2B" w:rsidP="001819F5">
            <w:pPr>
              <w:tabs>
                <w:tab w:val="left" w:pos="0"/>
              </w:tabs>
              <w:spacing w:after="200" w:line="276" w:lineRule="auto"/>
            </w:pPr>
          </w:p>
        </w:tc>
        <w:tc>
          <w:tcPr>
            <w:tcW w:w="1356" w:type="dxa"/>
            <w:vAlign w:val="center"/>
          </w:tcPr>
          <w:p w14:paraId="69C923D3" w14:textId="77777777" w:rsidR="00B41D2B" w:rsidRPr="00025F03" w:rsidRDefault="00B41D2B" w:rsidP="001819F5">
            <w:pPr>
              <w:tabs>
                <w:tab w:val="left" w:pos="360"/>
              </w:tabs>
              <w:spacing w:after="200" w:line="276" w:lineRule="auto"/>
              <w:contextualSpacing/>
              <w:rPr>
                <w:b/>
              </w:rPr>
            </w:pPr>
            <w:r w:rsidRPr="00025F03">
              <w:rPr>
                <w:rFonts w:ascii="Wingdings" w:eastAsia="Wingdings" w:hAnsi="Wingdings" w:cs="Wingdings"/>
                <w:lang w:val="fr-CH"/>
              </w:rPr>
              <w:t></w:t>
            </w:r>
            <w:r w:rsidRPr="00025F03">
              <w:rPr>
                <w:rFonts w:eastAsia="Times New Roman"/>
              </w:rPr>
              <w:t>Positive</w:t>
            </w:r>
          </w:p>
        </w:tc>
        <w:tc>
          <w:tcPr>
            <w:tcW w:w="1356" w:type="dxa"/>
            <w:vAlign w:val="center"/>
          </w:tcPr>
          <w:p w14:paraId="647033D6" w14:textId="77777777" w:rsidR="00B41D2B" w:rsidRPr="00025F03" w:rsidRDefault="00B41D2B" w:rsidP="001819F5">
            <w:pPr>
              <w:tabs>
                <w:tab w:val="left" w:pos="360"/>
              </w:tabs>
              <w:spacing w:after="200" w:line="276" w:lineRule="auto"/>
              <w:contextualSpacing/>
              <w:rPr>
                <w:b/>
              </w:rPr>
            </w:pPr>
            <w:r w:rsidRPr="00025F03">
              <w:rPr>
                <w:rFonts w:ascii="Wingdings" w:eastAsia="Wingdings" w:hAnsi="Wingdings" w:cs="Wingdings"/>
                <w:lang w:val="fr-CH"/>
              </w:rPr>
              <w:t></w:t>
            </w:r>
            <w:r w:rsidRPr="00025F03">
              <w:rPr>
                <w:rFonts w:eastAsia="Times New Roman"/>
              </w:rPr>
              <w:t>Negative</w:t>
            </w:r>
          </w:p>
        </w:tc>
        <w:tc>
          <w:tcPr>
            <w:tcW w:w="1431" w:type="dxa"/>
            <w:vAlign w:val="center"/>
          </w:tcPr>
          <w:p w14:paraId="3F817EF2" w14:textId="77777777" w:rsidR="00B41D2B" w:rsidRPr="00025F03" w:rsidRDefault="00B41D2B" w:rsidP="001819F5">
            <w:pPr>
              <w:tabs>
                <w:tab w:val="left" w:pos="360"/>
              </w:tabs>
              <w:spacing w:after="200" w:line="276" w:lineRule="auto"/>
              <w:contextualSpacing/>
              <w:rPr>
                <w:b/>
              </w:rPr>
            </w:pPr>
            <w:r w:rsidRPr="00025F03">
              <w:rPr>
                <w:rFonts w:ascii="Wingdings" w:eastAsia="Wingdings" w:hAnsi="Wingdings" w:cs="Wingdings"/>
                <w:lang w:val="fr-CH"/>
              </w:rPr>
              <w:t></w:t>
            </w:r>
            <w:r w:rsidRPr="00025F03">
              <w:rPr>
                <w:rFonts w:eastAsia="Times New Roman"/>
              </w:rPr>
              <w:t>Invalid</w:t>
            </w:r>
          </w:p>
        </w:tc>
        <w:tc>
          <w:tcPr>
            <w:tcW w:w="2390" w:type="dxa"/>
            <w:vAlign w:val="center"/>
          </w:tcPr>
          <w:p w14:paraId="65EFDA76" w14:textId="77777777" w:rsidR="00B41D2B" w:rsidRPr="00025F03" w:rsidRDefault="00B41D2B" w:rsidP="001819F5">
            <w:pPr>
              <w:tabs>
                <w:tab w:val="left" w:pos="360"/>
              </w:tabs>
              <w:spacing w:after="200" w:line="276" w:lineRule="auto"/>
              <w:contextualSpacing/>
              <w:rPr>
                <w:b/>
              </w:rPr>
            </w:pPr>
          </w:p>
        </w:tc>
      </w:tr>
      <w:tr w:rsidR="00B41D2B" w:rsidRPr="00025F03" w14:paraId="71C5493F" w14:textId="77777777" w:rsidTr="001819F5">
        <w:trPr>
          <w:trHeight w:val="948"/>
        </w:trPr>
        <w:tc>
          <w:tcPr>
            <w:tcW w:w="830" w:type="dxa"/>
            <w:vAlign w:val="center"/>
          </w:tcPr>
          <w:p w14:paraId="423791F8" w14:textId="77777777" w:rsidR="00B41D2B" w:rsidRPr="00025F03" w:rsidRDefault="00B41D2B" w:rsidP="001819F5">
            <w:pPr>
              <w:tabs>
                <w:tab w:val="left" w:pos="0"/>
              </w:tabs>
              <w:spacing w:after="200" w:line="276" w:lineRule="auto"/>
              <w:contextualSpacing/>
            </w:pPr>
            <w:r>
              <w:t>9</w:t>
            </w:r>
            <w:r w:rsidRPr="00025F03">
              <w:t>.</w:t>
            </w:r>
          </w:p>
        </w:tc>
        <w:tc>
          <w:tcPr>
            <w:tcW w:w="1733" w:type="dxa"/>
            <w:vAlign w:val="center"/>
          </w:tcPr>
          <w:p w14:paraId="68E79D39" w14:textId="77777777" w:rsidR="00B41D2B" w:rsidRDefault="00B41D2B" w:rsidP="001819F5">
            <w:pPr>
              <w:tabs>
                <w:tab w:val="left" w:pos="0"/>
              </w:tabs>
              <w:spacing w:after="200" w:line="276" w:lineRule="auto"/>
              <w:contextualSpacing/>
            </w:pPr>
            <w:r>
              <w:rPr>
                <w:noProof/>
                <w:lang w:val="en-AU" w:eastAsia="en-AU"/>
              </w:rPr>
              <w:drawing>
                <wp:anchor distT="0" distB="0" distL="114300" distR="114300" simplePos="0" relativeHeight="251658752" behindDoc="0" locked="0" layoutInCell="1" allowOverlap="1" wp14:anchorId="1F696A23" wp14:editId="2A199636">
                  <wp:simplePos x="0" y="0"/>
                  <wp:positionH relativeFrom="column">
                    <wp:posOffset>40005</wp:posOffset>
                  </wp:positionH>
                  <wp:positionV relativeFrom="paragraph">
                    <wp:posOffset>91440</wp:posOffset>
                  </wp:positionV>
                  <wp:extent cx="647531" cy="900000"/>
                  <wp:effectExtent l="0" t="0" r="635" b="1905"/>
                  <wp:wrapNone/>
                  <wp:docPr id="21" name="Picture 21"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door&#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47531" cy="900000"/>
                          </a:xfrm>
                          <a:prstGeom prst="rect">
                            <a:avLst/>
                          </a:prstGeom>
                        </pic:spPr>
                      </pic:pic>
                    </a:graphicData>
                  </a:graphic>
                  <wp14:sizeRelH relativeFrom="page">
                    <wp14:pctWidth>0</wp14:pctWidth>
                  </wp14:sizeRelH>
                  <wp14:sizeRelV relativeFrom="page">
                    <wp14:pctHeight>0</wp14:pctHeight>
                  </wp14:sizeRelV>
                </wp:anchor>
              </w:drawing>
            </w:r>
          </w:p>
          <w:p w14:paraId="18879483" w14:textId="77777777" w:rsidR="00B41D2B" w:rsidRDefault="00B41D2B" w:rsidP="001819F5">
            <w:pPr>
              <w:tabs>
                <w:tab w:val="left" w:pos="0"/>
              </w:tabs>
              <w:spacing w:after="200" w:line="276" w:lineRule="auto"/>
              <w:contextualSpacing/>
            </w:pPr>
          </w:p>
          <w:p w14:paraId="24592249" w14:textId="77777777" w:rsidR="00B41D2B" w:rsidRDefault="00B41D2B" w:rsidP="001819F5">
            <w:pPr>
              <w:tabs>
                <w:tab w:val="left" w:pos="0"/>
              </w:tabs>
              <w:spacing w:after="200" w:line="276" w:lineRule="auto"/>
              <w:contextualSpacing/>
            </w:pPr>
          </w:p>
          <w:p w14:paraId="0A8502F2" w14:textId="77777777" w:rsidR="00B41D2B" w:rsidRDefault="00B41D2B" w:rsidP="001819F5">
            <w:pPr>
              <w:tabs>
                <w:tab w:val="left" w:pos="0"/>
              </w:tabs>
              <w:spacing w:after="200" w:line="276" w:lineRule="auto"/>
              <w:contextualSpacing/>
            </w:pPr>
          </w:p>
          <w:p w14:paraId="2BCEA8C6" w14:textId="77777777" w:rsidR="00B41D2B" w:rsidRDefault="00B41D2B" w:rsidP="001819F5">
            <w:pPr>
              <w:tabs>
                <w:tab w:val="left" w:pos="0"/>
              </w:tabs>
              <w:spacing w:after="200" w:line="276" w:lineRule="auto"/>
              <w:contextualSpacing/>
            </w:pPr>
          </w:p>
          <w:p w14:paraId="322D89E0" w14:textId="77777777" w:rsidR="00B41D2B" w:rsidRPr="00025F03" w:rsidRDefault="00B41D2B" w:rsidP="001819F5">
            <w:pPr>
              <w:tabs>
                <w:tab w:val="left" w:pos="0"/>
              </w:tabs>
              <w:spacing w:after="200" w:line="276" w:lineRule="auto"/>
              <w:contextualSpacing/>
            </w:pPr>
          </w:p>
        </w:tc>
        <w:tc>
          <w:tcPr>
            <w:tcW w:w="1356" w:type="dxa"/>
            <w:vAlign w:val="center"/>
          </w:tcPr>
          <w:p w14:paraId="180F16F7" w14:textId="77777777" w:rsidR="00B41D2B" w:rsidRPr="00025F03" w:rsidRDefault="00B41D2B" w:rsidP="001819F5">
            <w:pPr>
              <w:tabs>
                <w:tab w:val="left" w:pos="360"/>
              </w:tabs>
              <w:spacing w:after="200" w:line="276" w:lineRule="auto"/>
              <w:contextualSpacing/>
              <w:rPr>
                <w:b/>
              </w:rPr>
            </w:pPr>
            <w:r w:rsidRPr="00025F03">
              <w:rPr>
                <w:rFonts w:ascii="Wingdings" w:eastAsia="Wingdings" w:hAnsi="Wingdings" w:cs="Wingdings"/>
                <w:lang w:val="fr-CH"/>
              </w:rPr>
              <w:t></w:t>
            </w:r>
            <w:r w:rsidRPr="00025F03">
              <w:rPr>
                <w:rFonts w:eastAsia="Times New Roman"/>
              </w:rPr>
              <w:t>Positive</w:t>
            </w:r>
          </w:p>
        </w:tc>
        <w:tc>
          <w:tcPr>
            <w:tcW w:w="1356" w:type="dxa"/>
            <w:vAlign w:val="center"/>
          </w:tcPr>
          <w:p w14:paraId="15F0CB3D" w14:textId="77777777" w:rsidR="00B41D2B" w:rsidRPr="00025F03" w:rsidRDefault="00B41D2B" w:rsidP="001819F5">
            <w:pPr>
              <w:tabs>
                <w:tab w:val="left" w:pos="360"/>
              </w:tabs>
              <w:spacing w:after="200" w:line="276" w:lineRule="auto"/>
              <w:contextualSpacing/>
              <w:rPr>
                <w:b/>
              </w:rPr>
            </w:pPr>
            <w:r w:rsidRPr="00025F03">
              <w:rPr>
                <w:rFonts w:ascii="Wingdings" w:eastAsia="Wingdings" w:hAnsi="Wingdings" w:cs="Wingdings"/>
                <w:lang w:val="fr-CH"/>
              </w:rPr>
              <w:t></w:t>
            </w:r>
            <w:r w:rsidRPr="00025F03">
              <w:rPr>
                <w:rFonts w:eastAsia="Times New Roman"/>
              </w:rPr>
              <w:t>Negative</w:t>
            </w:r>
          </w:p>
        </w:tc>
        <w:tc>
          <w:tcPr>
            <w:tcW w:w="1431" w:type="dxa"/>
            <w:vAlign w:val="center"/>
          </w:tcPr>
          <w:p w14:paraId="51B19DE7" w14:textId="77777777" w:rsidR="00B41D2B" w:rsidRPr="00025F03" w:rsidRDefault="00B41D2B" w:rsidP="001819F5">
            <w:pPr>
              <w:tabs>
                <w:tab w:val="left" w:pos="360"/>
              </w:tabs>
              <w:spacing w:after="200" w:line="276" w:lineRule="auto"/>
              <w:contextualSpacing/>
              <w:rPr>
                <w:b/>
              </w:rPr>
            </w:pPr>
            <w:r w:rsidRPr="00025F03">
              <w:rPr>
                <w:rFonts w:ascii="Wingdings" w:eastAsia="Wingdings" w:hAnsi="Wingdings" w:cs="Wingdings"/>
                <w:lang w:val="fr-CH"/>
              </w:rPr>
              <w:t></w:t>
            </w:r>
            <w:r w:rsidRPr="00025F03">
              <w:rPr>
                <w:rFonts w:eastAsia="Times New Roman"/>
              </w:rPr>
              <w:t>Invalid</w:t>
            </w:r>
          </w:p>
        </w:tc>
        <w:tc>
          <w:tcPr>
            <w:tcW w:w="2390" w:type="dxa"/>
            <w:vAlign w:val="center"/>
          </w:tcPr>
          <w:p w14:paraId="26039058" w14:textId="77777777" w:rsidR="00B41D2B" w:rsidRPr="00025F03" w:rsidRDefault="00B41D2B" w:rsidP="001819F5">
            <w:pPr>
              <w:tabs>
                <w:tab w:val="left" w:pos="360"/>
              </w:tabs>
              <w:spacing w:after="200" w:line="276" w:lineRule="auto"/>
              <w:contextualSpacing/>
              <w:rPr>
                <w:b/>
              </w:rPr>
            </w:pPr>
          </w:p>
        </w:tc>
      </w:tr>
      <w:tr w:rsidR="00B41D2B" w:rsidRPr="00025F03" w14:paraId="5183E143" w14:textId="77777777" w:rsidTr="001819F5">
        <w:trPr>
          <w:trHeight w:val="820"/>
        </w:trPr>
        <w:tc>
          <w:tcPr>
            <w:tcW w:w="830" w:type="dxa"/>
            <w:vAlign w:val="center"/>
          </w:tcPr>
          <w:p w14:paraId="3897E874" w14:textId="77777777" w:rsidR="00B41D2B" w:rsidRPr="00025F03" w:rsidRDefault="00B41D2B" w:rsidP="001819F5">
            <w:pPr>
              <w:tabs>
                <w:tab w:val="left" w:pos="0"/>
              </w:tabs>
              <w:spacing w:after="200" w:line="276" w:lineRule="auto"/>
              <w:contextualSpacing/>
            </w:pPr>
            <w:r>
              <w:t>10</w:t>
            </w:r>
            <w:r w:rsidRPr="00025F03">
              <w:t>.</w:t>
            </w:r>
          </w:p>
        </w:tc>
        <w:tc>
          <w:tcPr>
            <w:tcW w:w="1733" w:type="dxa"/>
            <w:vAlign w:val="center"/>
          </w:tcPr>
          <w:p w14:paraId="36BD79A4" w14:textId="77777777" w:rsidR="00B41D2B" w:rsidRDefault="00B41D2B" w:rsidP="001819F5">
            <w:pPr>
              <w:tabs>
                <w:tab w:val="left" w:pos="0"/>
              </w:tabs>
              <w:spacing w:after="200" w:line="276" w:lineRule="auto"/>
              <w:contextualSpacing/>
            </w:pPr>
            <w:r>
              <w:rPr>
                <w:noProof/>
                <w:lang w:val="en-AU" w:eastAsia="en-AU"/>
              </w:rPr>
              <w:drawing>
                <wp:anchor distT="0" distB="0" distL="114300" distR="114300" simplePos="0" relativeHeight="251662848" behindDoc="0" locked="0" layoutInCell="1" allowOverlap="1" wp14:anchorId="32A452C3" wp14:editId="6507BEB5">
                  <wp:simplePos x="0" y="0"/>
                  <wp:positionH relativeFrom="column">
                    <wp:posOffset>67945</wp:posOffset>
                  </wp:positionH>
                  <wp:positionV relativeFrom="paragraph">
                    <wp:posOffset>55245</wp:posOffset>
                  </wp:positionV>
                  <wp:extent cx="647470" cy="900000"/>
                  <wp:effectExtent l="0" t="0" r="635" b="1905"/>
                  <wp:wrapNone/>
                  <wp:docPr id="22" name="Picture 22" descr="A close up of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door&#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47470" cy="900000"/>
                          </a:xfrm>
                          <a:prstGeom prst="rect">
                            <a:avLst/>
                          </a:prstGeom>
                        </pic:spPr>
                      </pic:pic>
                    </a:graphicData>
                  </a:graphic>
                  <wp14:sizeRelH relativeFrom="page">
                    <wp14:pctWidth>0</wp14:pctWidth>
                  </wp14:sizeRelH>
                  <wp14:sizeRelV relativeFrom="page">
                    <wp14:pctHeight>0</wp14:pctHeight>
                  </wp14:sizeRelV>
                </wp:anchor>
              </w:drawing>
            </w:r>
          </w:p>
          <w:p w14:paraId="1DF057B4" w14:textId="77777777" w:rsidR="00B41D2B" w:rsidRDefault="00B41D2B" w:rsidP="001819F5">
            <w:pPr>
              <w:tabs>
                <w:tab w:val="left" w:pos="0"/>
              </w:tabs>
              <w:spacing w:after="200" w:line="276" w:lineRule="auto"/>
              <w:contextualSpacing/>
            </w:pPr>
          </w:p>
          <w:p w14:paraId="2861670A" w14:textId="77777777" w:rsidR="00B41D2B" w:rsidRDefault="00B41D2B" w:rsidP="001819F5">
            <w:pPr>
              <w:tabs>
                <w:tab w:val="left" w:pos="0"/>
              </w:tabs>
              <w:spacing w:after="200" w:line="276" w:lineRule="auto"/>
              <w:contextualSpacing/>
            </w:pPr>
          </w:p>
          <w:p w14:paraId="3BBAAB85" w14:textId="77777777" w:rsidR="00B41D2B" w:rsidRDefault="00B41D2B" w:rsidP="001819F5">
            <w:pPr>
              <w:tabs>
                <w:tab w:val="left" w:pos="0"/>
              </w:tabs>
              <w:spacing w:after="200" w:line="276" w:lineRule="auto"/>
              <w:contextualSpacing/>
            </w:pPr>
          </w:p>
          <w:p w14:paraId="0352F2B3" w14:textId="77777777" w:rsidR="00B41D2B" w:rsidRDefault="00B41D2B" w:rsidP="001819F5">
            <w:pPr>
              <w:tabs>
                <w:tab w:val="left" w:pos="0"/>
              </w:tabs>
              <w:spacing w:after="200" w:line="276" w:lineRule="auto"/>
              <w:contextualSpacing/>
            </w:pPr>
          </w:p>
          <w:p w14:paraId="2035674A" w14:textId="77777777" w:rsidR="00B41D2B" w:rsidRPr="00025F03" w:rsidRDefault="00B41D2B" w:rsidP="001819F5">
            <w:pPr>
              <w:tabs>
                <w:tab w:val="left" w:pos="0"/>
              </w:tabs>
              <w:spacing w:after="200" w:line="276" w:lineRule="auto"/>
              <w:contextualSpacing/>
            </w:pPr>
          </w:p>
        </w:tc>
        <w:tc>
          <w:tcPr>
            <w:tcW w:w="1356" w:type="dxa"/>
            <w:vAlign w:val="center"/>
          </w:tcPr>
          <w:p w14:paraId="3BC84672" w14:textId="77777777" w:rsidR="00B41D2B" w:rsidRPr="00025F03" w:rsidRDefault="00B41D2B" w:rsidP="001819F5">
            <w:pPr>
              <w:tabs>
                <w:tab w:val="left" w:pos="360"/>
              </w:tabs>
              <w:spacing w:after="200" w:line="276" w:lineRule="auto"/>
              <w:contextualSpacing/>
              <w:rPr>
                <w:b/>
              </w:rPr>
            </w:pPr>
            <w:r w:rsidRPr="00025F03">
              <w:rPr>
                <w:rFonts w:ascii="Wingdings" w:eastAsia="Wingdings" w:hAnsi="Wingdings" w:cs="Wingdings"/>
                <w:lang w:val="fr-CH"/>
              </w:rPr>
              <w:t></w:t>
            </w:r>
            <w:r w:rsidRPr="00025F03">
              <w:rPr>
                <w:rFonts w:eastAsia="Times New Roman"/>
              </w:rPr>
              <w:t>Positive</w:t>
            </w:r>
          </w:p>
        </w:tc>
        <w:tc>
          <w:tcPr>
            <w:tcW w:w="1356" w:type="dxa"/>
            <w:vAlign w:val="center"/>
          </w:tcPr>
          <w:p w14:paraId="0D43559D" w14:textId="77777777" w:rsidR="00B41D2B" w:rsidRPr="00025F03" w:rsidRDefault="00B41D2B" w:rsidP="001819F5">
            <w:pPr>
              <w:tabs>
                <w:tab w:val="left" w:pos="360"/>
              </w:tabs>
              <w:spacing w:after="200" w:line="276" w:lineRule="auto"/>
              <w:contextualSpacing/>
              <w:rPr>
                <w:b/>
              </w:rPr>
            </w:pPr>
            <w:r w:rsidRPr="00025F03">
              <w:rPr>
                <w:rFonts w:ascii="Wingdings" w:eastAsia="Wingdings" w:hAnsi="Wingdings" w:cs="Wingdings"/>
                <w:lang w:val="fr-CH"/>
              </w:rPr>
              <w:t></w:t>
            </w:r>
            <w:r w:rsidRPr="00025F03">
              <w:rPr>
                <w:rFonts w:eastAsia="Times New Roman"/>
              </w:rPr>
              <w:t>Negative</w:t>
            </w:r>
          </w:p>
        </w:tc>
        <w:tc>
          <w:tcPr>
            <w:tcW w:w="1431" w:type="dxa"/>
            <w:vAlign w:val="center"/>
          </w:tcPr>
          <w:p w14:paraId="6B382579" w14:textId="77777777" w:rsidR="00B41D2B" w:rsidRPr="00025F03" w:rsidRDefault="00B41D2B" w:rsidP="001819F5">
            <w:pPr>
              <w:tabs>
                <w:tab w:val="left" w:pos="360"/>
              </w:tabs>
              <w:spacing w:after="200" w:line="276" w:lineRule="auto"/>
              <w:contextualSpacing/>
              <w:rPr>
                <w:b/>
              </w:rPr>
            </w:pPr>
            <w:r w:rsidRPr="00025F03">
              <w:rPr>
                <w:rFonts w:ascii="Wingdings" w:eastAsia="Wingdings" w:hAnsi="Wingdings" w:cs="Wingdings"/>
                <w:lang w:val="fr-CH"/>
              </w:rPr>
              <w:t></w:t>
            </w:r>
            <w:r w:rsidRPr="00025F03">
              <w:rPr>
                <w:rFonts w:eastAsia="Times New Roman"/>
              </w:rPr>
              <w:t>Invalid</w:t>
            </w:r>
          </w:p>
        </w:tc>
        <w:tc>
          <w:tcPr>
            <w:tcW w:w="2390" w:type="dxa"/>
            <w:vAlign w:val="center"/>
          </w:tcPr>
          <w:p w14:paraId="6402910F" w14:textId="77777777" w:rsidR="00B41D2B" w:rsidRPr="00025F03" w:rsidRDefault="00B41D2B" w:rsidP="001819F5">
            <w:pPr>
              <w:tabs>
                <w:tab w:val="left" w:pos="360"/>
              </w:tabs>
              <w:spacing w:after="200" w:line="276" w:lineRule="auto"/>
              <w:contextualSpacing/>
              <w:rPr>
                <w:b/>
              </w:rPr>
            </w:pPr>
          </w:p>
        </w:tc>
      </w:tr>
      <w:tr w:rsidR="00B41D2B" w:rsidRPr="00025F03" w14:paraId="621FD3F3" w14:textId="77777777" w:rsidTr="001819F5">
        <w:trPr>
          <w:trHeight w:val="820"/>
        </w:trPr>
        <w:tc>
          <w:tcPr>
            <w:tcW w:w="3919" w:type="dxa"/>
            <w:gridSpan w:val="3"/>
          </w:tcPr>
          <w:p w14:paraId="4B65A7FF" w14:textId="77777777" w:rsidR="00B41D2B" w:rsidRPr="002B62E8" w:rsidRDefault="00B41D2B" w:rsidP="001819F5">
            <w:pPr>
              <w:tabs>
                <w:tab w:val="left" w:pos="360"/>
              </w:tabs>
              <w:spacing w:after="200" w:line="276" w:lineRule="auto"/>
              <w:contextualSpacing/>
              <w:rPr>
                <w:rFonts w:ascii="Wingdings" w:eastAsia="Wingdings" w:hAnsi="Wingdings" w:cs="Wingdings"/>
              </w:rPr>
            </w:pPr>
            <w:r w:rsidRPr="00263A7A">
              <w:rPr>
                <w:b/>
              </w:rPr>
              <w:t xml:space="preserve">SECTION </w:t>
            </w:r>
            <w:r>
              <w:rPr>
                <w:b/>
              </w:rPr>
              <w:t>D</w:t>
            </w:r>
            <w:r w:rsidRPr="00263A7A">
              <w:rPr>
                <w:b/>
              </w:rPr>
              <w:t>: Score / Number of correct answers</w:t>
            </w:r>
          </w:p>
        </w:tc>
        <w:tc>
          <w:tcPr>
            <w:tcW w:w="2787" w:type="dxa"/>
            <w:gridSpan w:val="2"/>
          </w:tcPr>
          <w:p w14:paraId="15EAC79E" w14:textId="77777777" w:rsidR="00B41D2B" w:rsidRPr="00025F03" w:rsidRDefault="00B41D2B" w:rsidP="001819F5">
            <w:pPr>
              <w:tabs>
                <w:tab w:val="left" w:pos="360"/>
              </w:tabs>
              <w:spacing w:after="200" w:line="276" w:lineRule="auto"/>
              <w:contextualSpacing/>
              <w:rPr>
                <w:rFonts w:ascii="Wingdings" w:eastAsia="Wingdings" w:hAnsi="Wingdings" w:cs="Wingdings"/>
                <w:lang w:val="fr-CH"/>
              </w:rPr>
            </w:pPr>
            <w:r w:rsidRPr="00263A7A">
              <w:rPr>
                <w:rFonts w:eastAsia="Times New Roman"/>
              </w:rPr>
              <w:t xml:space="preserve">          </w:t>
            </w:r>
            <w:r>
              <w:rPr>
                <w:rFonts w:eastAsia="Times New Roman"/>
              </w:rPr>
              <w:t xml:space="preserve">      </w:t>
            </w:r>
            <w:r w:rsidRPr="00263A7A">
              <w:rPr>
                <w:rFonts w:eastAsia="Times New Roman"/>
              </w:rPr>
              <w:t xml:space="preserve">  </w:t>
            </w:r>
            <w:r w:rsidRPr="00263A7A">
              <w:rPr>
                <w:rFonts w:eastAsia="Times New Roman"/>
                <w:b/>
              </w:rPr>
              <w:t xml:space="preserve">/ </w:t>
            </w:r>
            <w:r>
              <w:rPr>
                <w:rFonts w:eastAsia="Times New Roman"/>
                <w:b/>
              </w:rPr>
              <w:t>10</w:t>
            </w:r>
          </w:p>
        </w:tc>
        <w:tc>
          <w:tcPr>
            <w:tcW w:w="2390" w:type="dxa"/>
          </w:tcPr>
          <w:p w14:paraId="6AF8B40A" w14:textId="77777777" w:rsidR="00B41D2B" w:rsidRPr="00025F03" w:rsidRDefault="00B41D2B" w:rsidP="001819F5">
            <w:pPr>
              <w:tabs>
                <w:tab w:val="left" w:pos="360"/>
              </w:tabs>
              <w:spacing w:after="200" w:line="276" w:lineRule="auto"/>
              <w:contextualSpacing/>
              <w:rPr>
                <w:b/>
              </w:rPr>
            </w:pPr>
            <w:r w:rsidRPr="00263A7A">
              <w:rPr>
                <w:rFonts w:eastAsia="Times New Roman"/>
              </w:rPr>
              <w:t xml:space="preserve">…………… %   </w:t>
            </w:r>
          </w:p>
        </w:tc>
      </w:tr>
    </w:tbl>
    <w:p w14:paraId="7A12F5E7" w14:textId="77777777" w:rsidR="00B41D2B" w:rsidRDefault="00B41D2B" w:rsidP="00B41D2B">
      <w:pPr>
        <w:tabs>
          <w:tab w:val="left" w:pos="360"/>
        </w:tabs>
        <w:spacing w:line="276" w:lineRule="auto"/>
        <w:rPr>
          <w:b/>
          <w:bCs/>
          <w:color w:val="000000" w:themeColor="text1"/>
        </w:rPr>
      </w:pPr>
    </w:p>
    <w:p w14:paraId="44709CF3" w14:textId="77777777" w:rsidR="00B41D2B" w:rsidRDefault="00B41D2B" w:rsidP="00B41D2B">
      <w:pPr>
        <w:tabs>
          <w:tab w:val="left" w:pos="360"/>
        </w:tabs>
        <w:spacing w:line="276" w:lineRule="auto"/>
        <w:rPr>
          <w:b/>
          <w:bCs/>
          <w:color w:val="000000" w:themeColor="text1"/>
        </w:rPr>
      </w:pPr>
    </w:p>
    <w:p w14:paraId="2F41DDD6" w14:textId="77777777" w:rsidR="00B41D2B" w:rsidRPr="00263A7A" w:rsidRDefault="00B41D2B" w:rsidP="00B41D2B">
      <w:pPr>
        <w:tabs>
          <w:tab w:val="left" w:pos="360"/>
        </w:tabs>
        <w:spacing w:line="276" w:lineRule="auto"/>
        <w:rPr>
          <w:b/>
          <w:bCs/>
          <w:color w:val="000000" w:themeColor="text1"/>
        </w:rPr>
      </w:pPr>
      <w:r w:rsidRPr="00263A7A">
        <w:rPr>
          <w:b/>
          <w:bCs/>
          <w:color w:val="000000" w:themeColor="text1"/>
        </w:rPr>
        <w:t xml:space="preserve">Moderator’s name: _____________________                      </w:t>
      </w:r>
      <w:r w:rsidRPr="00263A7A">
        <w:rPr>
          <w:b/>
          <w:bCs/>
          <w:color w:val="000000" w:themeColor="text1"/>
        </w:rPr>
        <w:tab/>
        <w:t>Date (dd/mm/</w:t>
      </w:r>
      <w:proofErr w:type="spellStart"/>
      <w:r w:rsidRPr="00263A7A">
        <w:rPr>
          <w:b/>
          <w:bCs/>
          <w:color w:val="000000" w:themeColor="text1"/>
        </w:rPr>
        <w:t>yy</w:t>
      </w:r>
      <w:proofErr w:type="spellEnd"/>
      <w:r w:rsidRPr="00263A7A">
        <w:rPr>
          <w:b/>
          <w:bCs/>
          <w:color w:val="000000" w:themeColor="text1"/>
        </w:rPr>
        <w:t xml:space="preserve">): __ __/__ __/__ __     </w:t>
      </w:r>
    </w:p>
    <w:p w14:paraId="0CE82021" w14:textId="77777777" w:rsidR="00B41D2B" w:rsidRPr="00263A7A" w:rsidRDefault="00B41D2B" w:rsidP="00B41D2B">
      <w:pPr>
        <w:spacing w:line="240" w:lineRule="auto"/>
      </w:pPr>
    </w:p>
    <w:p w14:paraId="40254D1B" w14:textId="77777777" w:rsidR="00B41D2B" w:rsidRDefault="00B41D2B" w:rsidP="00B41D2B"/>
    <w:p w14:paraId="720BEAB5" w14:textId="19A46863" w:rsidR="00B41D2B" w:rsidRPr="00994182" w:rsidRDefault="00B41D2B" w:rsidP="00381428">
      <w:pPr>
        <w:pStyle w:val="Heading2"/>
        <w:numPr>
          <w:ilvl w:val="0"/>
          <w:numId w:val="0"/>
        </w:numPr>
        <w:ind w:left="576" w:hanging="576"/>
      </w:pPr>
      <w:r>
        <w:t xml:space="preserve">Part C - </w:t>
      </w:r>
      <w:r w:rsidRPr="00994182">
        <w:t xml:space="preserve">Practical Test: Nasopharyngeal sample collection </w:t>
      </w:r>
    </w:p>
    <w:p w14:paraId="4E382328" w14:textId="77777777" w:rsidR="00B41D2B" w:rsidRDefault="00B41D2B" w:rsidP="00B41D2B">
      <w:pPr>
        <w:tabs>
          <w:tab w:val="left" w:pos="360"/>
        </w:tabs>
        <w:spacing w:line="240" w:lineRule="auto"/>
        <w:rPr>
          <w:rFonts w:eastAsia="Times New Roman"/>
          <w:b/>
        </w:rPr>
      </w:pPr>
    </w:p>
    <w:p w14:paraId="5AA983AE" w14:textId="77777777" w:rsidR="00B41D2B" w:rsidRPr="00263A7A" w:rsidRDefault="00B41D2B" w:rsidP="00B41D2B">
      <w:pPr>
        <w:tabs>
          <w:tab w:val="left" w:pos="360"/>
        </w:tabs>
        <w:spacing w:line="240" w:lineRule="auto"/>
        <w:rPr>
          <w:rFonts w:eastAsia="Times New Roman"/>
          <w:b/>
        </w:rPr>
      </w:pPr>
      <w:r w:rsidRPr="00263A7A">
        <w:rPr>
          <w:rFonts w:eastAsia="Times New Roman"/>
          <w:b/>
        </w:rPr>
        <w:t>Instructions:</w:t>
      </w:r>
    </w:p>
    <w:p w14:paraId="342D955C" w14:textId="77777777" w:rsidR="00B41D2B" w:rsidRPr="00D4178E" w:rsidRDefault="00B41D2B" w:rsidP="00B41D2B">
      <w:pPr>
        <w:numPr>
          <w:ilvl w:val="0"/>
          <w:numId w:val="5"/>
        </w:numPr>
        <w:tabs>
          <w:tab w:val="left" w:pos="360"/>
        </w:tabs>
        <w:spacing w:before="0" w:beforeAutospacing="0" w:after="0" w:afterAutospacing="0" w:line="276" w:lineRule="auto"/>
        <w:rPr>
          <w:rFonts w:eastAsia="Times New Roman"/>
        </w:rPr>
      </w:pPr>
      <w:r w:rsidRPr="00D4178E">
        <w:rPr>
          <w:rFonts w:eastAsia="Times New Roman"/>
        </w:rPr>
        <w:t>Don PPE</w:t>
      </w:r>
      <w:r>
        <w:rPr>
          <w:rFonts w:eastAsia="Times New Roman"/>
        </w:rPr>
        <w:t>.</w:t>
      </w:r>
    </w:p>
    <w:p w14:paraId="53C7BA85" w14:textId="77777777" w:rsidR="00B41D2B" w:rsidRPr="00D4178E" w:rsidRDefault="00B41D2B" w:rsidP="00B41D2B">
      <w:pPr>
        <w:numPr>
          <w:ilvl w:val="0"/>
          <w:numId w:val="5"/>
        </w:numPr>
        <w:tabs>
          <w:tab w:val="left" w:pos="360"/>
        </w:tabs>
        <w:spacing w:before="0" w:beforeAutospacing="0" w:after="0" w:afterAutospacing="0" w:line="276" w:lineRule="auto"/>
        <w:rPr>
          <w:rFonts w:eastAsia="Times New Roman"/>
        </w:rPr>
      </w:pPr>
      <w:r w:rsidRPr="00D4178E">
        <w:rPr>
          <w:rFonts w:eastAsia="Times New Roman"/>
        </w:rPr>
        <w:t xml:space="preserve">Prepare the workspace. </w:t>
      </w:r>
    </w:p>
    <w:p w14:paraId="304B60D3" w14:textId="77777777" w:rsidR="00B41D2B" w:rsidRPr="00D4178E" w:rsidRDefault="00B41D2B" w:rsidP="00B41D2B">
      <w:pPr>
        <w:numPr>
          <w:ilvl w:val="0"/>
          <w:numId w:val="5"/>
        </w:numPr>
        <w:tabs>
          <w:tab w:val="left" w:pos="360"/>
        </w:tabs>
        <w:spacing w:before="0" w:beforeAutospacing="0" w:after="0" w:afterAutospacing="0" w:line="276" w:lineRule="auto"/>
        <w:rPr>
          <w:rFonts w:eastAsia="Times New Roman"/>
        </w:rPr>
      </w:pPr>
      <w:r w:rsidRPr="00D4178E">
        <w:rPr>
          <w:rFonts w:eastAsia="Times New Roman"/>
        </w:rPr>
        <w:t>Collect one nasopharyngeal sample</w:t>
      </w:r>
      <w:r>
        <w:rPr>
          <w:rFonts w:eastAsia="Times New Roman"/>
        </w:rPr>
        <w:t>.</w:t>
      </w:r>
    </w:p>
    <w:p w14:paraId="56CE56B1" w14:textId="77777777" w:rsidR="00B41D2B" w:rsidRPr="00D4178E" w:rsidRDefault="00B41D2B" w:rsidP="00B41D2B">
      <w:pPr>
        <w:numPr>
          <w:ilvl w:val="0"/>
          <w:numId w:val="5"/>
        </w:numPr>
        <w:tabs>
          <w:tab w:val="left" w:pos="360"/>
        </w:tabs>
        <w:spacing w:before="0" w:beforeAutospacing="0" w:after="0" w:afterAutospacing="0" w:line="276" w:lineRule="auto"/>
        <w:rPr>
          <w:rFonts w:eastAsia="Times New Roman"/>
        </w:rPr>
      </w:pPr>
      <w:r w:rsidRPr="00D4178E">
        <w:rPr>
          <w:rFonts w:eastAsia="Times New Roman"/>
        </w:rPr>
        <w:t xml:space="preserve">The tester has to perform the tasks outlined in the checklist correctly. If not, the answer should be “NO” and an explanation should be </w:t>
      </w:r>
      <w:r>
        <w:rPr>
          <w:rFonts w:eastAsia="Times New Roman"/>
        </w:rPr>
        <w:t>provid</w:t>
      </w:r>
      <w:r w:rsidRPr="00D4178E">
        <w:rPr>
          <w:rFonts w:eastAsia="Times New Roman"/>
        </w:rPr>
        <w:t xml:space="preserve">ed </w:t>
      </w:r>
      <w:r>
        <w:rPr>
          <w:rFonts w:eastAsia="Times New Roman"/>
        </w:rPr>
        <w:t>i</w:t>
      </w:r>
      <w:r w:rsidRPr="00D4178E">
        <w:rPr>
          <w:rFonts w:eastAsia="Times New Roman"/>
        </w:rPr>
        <w:t>n the last column.</w:t>
      </w:r>
    </w:p>
    <w:p w14:paraId="44E0AE8D" w14:textId="77777777" w:rsidR="00B41D2B" w:rsidRPr="00D4178E" w:rsidRDefault="00B41D2B" w:rsidP="00B41D2B">
      <w:pPr>
        <w:numPr>
          <w:ilvl w:val="0"/>
          <w:numId w:val="5"/>
        </w:numPr>
        <w:tabs>
          <w:tab w:val="left" w:pos="360"/>
        </w:tabs>
        <w:spacing w:before="0" w:beforeAutospacing="0" w:after="0" w:afterAutospacing="0" w:line="276" w:lineRule="auto"/>
        <w:rPr>
          <w:rFonts w:eastAsia="Times New Roman"/>
        </w:rPr>
      </w:pPr>
      <w:r w:rsidRPr="00D4178E">
        <w:rPr>
          <w:rFonts w:eastAsia="Times New Roman"/>
        </w:rPr>
        <w:t xml:space="preserve">For each correctly performed item, the </w:t>
      </w:r>
      <w:r>
        <w:rPr>
          <w:rFonts w:eastAsia="Times New Roman"/>
        </w:rPr>
        <w:t>tester</w:t>
      </w:r>
      <w:r w:rsidRPr="00D4178E">
        <w:rPr>
          <w:rFonts w:eastAsia="Times New Roman"/>
        </w:rPr>
        <w:t xml:space="preserve"> will obtain 1 point.</w:t>
      </w:r>
    </w:p>
    <w:p w14:paraId="7A95206D" w14:textId="77777777" w:rsidR="00B41D2B" w:rsidRPr="00263A7A" w:rsidRDefault="00B41D2B" w:rsidP="00B41D2B">
      <w:pPr>
        <w:tabs>
          <w:tab w:val="left" w:pos="360"/>
        </w:tabs>
        <w:spacing w:line="240" w:lineRule="auto"/>
        <w:rPr>
          <w:rFonts w:eastAsia="Times New Roman"/>
        </w:rPr>
      </w:pPr>
    </w:p>
    <w:p w14:paraId="4609E132" w14:textId="77777777" w:rsidR="00B41D2B" w:rsidRPr="00263A7A" w:rsidRDefault="00B41D2B" w:rsidP="00B41D2B">
      <w:pPr>
        <w:tabs>
          <w:tab w:val="left" w:pos="360"/>
        </w:tabs>
        <w:spacing w:line="240" w:lineRule="auto"/>
        <w:ind w:right="-270"/>
        <w:rPr>
          <w:rFonts w:eastAsia="Times New Roman"/>
        </w:rPr>
      </w:pPr>
    </w:p>
    <w:tbl>
      <w:tblPr>
        <w:tblStyle w:val="TableGrid"/>
        <w:tblW w:w="5000" w:type="pct"/>
        <w:tblLook w:val="04A0" w:firstRow="1" w:lastRow="0" w:firstColumn="1" w:lastColumn="0" w:noHBand="0" w:noVBand="1"/>
      </w:tblPr>
      <w:tblGrid>
        <w:gridCol w:w="966"/>
        <w:gridCol w:w="3034"/>
        <w:gridCol w:w="767"/>
        <w:gridCol w:w="767"/>
        <w:gridCol w:w="942"/>
        <w:gridCol w:w="2874"/>
      </w:tblGrid>
      <w:tr w:rsidR="00B41D2B" w:rsidRPr="00263A7A" w14:paraId="4544D85E" w14:textId="77777777" w:rsidTr="001819F5">
        <w:trPr>
          <w:tblHeader/>
        </w:trPr>
        <w:tc>
          <w:tcPr>
            <w:tcW w:w="516" w:type="pct"/>
            <w:shd w:val="clear" w:color="auto" w:fill="009AC9"/>
          </w:tcPr>
          <w:p w14:paraId="04110EB7" w14:textId="77777777" w:rsidR="00B41D2B" w:rsidRPr="00263A7A" w:rsidRDefault="00B41D2B" w:rsidP="001819F5">
            <w:pPr>
              <w:rPr>
                <w:b/>
                <w:bCs/>
                <w:color w:val="FFFFFF" w:themeColor="background1"/>
              </w:rPr>
            </w:pPr>
            <w:r w:rsidRPr="00263A7A">
              <w:rPr>
                <w:b/>
                <w:bCs/>
                <w:color w:val="FFFFFF" w:themeColor="background1"/>
              </w:rPr>
              <w:t>Number</w:t>
            </w:r>
          </w:p>
        </w:tc>
        <w:tc>
          <w:tcPr>
            <w:tcW w:w="1622" w:type="pct"/>
            <w:shd w:val="clear" w:color="auto" w:fill="009AC9"/>
          </w:tcPr>
          <w:p w14:paraId="1D6E23E7" w14:textId="77777777" w:rsidR="00B41D2B" w:rsidRPr="00263A7A" w:rsidRDefault="00B41D2B" w:rsidP="001819F5">
            <w:pPr>
              <w:rPr>
                <w:b/>
                <w:bCs/>
                <w:color w:val="FFFFFF" w:themeColor="background1"/>
              </w:rPr>
            </w:pPr>
            <w:r w:rsidRPr="00263A7A">
              <w:rPr>
                <w:b/>
                <w:bCs/>
                <w:color w:val="FFFFFF" w:themeColor="background1"/>
              </w:rPr>
              <w:t>Question</w:t>
            </w:r>
          </w:p>
        </w:tc>
        <w:tc>
          <w:tcPr>
            <w:tcW w:w="410" w:type="pct"/>
            <w:shd w:val="clear" w:color="auto" w:fill="009AC9"/>
          </w:tcPr>
          <w:p w14:paraId="256408D8" w14:textId="77777777" w:rsidR="00B41D2B" w:rsidRPr="00263A7A" w:rsidRDefault="00B41D2B" w:rsidP="001819F5">
            <w:pPr>
              <w:jc w:val="center"/>
              <w:rPr>
                <w:b/>
                <w:bCs/>
                <w:color w:val="FFFFFF" w:themeColor="background1"/>
              </w:rPr>
            </w:pPr>
            <w:r w:rsidRPr="00263A7A">
              <w:rPr>
                <w:b/>
                <w:bCs/>
                <w:color w:val="FFFFFF" w:themeColor="background1"/>
              </w:rPr>
              <w:t>Yes</w:t>
            </w:r>
          </w:p>
        </w:tc>
        <w:tc>
          <w:tcPr>
            <w:tcW w:w="410" w:type="pct"/>
            <w:shd w:val="clear" w:color="auto" w:fill="009AC9"/>
          </w:tcPr>
          <w:p w14:paraId="09B41B97" w14:textId="77777777" w:rsidR="00B41D2B" w:rsidRPr="00263A7A" w:rsidRDefault="00B41D2B" w:rsidP="001819F5">
            <w:pPr>
              <w:jc w:val="center"/>
              <w:rPr>
                <w:b/>
                <w:bCs/>
                <w:color w:val="FFFFFF" w:themeColor="background1"/>
              </w:rPr>
            </w:pPr>
            <w:r w:rsidRPr="00263A7A">
              <w:rPr>
                <w:b/>
                <w:bCs/>
                <w:color w:val="FFFFFF" w:themeColor="background1"/>
              </w:rPr>
              <w:t>No</w:t>
            </w:r>
          </w:p>
        </w:tc>
        <w:tc>
          <w:tcPr>
            <w:tcW w:w="504" w:type="pct"/>
            <w:shd w:val="clear" w:color="auto" w:fill="009AC9"/>
          </w:tcPr>
          <w:p w14:paraId="5D933084" w14:textId="77777777" w:rsidR="00B41D2B" w:rsidRPr="00263A7A" w:rsidRDefault="00B41D2B" w:rsidP="001819F5">
            <w:pPr>
              <w:rPr>
                <w:b/>
                <w:bCs/>
                <w:color w:val="FFFFFF" w:themeColor="background1"/>
              </w:rPr>
            </w:pPr>
            <w:r>
              <w:rPr>
                <w:b/>
                <w:bCs/>
                <w:color w:val="FFFFFF" w:themeColor="background1"/>
              </w:rPr>
              <w:t>Partial</w:t>
            </w:r>
          </w:p>
        </w:tc>
        <w:tc>
          <w:tcPr>
            <w:tcW w:w="1537" w:type="pct"/>
            <w:shd w:val="clear" w:color="auto" w:fill="009AC9"/>
          </w:tcPr>
          <w:p w14:paraId="72B92EC9" w14:textId="77777777" w:rsidR="00B41D2B" w:rsidRPr="00263A7A" w:rsidRDefault="00B41D2B" w:rsidP="001819F5">
            <w:pPr>
              <w:rPr>
                <w:b/>
                <w:bCs/>
                <w:color w:val="FFFFFF" w:themeColor="background1"/>
              </w:rPr>
            </w:pPr>
            <w:r w:rsidRPr="00263A7A">
              <w:rPr>
                <w:b/>
                <w:bCs/>
                <w:color w:val="FFFFFF" w:themeColor="background1"/>
              </w:rPr>
              <w:t>Comment</w:t>
            </w:r>
          </w:p>
        </w:tc>
      </w:tr>
      <w:tr w:rsidR="00B41D2B" w:rsidRPr="00263A7A" w14:paraId="4F896101" w14:textId="77777777" w:rsidTr="001819F5">
        <w:tc>
          <w:tcPr>
            <w:tcW w:w="516" w:type="pct"/>
          </w:tcPr>
          <w:p w14:paraId="7D2D7805" w14:textId="77777777" w:rsidR="00B41D2B" w:rsidRPr="00263A7A" w:rsidRDefault="00B41D2B" w:rsidP="001819F5">
            <w:r w:rsidRPr="00263A7A">
              <w:t>1</w:t>
            </w:r>
          </w:p>
        </w:tc>
        <w:tc>
          <w:tcPr>
            <w:tcW w:w="1622" w:type="pct"/>
          </w:tcPr>
          <w:p w14:paraId="54624AE8" w14:textId="77777777" w:rsidR="00B41D2B" w:rsidRPr="00263A7A" w:rsidRDefault="00B41D2B" w:rsidP="001819F5">
            <w:r w:rsidRPr="00263A7A">
              <w:t xml:space="preserve">Did the tester </w:t>
            </w:r>
            <w:r>
              <w:t xml:space="preserve">select </w:t>
            </w:r>
            <w:r w:rsidRPr="00263A7A">
              <w:t xml:space="preserve">the appropriate PPE for testing? </w:t>
            </w:r>
          </w:p>
        </w:tc>
        <w:tc>
          <w:tcPr>
            <w:tcW w:w="410" w:type="pct"/>
          </w:tcPr>
          <w:p w14:paraId="59E0801E" w14:textId="77777777" w:rsidR="00B41D2B" w:rsidRPr="00263A7A" w:rsidRDefault="00B41D2B" w:rsidP="001819F5">
            <w:pPr>
              <w:jc w:val="center"/>
              <w:rPr>
                <w:b/>
                <w:bCs/>
              </w:rPr>
            </w:pPr>
          </w:p>
        </w:tc>
        <w:tc>
          <w:tcPr>
            <w:tcW w:w="410" w:type="pct"/>
          </w:tcPr>
          <w:p w14:paraId="149FF6F0" w14:textId="77777777" w:rsidR="00B41D2B" w:rsidRPr="00263A7A" w:rsidRDefault="00B41D2B" w:rsidP="001819F5">
            <w:pPr>
              <w:jc w:val="center"/>
              <w:rPr>
                <w:b/>
                <w:bCs/>
              </w:rPr>
            </w:pPr>
          </w:p>
        </w:tc>
        <w:tc>
          <w:tcPr>
            <w:tcW w:w="504" w:type="pct"/>
          </w:tcPr>
          <w:p w14:paraId="57D10836" w14:textId="77777777" w:rsidR="00B41D2B" w:rsidRPr="00263A7A" w:rsidRDefault="00B41D2B" w:rsidP="001819F5">
            <w:pPr>
              <w:rPr>
                <w:b/>
                <w:bCs/>
              </w:rPr>
            </w:pPr>
          </w:p>
        </w:tc>
        <w:tc>
          <w:tcPr>
            <w:tcW w:w="1537" w:type="pct"/>
          </w:tcPr>
          <w:p w14:paraId="0934F436" w14:textId="77777777" w:rsidR="00B41D2B" w:rsidRPr="00263A7A" w:rsidRDefault="00B41D2B" w:rsidP="001819F5">
            <w:pPr>
              <w:rPr>
                <w:b/>
                <w:bCs/>
              </w:rPr>
            </w:pPr>
          </w:p>
        </w:tc>
      </w:tr>
      <w:tr w:rsidR="00B41D2B" w:rsidRPr="00263A7A" w14:paraId="0DFBB4D6" w14:textId="77777777" w:rsidTr="001819F5">
        <w:tc>
          <w:tcPr>
            <w:tcW w:w="516" w:type="pct"/>
          </w:tcPr>
          <w:p w14:paraId="645B55B4" w14:textId="77777777" w:rsidR="00B41D2B" w:rsidRPr="00263A7A" w:rsidRDefault="00B41D2B" w:rsidP="001819F5">
            <w:r>
              <w:t>2</w:t>
            </w:r>
          </w:p>
        </w:tc>
        <w:tc>
          <w:tcPr>
            <w:tcW w:w="1622" w:type="pct"/>
            <w:vAlign w:val="center"/>
          </w:tcPr>
          <w:p w14:paraId="1EF3BB46" w14:textId="77777777" w:rsidR="00B41D2B" w:rsidRDefault="00B41D2B" w:rsidP="001819F5">
            <w:r>
              <w:t xml:space="preserve">Was procedure for </w:t>
            </w:r>
            <w:proofErr w:type="spellStart"/>
            <w:r>
              <w:t>doning</w:t>
            </w:r>
            <w:proofErr w:type="spellEnd"/>
            <w:r>
              <w:t xml:space="preserve"> PPE correct – sequence, no risk  contamination?</w:t>
            </w:r>
          </w:p>
        </w:tc>
        <w:tc>
          <w:tcPr>
            <w:tcW w:w="410" w:type="pct"/>
          </w:tcPr>
          <w:p w14:paraId="076440F4" w14:textId="77777777" w:rsidR="00B41D2B" w:rsidRPr="00263A7A" w:rsidRDefault="00B41D2B" w:rsidP="001819F5">
            <w:pPr>
              <w:jc w:val="center"/>
              <w:rPr>
                <w:b/>
                <w:bCs/>
              </w:rPr>
            </w:pPr>
          </w:p>
        </w:tc>
        <w:tc>
          <w:tcPr>
            <w:tcW w:w="410" w:type="pct"/>
          </w:tcPr>
          <w:p w14:paraId="2C1C7FEC" w14:textId="77777777" w:rsidR="00B41D2B" w:rsidRPr="00263A7A" w:rsidRDefault="00B41D2B" w:rsidP="001819F5">
            <w:pPr>
              <w:jc w:val="center"/>
              <w:rPr>
                <w:b/>
                <w:bCs/>
              </w:rPr>
            </w:pPr>
          </w:p>
        </w:tc>
        <w:tc>
          <w:tcPr>
            <w:tcW w:w="504" w:type="pct"/>
          </w:tcPr>
          <w:p w14:paraId="5C644BD0" w14:textId="77777777" w:rsidR="00B41D2B" w:rsidRPr="00263A7A" w:rsidRDefault="00B41D2B" w:rsidP="001819F5">
            <w:pPr>
              <w:rPr>
                <w:b/>
                <w:bCs/>
              </w:rPr>
            </w:pPr>
          </w:p>
        </w:tc>
        <w:tc>
          <w:tcPr>
            <w:tcW w:w="1537" w:type="pct"/>
          </w:tcPr>
          <w:p w14:paraId="0EBD448E" w14:textId="77777777" w:rsidR="00B41D2B" w:rsidRPr="00263A7A" w:rsidRDefault="00B41D2B" w:rsidP="001819F5">
            <w:pPr>
              <w:rPr>
                <w:b/>
                <w:bCs/>
              </w:rPr>
            </w:pPr>
          </w:p>
        </w:tc>
      </w:tr>
      <w:tr w:rsidR="00B41D2B" w:rsidRPr="00263A7A" w14:paraId="56527CF2" w14:textId="77777777" w:rsidTr="001819F5">
        <w:tc>
          <w:tcPr>
            <w:tcW w:w="516" w:type="pct"/>
          </w:tcPr>
          <w:p w14:paraId="0C552088" w14:textId="77777777" w:rsidR="00B41D2B" w:rsidRPr="00263A7A" w:rsidRDefault="00B41D2B" w:rsidP="001819F5">
            <w:r>
              <w:t>3</w:t>
            </w:r>
          </w:p>
        </w:tc>
        <w:tc>
          <w:tcPr>
            <w:tcW w:w="1622" w:type="pct"/>
            <w:vAlign w:val="center"/>
          </w:tcPr>
          <w:p w14:paraId="38CDAA05" w14:textId="77777777" w:rsidR="00B41D2B" w:rsidRPr="00263A7A" w:rsidRDefault="00B41D2B" w:rsidP="001819F5">
            <w:r>
              <w:t>Did the tester c</w:t>
            </w:r>
            <w:r w:rsidRPr="00263A7A">
              <w:t xml:space="preserve">ollect all the necessary supplies to perform </w:t>
            </w:r>
            <w:r>
              <w:t>nasopharyngeal sample collection</w:t>
            </w:r>
            <w:r w:rsidRPr="00263A7A">
              <w:t>?</w:t>
            </w:r>
            <w:r>
              <w:t xml:space="preserve"> </w:t>
            </w:r>
          </w:p>
        </w:tc>
        <w:tc>
          <w:tcPr>
            <w:tcW w:w="410" w:type="pct"/>
          </w:tcPr>
          <w:p w14:paraId="45004687" w14:textId="77777777" w:rsidR="00B41D2B" w:rsidRPr="00263A7A" w:rsidRDefault="00B41D2B" w:rsidP="001819F5">
            <w:pPr>
              <w:jc w:val="center"/>
              <w:rPr>
                <w:b/>
                <w:bCs/>
              </w:rPr>
            </w:pPr>
          </w:p>
        </w:tc>
        <w:tc>
          <w:tcPr>
            <w:tcW w:w="410" w:type="pct"/>
          </w:tcPr>
          <w:p w14:paraId="369E722D" w14:textId="77777777" w:rsidR="00B41D2B" w:rsidRPr="00263A7A" w:rsidRDefault="00B41D2B" w:rsidP="001819F5">
            <w:pPr>
              <w:jc w:val="center"/>
              <w:rPr>
                <w:b/>
                <w:bCs/>
              </w:rPr>
            </w:pPr>
          </w:p>
        </w:tc>
        <w:tc>
          <w:tcPr>
            <w:tcW w:w="504" w:type="pct"/>
          </w:tcPr>
          <w:p w14:paraId="778EE69C" w14:textId="77777777" w:rsidR="00B41D2B" w:rsidRPr="00263A7A" w:rsidRDefault="00B41D2B" w:rsidP="001819F5">
            <w:pPr>
              <w:rPr>
                <w:b/>
                <w:bCs/>
              </w:rPr>
            </w:pPr>
          </w:p>
        </w:tc>
        <w:tc>
          <w:tcPr>
            <w:tcW w:w="1537" w:type="pct"/>
          </w:tcPr>
          <w:p w14:paraId="4031ECB4" w14:textId="77777777" w:rsidR="00B41D2B" w:rsidRPr="00263A7A" w:rsidRDefault="00B41D2B" w:rsidP="001819F5">
            <w:pPr>
              <w:rPr>
                <w:b/>
                <w:bCs/>
              </w:rPr>
            </w:pPr>
          </w:p>
        </w:tc>
      </w:tr>
      <w:tr w:rsidR="00B41D2B" w:rsidRPr="00263A7A" w14:paraId="6E785102" w14:textId="77777777" w:rsidTr="001819F5">
        <w:tc>
          <w:tcPr>
            <w:tcW w:w="516" w:type="pct"/>
          </w:tcPr>
          <w:p w14:paraId="35903BA9" w14:textId="77777777" w:rsidR="00B41D2B" w:rsidRPr="00263A7A" w:rsidRDefault="00B41D2B" w:rsidP="001819F5">
            <w:r>
              <w:t>4</w:t>
            </w:r>
          </w:p>
        </w:tc>
        <w:tc>
          <w:tcPr>
            <w:tcW w:w="1622" w:type="pct"/>
          </w:tcPr>
          <w:p w14:paraId="794DA3E0" w14:textId="77777777" w:rsidR="00B41D2B" w:rsidRPr="00263A7A" w:rsidRDefault="00B41D2B" w:rsidP="001819F5">
            <w:r>
              <w:t>Did the tester in</w:t>
            </w:r>
            <w:r w:rsidRPr="00467078">
              <w:t xml:space="preserve">sert a sterile swab into the nostril of the </w:t>
            </w:r>
            <w:r w:rsidRPr="00467078">
              <w:lastRenderedPageBreak/>
              <w:t>patient, reaching the surface of the posterior nasopharynx</w:t>
            </w:r>
            <w:r>
              <w:t>?</w:t>
            </w:r>
          </w:p>
        </w:tc>
        <w:tc>
          <w:tcPr>
            <w:tcW w:w="410" w:type="pct"/>
          </w:tcPr>
          <w:p w14:paraId="3294AE47" w14:textId="77777777" w:rsidR="00B41D2B" w:rsidRPr="00263A7A" w:rsidRDefault="00B41D2B" w:rsidP="001819F5">
            <w:pPr>
              <w:jc w:val="center"/>
              <w:rPr>
                <w:b/>
                <w:bCs/>
              </w:rPr>
            </w:pPr>
          </w:p>
        </w:tc>
        <w:tc>
          <w:tcPr>
            <w:tcW w:w="410" w:type="pct"/>
          </w:tcPr>
          <w:p w14:paraId="0CEEB4D6" w14:textId="77777777" w:rsidR="00B41D2B" w:rsidRPr="00263A7A" w:rsidRDefault="00B41D2B" w:rsidP="001819F5">
            <w:pPr>
              <w:jc w:val="center"/>
              <w:rPr>
                <w:b/>
                <w:bCs/>
              </w:rPr>
            </w:pPr>
          </w:p>
        </w:tc>
        <w:tc>
          <w:tcPr>
            <w:tcW w:w="504" w:type="pct"/>
          </w:tcPr>
          <w:p w14:paraId="3C9C1D74" w14:textId="77777777" w:rsidR="00B41D2B" w:rsidRPr="00263A7A" w:rsidRDefault="00B41D2B" w:rsidP="001819F5">
            <w:pPr>
              <w:rPr>
                <w:b/>
                <w:bCs/>
              </w:rPr>
            </w:pPr>
          </w:p>
        </w:tc>
        <w:tc>
          <w:tcPr>
            <w:tcW w:w="1537" w:type="pct"/>
          </w:tcPr>
          <w:p w14:paraId="4C22CF52" w14:textId="77777777" w:rsidR="00B41D2B" w:rsidRPr="00263A7A" w:rsidRDefault="00B41D2B" w:rsidP="001819F5">
            <w:pPr>
              <w:rPr>
                <w:b/>
                <w:bCs/>
              </w:rPr>
            </w:pPr>
          </w:p>
        </w:tc>
      </w:tr>
      <w:tr w:rsidR="00B41D2B" w:rsidRPr="00263A7A" w14:paraId="5F22DB0C" w14:textId="77777777" w:rsidTr="001819F5">
        <w:tc>
          <w:tcPr>
            <w:tcW w:w="516" w:type="pct"/>
          </w:tcPr>
          <w:p w14:paraId="18C899DD" w14:textId="77777777" w:rsidR="00B41D2B" w:rsidRPr="00263A7A" w:rsidRDefault="00B41D2B" w:rsidP="001819F5">
            <w:r>
              <w:t>5</w:t>
            </w:r>
          </w:p>
        </w:tc>
        <w:tc>
          <w:tcPr>
            <w:tcW w:w="1622" w:type="pct"/>
          </w:tcPr>
          <w:p w14:paraId="62C3688F" w14:textId="77777777" w:rsidR="00B41D2B" w:rsidRPr="00263A7A" w:rsidRDefault="00B41D2B" w:rsidP="001819F5">
            <w:r>
              <w:t>Did the tester s</w:t>
            </w:r>
            <w:r w:rsidRPr="00467078">
              <w:t>wab over the surface of the posterior nasopharynx</w:t>
            </w:r>
            <w:r>
              <w:t>?</w:t>
            </w:r>
          </w:p>
        </w:tc>
        <w:tc>
          <w:tcPr>
            <w:tcW w:w="410" w:type="pct"/>
          </w:tcPr>
          <w:p w14:paraId="7D8F1568" w14:textId="77777777" w:rsidR="00B41D2B" w:rsidRPr="00263A7A" w:rsidRDefault="00B41D2B" w:rsidP="001819F5">
            <w:pPr>
              <w:jc w:val="center"/>
              <w:rPr>
                <w:b/>
                <w:bCs/>
              </w:rPr>
            </w:pPr>
          </w:p>
        </w:tc>
        <w:tc>
          <w:tcPr>
            <w:tcW w:w="410" w:type="pct"/>
          </w:tcPr>
          <w:p w14:paraId="7535205A" w14:textId="77777777" w:rsidR="00B41D2B" w:rsidRPr="00263A7A" w:rsidRDefault="00B41D2B" w:rsidP="001819F5">
            <w:pPr>
              <w:jc w:val="center"/>
              <w:rPr>
                <w:b/>
                <w:bCs/>
              </w:rPr>
            </w:pPr>
          </w:p>
        </w:tc>
        <w:tc>
          <w:tcPr>
            <w:tcW w:w="504" w:type="pct"/>
          </w:tcPr>
          <w:p w14:paraId="12271A5A" w14:textId="77777777" w:rsidR="00B41D2B" w:rsidRPr="00263A7A" w:rsidRDefault="00B41D2B" w:rsidP="001819F5">
            <w:pPr>
              <w:rPr>
                <w:b/>
                <w:bCs/>
              </w:rPr>
            </w:pPr>
          </w:p>
        </w:tc>
        <w:tc>
          <w:tcPr>
            <w:tcW w:w="1537" w:type="pct"/>
          </w:tcPr>
          <w:p w14:paraId="012AB9B4" w14:textId="77777777" w:rsidR="00B41D2B" w:rsidRPr="00263A7A" w:rsidRDefault="00B41D2B" w:rsidP="001819F5">
            <w:pPr>
              <w:rPr>
                <w:b/>
                <w:bCs/>
              </w:rPr>
            </w:pPr>
          </w:p>
        </w:tc>
      </w:tr>
      <w:tr w:rsidR="00B41D2B" w:rsidRPr="00263A7A" w14:paraId="05A45BB6" w14:textId="77777777" w:rsidTr="001819F5">
        <w:tc>
          <w:tcPr>
            <w:tcW w:w="516" w:type="pct"/>
          </w:tcPr>
          <w:p w14:paraId="573A3F17" w14:textId="77777777" w:rsidR="00B41D2B" w:rsidRPr="00263A7A" w:rsidRDefault="00B41D2B" w:rsidP="001819F5">
            <w:r>
              <w:t>6</w:t>
            </w:r>
          </w:p>
        </w:tc>
        <w:tc>
          <w:tcPr>
            <w:tcW w:w="1622" w:type="pct"/>
          </w:tcPr>
          <w:p w14:paraId="70933197" w14:textId="77777777" w:rsidR="00B41D2B" w:rsidRPr="00263A7A" w:rsidRDefault="00B41D2B" w:rsidP="001819F5">
            <w:r>
              <w:t>Did the tester w</w:t>
            </w:r>
            <w:r w:rsidRPr="00467078">
              <w:t>ithdraw the sterile swab from the nasal cavity</w:t>
            </w:r>
            <w:r>
              <w:t>?</w:t>
            </w:r>
          </w:p>
        </w:tc>
        <w:tc>
          <w:tcPr>
            <w:tcW w:w="410" w:type="pct"/>
          </w:tcPr>
          <w:p w14:paraId="59E25EB2" w14:textId="77777777" w:rsidR="00B41D2B" w:rsidRPr="00263A7A" w:rsidRDefault="00B41D2B" w:rsidP="001819F5">
            <w:pPr>
              <w:jc w:val="center"/>
              <w:rPr>
                <w:b/>
                <w:bCs/>
              </w:rPr>
            </w:pPr>
          </w:p>
        </w:tc>
        <w:tc>
          <w:tcPr>
            <w:tcW w:w="410" w:type="pct"/>
          </w:tcPr>
          <w:p w14:paraId="5C57C1C8" w14:textId="77777777" w:rsidR="00B41D2B" w:rsidRPr="00263A7A" w:rsidRDefault="00B41D2B" w:rsidP="001819F5">
            <w:pPr>
              <w:jc w:val="center"/>
              <w:rPr>
                <w:b/>
                <w:bCs/>
              </w:rPr>
            </w:pPr>
          </w:p>
        </w:tc>
        <w:tc>
          <w:tcPr>
            <w:tcW w:w="504" w:type="pct"/>
          </w:tcPr>
          <w:p w14:paraId="2DB1FDCF" w14:textId="77777777" w:rsidR="00B41D2B" w:rsidRPr="00263A7A" w:rsidRDefault="00B41D2B" w:rsidP="001819F5">
            <w:pPr>
              <w:rPr>
                <w:b/>
                <w:bCs/>
              </w:rPr>
            </w:pPr>
          </w:p>
        </w:tc>
        <w:tc>
          <w:tcPr>
            <w:tcW w:w="1537" w:type="pct"/>
          </w:tcPr>
          <w:p w14:paraId="2062B41C" w14:textId="77777777" w:rsidR="00B41D2B" w:rsidRPr="00263A7A" w:rsidRDefault="00B41D2B" w:rsidP="001819F5">
            <w:pPr>
              <w:rPr>
                <w:b/>
                <w:bCs/>
              </w:rPr>
            </w:pPr>
          </w:p>
        </w:tc>
      </w:tr>
      <w:tr w:rsidR="00B41D2B" w:rsidRPr="00263A7A" w14:paraId="19A30824" w14:textId="77777777" w:rsidTr="001819F5">
        <w:tc>
          <w:tcPr>
            <w:tcW w:w="2138" w:type="pct"/>
            <w:gridSpan w:val="2"/>
          </w:tcPr>
          <w:p w14:paraId="0D5EF7D0" w14:textId="77777777" w:rsidR="00B41D2B" w:rsidRPr="00263A7A" w:rsidRDefault="00B41D2B" w:rsidP="001819F5">
            <w:pPr>
              <w:rPr>
                <w:b/>
                <w:bCs/>
              </w:rPr>
            </w:pPr>
            <w:r w:rsidRPr="00263A7A">
              <w:rPr>
                <w:b/>
                <w:bCs/>
              </w:rPr>
              <w:t>SECTION A: Score / Number of correct answers</w:t>
            </w:r>
          </w:p>
        </w:tc>
        <w:tc>
          <w:tcPr>
            <w:tcW w:w="820" w:type="pct"/>
            <w:gridSpan w:val="2"/>
          </w:tcPr>
          <w:p w14:paraId="0F559DDD" w14:textId="77777777" w:rsidR="00B41D2B" w:rsidRPr="00263A7A" w:rsidRDefault="00B41D2B" w:rsidP="001819F5">
            <w:pPr>
              <w:jc w:val="center"/>
              <w:rPr>
                <w:b/>
                <w:bCs/>
              </w:rPr>
            </w:pPr>
            <w:r w:rsidRPr="00263A7A">
              <w:rPr>
                <w:b/>
                <w:bCs/>
              </w:rPr>
              <w:t xml:space="preserve">/ </w:t>
            </w:r>
            <w:r>
              <w:rPr>
                <w:b/>
                <w:bCs/>
              </w:rPr>
              <w:t>6</w:t>
            </w:r>
            <w:r w:rsidRPr="00263A7A">
              <w:rPr>
                <w:b/>
                <w:bCs/>
              </w:rPr>
              <w:t xml:space="preserve"> =     %</w:t>
            </w:r>
          </w:p>
        </w:tc>
        <w:tc>
          <w:tcPr>
            <w:tcW w:w="504" w:type="pct"/>
          </w:tcPr>
          <w:p w14:paraId="6295DCB5" w14:textId="77777777" w:rsidR="00B41D2B" w:rsidRPr="00263A7A" w:rsidRDefault="00B41D2B" w:rsidP="001819F5">
            <w:pPr>
              <w:jc w:val="center"/>
              <w:rPr>
                <w:rFonts w:eastAsia="Times New Roman"/>
              </w:rPr>
            </w:pPr>
          </w:p>
        </w:tc>
        <w:tc>
          <w:tcPr>
            <w:tcW w:w="1537" w:type="pct"/>
          </w:tcPr>
          <w:p w14:paraId="2A40F927" w14:textId="77777777" w:rsidR="00B41D2B" w:rsidRPr="00263A7A" w:rsidRDefault="00B41D2B" w:rsidP="001819F5">
            <w:pPr>
              <w:jc w:val="center"/>
              <w:rPr>
                <w:b/>
                <w:bCs/>
              </w:rPr>
            </w:pPr>
            <w:r w:rsidRPr="00263A7A">
              <w:rPr>
                <w:rFonts w:eastAsia="Times New Roman"/>
              </w:rPr>
              <w:t>…………… %</w:t>
            </w:r>
          </w:p>
        </w:tc>
      </w:tr>
    </w:tbl>
    <w:p w14:paraId="1E7BFEAF" w14:textId="77777777" w:rsidR="00B41D2B" w:rsidRPr="00263A7A" w:rsidRDefault="00B41D2B" w:rsidP="00B41D2B">
      <w:pPr>
        <w:tabs>
          <w:tab w:val="left" w:pos="360"/>
        </w:tabs>
        <w:spacing w:line="240" w:lineRule="auto"/>
        <w:ind w:right="-270"/>
        <w:rPr>
          <w:rFonts w:eastAsia="Times New Roman"/>
        </w:rPr>
      </w:pPr>
      <w:r w:rsidRPr="00263A7A">
        <w:rPr>
          <w:rFonts w:eastAsia="Times New Roman"/>
        </w:rPr>
        <w:tab/>
      </w:r>
      <w:r w:rsidRPr="00263A7A">
        <w:rPr>
          <w:rFonts w:eastAsia="Times New Roman"/>
        </w:rPr>
        <w:tab/>
      </w:r>
      <w:r w:rsidRPr="00263A7A">
        <w:rPr>
          <w:rFonts w:eastAsia="Times New Roman"/>
        </w:rPr>
        <w:tab/>
      </w:r>
      <w:r w:rsidRPr="00263A7A">
        <w:rPr>
          <w:rFonts w:eastAsia="Times New Roman"/>
        </w:rPr>
        <w:tab/>
      </w:r>
      <w:r w:rsidRPr="00263A7A">
        <w:rPr>
          <w:rFonts w:eastAsia="Times New Roman"/>
        </w:rPr>
        <w:tab/>
      </w:r>
      <w:r w:rsidRPr="00263A7A">
        <w:rPr>
          <w:rFonts w:eastAsia="Times New Roman"/>
        </w:rPr>
        <w:tab/>
      </w:r>
      <w:r w:rsidRPr="00263A7A">
        <w:rPr>
          <w:rFonts w:eastAsia="Times New Roman"/>
        </w:rPr>
        <w:tab/>
      </w:r>
      <w:r w:rsidRPr="00263A7A">
        <w:rPr>
          <w:rFonts w:eastAsia="Times New Roman"/>
        </w:rPr>
        <w:tab/>
      </w:r>
      <w:r w:rsidRPr="00263A7A">
        <w:rPr>
          <w:rFonts w:eastAsia="Times New Roman"/>
        </w:rPr>
        <w:tab/>
      </w:r>
      <w:r w:rsidRPr="00263A7A">
        <w:rPr>
          <w:rFonts w:eastAsia="Times New Roman"/>
        </w:rPr>
        <w:tab/>
        <w:t xml:space="preserve">                        </w:t>
      </w:r>
    </w:p>
    <w:p w14:paraId="15E63C7E" w14:textId="77777777" w:rsidR="00B41D2B" w:rsidRPr="008C6E1E" w:rsidRDefault="00B41D2B" w:rsidP="00B41D2B">
      <w:pPr>
        <w:tabs>
          <w:tab w:val="left" w:pos="360"/>
        </w:tabs>
        <w:spacing w:line="276" w:lineRule="auto"/>
        <w:rPr>
          <w:b/>
          <w:bCs/>
          <w:color w:val="000000" w:themeColor="text1"/>
        </w:rPr>
      </w:pPr>
      <w:r w:rsidRPr="00263A7A">
        <w:rPr>
          <w:b/>
          <w:bCs/>
          <w:color w:val="000000" w:themeColor="text1"/>
        </w:rPr>
        <w:t xml:space="preserve">Moderator’s name: _____________________                      </w:t>
      </w:r>
      <w:r w:rsidRPr="00263A7A">
        <w:rPr>
          <w:b/>
          <w:bCs/>
          <w:color w:val="000000" w:themeColor="text1"/>
        </w:rPr>
        <w:tab/>
        <w:t>Date (dd/mm/</w:t>
      </w:r>
      <w:proofErr w:type="spellStart"/>
      <w:r w:rsidRPr="00263A7A">
        <w:rPr>
          <w:b/>
          <w:bCs/>
          <w:color w:val="000000" w:themeColor="text1"/>
        </w:rPr>
        <w:t>yy</w:t>
      </w:r>
      <w:proofErr w:type="spellEnd"/>
      <w:r w:rsidRPr="00263A7A">
        <w:rPr>
          <w:b/>
          <w:bCs/>
          <w:color w:val="000000" w:themeColor="text1"/>
        </w:rPr>
        <w:t xml:space="preserve">): __ __/__ __/__ __    </w:t>
      </w:r>
    </w:p>
    <w:p w14:paraId="3CAB7B1A" w14:textId="77777777" w:rsidR="00B41D2B" w:rsidRDefault="00B41D2B" w:rsidP="00381428">
      <w:pPr>
        <w:pStyle w:val="Heading2"/>
        <w:numPr>
          <w:ilvl w:val="0"/>
          <w:numId w:val="0"/>
        </w:numPr>
      </w:pPr>
    </w:p>
    <w:p w14:paraId="6AD4DC66" w14:textId="3ED34E77" w:rsidR="00B41D2B" w:rsidRPr="00381428" w:rsidRDefault="00B41D2B" w:rsidP="00381428">
      <w:pPr>
        <w:pStyle w:val="Heading2"/>
        <w:numPr>
          <w:ilvl w:val="0"/>
          <w:numId w:val="0"/>
        </w:numPr>
        <w:ind w:left="576" w:hanging="576"/>
        <w:rPr>
          <w:rFonts w:eastAsia="Times New Roman"/>
        </w:rPr>
      </w:pPr>
      <w:r>
        <w:t xml:space="preserve">Part D - </w:t>
      </w:r>
      <w:r w:rsidRPr="0068386B">
        <w:t>Practical Test: SARS-CoV-2 Antigen RDT</w:t>
      </w:r>
      <w:r>
        <w:rPr>
          <w:rStyle w:val="FootnoteReference"/>
        </w:rPr>
        <w:footnoteReference w:id="11"/>
      </w:r>
    </w:p>
    <w:p w14:paraId="031837CF" w14:textId="77777777" w:rsidR="00B41D2B" w:rsidRPr="00263A7A" w:rsidRDefault="00B41D2B" w:rsidP="00B41D2B">
      <w:pPr>
        <w:tabs>
          <w:tab w:val="left" w:pos="360"/>
        </w:tabs>
        <w:spacing w:line="240" w:lineRule="auto"/>
        <w:rPr>
          <w:rFonts w:eastAsia="Times New Roman"/>
          <w:b/>
        </w:rPr>
      </w:pPr>
      <w:r w:rsidRPr="00263A7A">
        <w:rPr>
          <w:rFonts w:eastAsia="Times New Roman"/>
          <w:b/>
        </w:rPr>
        <w:t>Instructions:</w:t>
      </w:r>
    </w:p>
    <w:p w14:paraId="5321B253" w14:textId="77777777" w:rsidR="00B41D2B" w:rsidRDefault="00B41D2B" w:rsidP="00B41D2B">
      <w:pPr>
        <w:numPr>
          <w:ilvl w:val="0"/>
          <w:numId w:val="5"/>
        </w:numPr>
        <w:tabs>
          <w:tab w:val="left" w:pos="360"/>
        </w:tabs>
        <w:spacing w:before="0" w:beforeAutospacing="0" w:after="0" w:afterAutospacing="0" w:line="276" w:lineRule="auto"/>
        <w:rPr>
          <w:rFonts w:eastAsia="Times New Roman"/>
        </w:rPr>
      </w:pPr>
      <w:r>
        <w:rPr>
          <w:rFonts w:eastAsia="Times New Roman"/>
        </w:rPr>
        <w:t>Don PPE.</w:t>
      </w:r>
    </w:p>
    <w:p w14:paraId="4EC307D9" w14:textId="77777777" w:rsidR="00B41D2B" w:rsidRPr="00263A7A" w:rsidRDefault="00B41D2B" w:rsidP="00B41D2B">
      <w:pPr>
        <w:numPr>
          <w:ilvl w:val="0"/>
          <w:numId w:val="5"/>
        </w:numPr>
        <w:tabs>
          <w:tab w:val="left" w:pos="360"/>
        </w:tabs>
        <w:spacing w:before="0" w:beforeAutospacing="0" w:after="0" w:afterAutospacing="0" w:line="276" w:lineRule="auto"/>
        <w:rPr>
          <w:rFonts w:eastAsia="Times New Roman"/>
        </w:rPr>
      </w:pPr>
      <w:r w:rsidRPr="00263A7A">
        <w:rPr>
          <w:rFonts w:eastAsia="Times New Roman"/>
        </w:rPr>
        <w:t xml:space="preserve">Prepare the workspace. </w:t>
      </w:r>
    </w:p>
    <w:p w14:paraId="2B10FDAE" w14:textId="77777777" w:rsidR="00B41D2B" w:rsidRPr="00263A7A" w:rsidRDefault="00B41D2B" w:rsidP="00B41D2B">
      <w:pPr>
        <w:numPr>
          <w:ilvl w:val="0"/>
          <w:numId w:val="5"/>
        </w:numPr>
        <w:tabs>
          <w:tab w:val="left" w:pos="360"/>
        </w:tabs>
        <w:spacing w:before="0" w:beforeAutospacing="0" w:after="0" w:afterAutospacing="0" w:line="276" w:lineRule="auto"/>
        <w:rPr>
          <w:rFonts w:eastAsia="Times New Roman"/>
        </w:rPr>
      </w:pPr>
      <w:r w:rsidRPr="00263A7A">
        <w:rPr>
          <w:rFonts w:eastAsia="Times New Roman"/>
        </w:rPr>
        <w:t xml:space="preserve">Process </w:t>
      </w:r>
      <w:r>
        <w:rPr>
          <w:rFonts w:eastAsia="Times New Roman"/>
        </w:rPr>
        <w:t>two</w:t>
      </w:r>
      <w:r w:rsidRPr="00263A7A">
        <w:rPr>
          <w:rFonts w:eastAsia="Times New Roman"/>
        </w:rPr>
        <w:t xml:space="preserve"> samples in parallel according to the </w:t>
      </w:r>
      <w:r w:rsidRPr="0068386B">
        <w:rPr>
          <w:rFonts w:eastAsia="Times New Roman"/>
        </w:rPr>
        <w:t xml:space="preserve">SARS-CoV-2 Antigen RDT </w:t>
      </w:r>
      <w:r w:rsidRPr="7884394E">
        <w:rPr>
          <w:rFonts w:eastAsiaTheme="minorEastAsia"/>
        </w:rPr>
        <w:t xml:space="preserve">Quick Reference Guide/Instructions for Use. </w:t>
      </w:r>
    </w:p>
    <w:p w14:paraId="45E0BAA0" w14:textId="77777777" w:rsidR="00B41D2B" w:rsidRDefault="00B41D2B" w:rsidP="00B41D2B">
      <w:pPr>
        <w:numPr>
          <w:ilvl w:val="0"/>
          <w:numId w:val="5"/>
        </w:numPr>
        <w:spacing w:before="0" w:beforeAutospacing="0" w:after="0" w:afterAutospacing="0" w:line="276" w:lineRule="auto"/>
        <w:rPr>
          <w:rFonts w:eastAsiaTheme="minorEastAsia"/>
        </w:rPr>
      </w:pPr>
      <w:r w:rsidRPr="7884394E">
        <w:rPr>
          <w:rFonts w:eastAsia="Times New Roman"/>
        </w:rPr>
        <w:t>Doff PPE</w:t>
      </w:r>
      <w:r>
        <w:rPr>
          <w:rFonts w:eastAsia="Times New Roman"/>
        </w:rPr>
        <w:t>.</w:t>
      </w:r>
    </w:p>
    <w:p w14:paraId="596471BA" w14:textId="77777777" w:rsidR="00B41D2B" w:rsidRPr="00263A7A" w:rsidRDefault="00B41D2B" w:rsidP="00B41D2B">
      <w:pPr>
        <w:numPr>
          <w:ilvl w:val="0"/>
          <w:numId w:val="5"/>
        </w:numPr>
        <w:tabs>
          <w:tab w:val="left" w:pos="360"/>
        </w:tabs>
        <w:spacing w:before="0" w:beforeAutospacing="0" w:after="0" w:afterAutospacing="0" w:line="276" w:lineRule="auto"/>
        <w:rPr>
          <w:rFonts w:eastAsia="Times New Roman"/>
        </w:rPr>
      </w:pPr>
      <w:r w:rsidRPr="00263A7A">
        <w:rPr>
          <w:rFonts w:eastAsia="Times New Roman"/>
        </w:rPr>
        <w:t xml:space="preserve">The tester has to perform the tasks outlined in the checklist for </w:t>
      </w:r>
      <w:r w:rsidRPr="00263A7A">
        <w:rPr>
          <w:rFonts w:eastAsia="Times New Roman"/>
          <w:b/>
        </w:rPr>
        <w:t>BOTH</w:t>
      </w:r>
      <w:r w:rsidRPr="00263A7A">
        <w:rPr>
          <w:rFonts w:eastAsia="Times New Roman"/>
        </w:rPr>
        <w:t xml:space="preserve"> samples correctly. If not, the answer should be “NO” and an explanation should be </w:t>
      </w:r>
      <w:r>
        <w:rPr>
          <w:rFonts w:eastAsia="Times New Roman"/>
        </w:rPr>
        <w:t>provided i</w:t>
      </w:r>
      <w:r w:rsidRPr="00263A7A">
        <w:rPr>
          <w:rFonts w:eastAsia="Times New Roman"/>
        </w:rPr>
        <w:t>n the last column.</w:t>
      </w:r>
    </w:p>
    <w:p w14:paraId="7D6BD218" w14:textId="77777777" w:rsidR="00B41D2B" w:rsidRPr="00263A7A" w:rsidRDefault="00B41D2B" w:rsidP="00B41D2B">
      <w:pPr>
        <w:numPr>
          <w:ilvl w:val="0"/>
          <w:numId w:val="5"/>
        </w:numPr>
        <w:tabs>
          <w:tab w:val="left" w:pos="360"/>
        </w:tabs>
        <w:spacing w:before="0" w:beforeAutospacing="0" w:after="0" w:afterAutospacing="0" w:line="276" w:lineRule="auto"/>
        <w:rPr>
          <w:rFonts w:eastAsia="Times New Roman"/>
        </w:rPr>
      </w:pPr>
      <w:r w:rsidRPr="00263A7A">
        <w:rPr>
          <w:rFonts w:eastAsia="Times New Roman"/>
        </w:rPr>
        <w:t xml:space="preserve">For each correctly performed item, the </w:t>
      </w:r>
      <w:r>
        <w:rPr>
          <w:rFonts w:eastAsia="Times New Roman"/>
        </w:rPr>
        <w:t>tester</w:t>
      </w:r>
      <w:r w:rsidRPr="00263A7A">
        <w:rPr>
          <w:rFonts w:eastAsia="Times New Roman"/>
        </w:rPr>
        <w:t xml:space="preserve"> will obtain 1 point.</w:t>
      </w:r>
    </w:p>
    <w:p w14:paraId="2C67E7A5" w14:textId="77777777" w:rsidR="00B41D2B" w:rsidRPr="00263A7A" w:rsidRDefault="00B41D2B" w:rsidP="00B41D2B">
      <w:pPr>
        <w:tabs>
          <w:tab w:val="left" w:pos="360"/>
        </w:tabs>
        <w:spacing w:line="240" w:lineRule="auto"/>
        <w:rPr>
          <w:rFonts w:eastAsia="Times New Roman"/>
        </w:rPr>
      </w:pPr>
    </w:p>
    <w:p w14:paraId="292E6169" w14:textId="77777777" w:rsidR="00B41D2B" w:rsidRPr="00263A7A" w:rsidRDefault="00B41D2B" w:rsidP="00B41D2B">
      <w:pPr>
        <w:tabs>
          <w:tab w:val="left" w:pos="360"/>
        </w:tabs>
        <w:spacing w:line="240" w:lineRule="auto"/>
        <w:ind w:right="-270"/>
        <w:rPr>
          <w:rFonts w:eastAsia="Times New Roman"/>
        </w:rPr>
      </w:pPr>
      <w:r w:rsidRPr="00263A7A">
        <w:rPr>
          <w:rFonts w:eastAsia="Times New Roman"/>
        </w:rPr>
        <w:lastRenderedPageBreak/>
        <w:tab/>
      </w:r>
    </w:p>
    <w:tbl>
      <w:tblPr>
        <w:tblStyle w:val="TableGrid"/>
        <w:tblW w:w="5000" w:type="pct"/>
        <w:tblLook w:val="04A0" w:firstRow="1" w:lastRow="0" w:firstColumn="1" w:lastColumn="0" w:noHBand="0" w:noVBand="1"/>
      </w:tblPr>
      <w:tblGrid>
        <w:gridCol w:w="966"/>
        <w:gridCol w:w="3034"/>
        <w:gridCol w:w="767"/>
        <w:gridCol w:w="767"/>
        <w:gridCol w:w="942"/>
        <w:gridCol w:w="2874"/>
      </w:tblGrid>
      <w:tr w:rsidR="00B41D2B" w:rsidRPr="00263A7A" w14:paraId="16805954" w14:textId="77777777" w:rsidTr="001819F5">
        <w:trPr>
          <w:tblHeader/>
        </w:trPr>
        <w:tc>
          <w:tcPr>
            <w:tcW w:w="516" w:type="pct"/>
            <w:shd w:val="clear" w:color="auto" w:fill="009AC9"/>
          </w:tcPr>
          <w:p w14:paraId="735BC305" w14:textId="77777777" w:rsidR="00B41D2B" w:rsidRPr="00263A7A" w:rsidRDefault="00B41D2B" w:rsidP="001819F5">
            <w:pPr>
              <w:rPr>
                <w:b/>
                <w:bCs/>
                <w:color w:val="FFFFFF" w:themeColor="background1"/>
              </w:rPr>
            </w:pPr>
            <w:r w:rsidRPr="00263A7A">
              <w:rPr>
                <w:b/>
                <w:bCs/>
                <w:color w:val="FFFFFF" w:themeColor="background1"/>
              </w:rPr>
              <w:t>Number</w:t>
            </w:r>
          </w:p>
        </w:tc>
        <w:tc>
          <w:tcPr>
            <w:tcW w:w="1622" w:type="pct"/>
            <w:shd w:val="clear" w:color="auto" w:fill="009AC9"/>
          </w:tcPr>
          <w:p w14:paraId="22559AC4" w14:textId="77777777" w:rsidR="00B41D2B" w:rsidRPr="00263A7A" w:rsidRDefault="00B41D2B" w:rsidP="001819F5">
            <w:pPr>
              <w:rPr>
                <w:b/>
                <w:bCs/>
                <w:color w:val="FFFFFF" w:themeColor="background1"/>
              </w:rPr>
            </w:pPr>
            <w:r w:rsidRPr="00263A7A">
              <w:rPr>
                <w:b/>
                <w:bCs/>
                <w:color w:val="FFFFFF" w:themeColor="background1"/>
              </w:rPr>
              <w:t>Question</w:t>
            </w:r>
          </w:p>
        </w:tc>
        <w:tc>
          <w:tcPr>
            <w:tcW w:w="410" w:type="pct"/>
            <w:shd w:val="clear" w:color="auto" w:fill="009AC9"/>
          </w:tcPr>
          <w:p w14:paraId="491F2619" w14:textId="77777777" w:rsidR="00B41D2B" w:rsidRPr="00263A7A" w:rsidRDefault="00B41D2B" w:rsidP="001819F5">
            <w:pPr>
              <w:jc w:val="center"/>
              <w:rPr>
                <w:b/>
                <w:bCs/>
                <w:color w:val="FFFFFF" w:themeColor="background1"/>
              </w:rPr>
            </w:pPr>
            <w:r w:rsidRPr="00263A7A">
              <w:rPr>
                <w:b/>
                <w:bCs/>
                <w:color w:val="FFFFFF" w:themeColor="background1"/>
              </w:rPr>
              <w:t>Yes</w:t>
            </w:r>
          </w:p>
        </w:tc>
        <w:tc>
          <w:tcPr>
            <w:tcW w:w="410" w:type="pct"/>
            <w:shd w:val="clear" w:color="auto" w:fill="009AC9"/>
          </w:tcPr>
          <w:p w14:paraId="4B055F34" w14:textId="77777777" w:rsidR="00B41D2B" w:rsidRPr="00263A7A" w:rsidRDefault="00B41D2B" w:rsidP="001819F5">
            <w:pPr>
              <w:jc w:val="center"/>
              <w:rPr>
                <w:b/>
                <w:bCs/>
                <w:color w:val="FFFFFF" w:themeColor="background1"/>
              </w:rPr>
            </w:pPr>
            <w:r w:rsidRPr="00263A7A">
              <w:rPr>
                <w:b/>
                <w:bCs/>
                <w:color w:val="FFFFFF" w:themeColor="background1"/>
              </w:rPr>
              <w:t>No</w:t>
            </w:r>
          </w:p>
        </w:tc>
        <w:tc>
          <w:tcPr>
            <w:tcW w:w="504" w:type="pct"/>
            <w:shd w:val="clear" w:color="auto" w:fill="009AC9"/>
          </w:tcPr>
          <w:p w14:paraId="28222ABB" w14:textId="77777777" w:rsidR="00B41D2B" w:rsidRPr="00263A7A" w:rsidRDefault="00B41D2B" w:rsidP="001819F5">
            <w:pPr>
              <w:rPr>
                <w:b/>
                <w:bCs/>
                <w:color w:val="FFFFFF" w:themeColor="background1"/>
              </w:rPr>
            </w:pPr>
            <w:r>
              <w:rPr>
                <w:b/>
                <w:bCs/>
                <w:color w:val="FFFFFF" w:themeColor="background1"/>
              </w:rPr>
              <w:t xml:space="preserve">Partial </w:t>
            </w:r>
          </w:p>
        </w:tc>
        <w:tc>
          <w:tcPr>
            <w:tcW w:w="1537" w:type="pct"/>
            <w:shd w:val="clear" w:color="auto" w:fill="009AC9"/>
          </w:tcPr>
          <w:p w14:paraId="41CDFD6F" w14:textId="77777777" w:rsidR="00B41D2B" w:rsidRPr="00263A7A" w:rsidRDefault="00B41D2B" w:rsidP="001819F5">
            <w:pPr>
              <w:rPr>
                <w:b/>
                <w:bCs/>
                <w:color w:val="FFFFFF" w:themeColor="background1"/>
              </w:rPr>
            </w:pPr>
            <w:r w:rsidRPr="00263A7A">
              <w:rPr>
                <w:b/>
                <w:bCs/>
                <w:color w:val="FFFFFF" w:themeColor="background1"/>
              </w:rPr>
              <w:t>Comment</w:t>
            </w:r>
          </w:p>
        </w:tc>
      </w:tr>
      <w:tr w:rsidR="00B41D2B" w:rsidRPr="00263A7A" w14:paraId="4D03B600" w14:textId="77777777" w:rsidTr="001819F5">
        <w:tc>
          <w:tcPr>
            <w:tcW w:w="516" w:type="pct"/>
          </w:tcPr>
          <w:p w14:paraId="54EFA25D" w14:textId="77777777" w:rsidR="00B41D2B" w:rsidRPr="00263A7A" w:rsidRDefault="00B41D2B" w:rsidP="001819F5">
            <w:r w:rsidRPr="00263A7A">
              <w:t>1</w:t>
            </w:r>
          </w:p>
        </w:tc>
        <w:tc>
          <w:tcPr>
            <w:tcW w:w="1622" w:type="pct"/>
          </w:tcPr>
          <w:p w14:paraId="0834A221" w14:textId="77777777" w:rsidR="00B41D2B" w:rsidRPr="00263A7A" w:rsidRDefault="00B41D2B" w:rsidP="001819F5">
            <w:r w:rsidRPr="00263A7A">
              <w:t xml:space="preserve">Did the tester </w:t>
            </w:r>
            <w:r>
              <w:t xml:space="preserve">select </w:t>
            </w:r>
            <w:r w:rsidRPr="00263A7A">
              <w:t xml:space="preserve">the appropriate PPE for testing? </w:t>
            </w:r>
          </w:p>
        </w:tc>
        <w:tc>
          <w:tcPr>
            <w:tcW w:w="410" w:type="pct"/>
          </w:tcPr>
          <w:p w14:paraId="663C8562" w14:textId="77777777" w:rsidR="00B41D2B" w:rsidRPr="00263A7A" w:rsidRDefault="00B41D2B" w:rsidP="001819F5">
            <w:pPr>
              <w:jc w:val="center"/>
              <w:rPr>
                <w:b/>
                <w:bCs/>
              </w:rPr>
            </w:pPr>
          </w:p>
        </w:tc>
        <w:tc>
          <w:tcPr>
            <w:tcW w:w="410" w:type="pct"/>
          </w:tcPr>
          <w:p w14:paraId="3AD5DFB0" w14:textId="77777777" w:rsidR="00B41D2B" w:rsidRPr="00263A7A" w:rsidRDefault="00B41D2B" w:rsidP="001819F5">
            <w:pPr>
              <w:jc w:val="center"/>
              <w:rPr>
                <w:b/>
                <w:bCs/>
              </w:rPr>
            </w:pPr>
          </w:p>
        </w:tc>
        <w:tc>
          <w:tcPr>
            <w:tcW w:w="504" w:type="pct"/>
          </w:tcPr>
          <w:p w14:paraId="39F329AC" w14:textId="77777777" w:rsidR="00B41D2B" w:rsidRPr="00AB41B9" w:rsidRDefault="00B41D2B" w:rsidP="001819F5"/>
        </w:tc>
        <w:tc>
          <w:tcPr>
            <w:tcW w:w="1537" w:type="pct"/>
          </w:tcPr>
          <w:p w14:paraId="409270F1" w14:textId="77777777" w:rsidR="00B41D2B" w:rsidRPr="00AB41B9" w:rsidRDefault="00B41D2B" w:rsidP="001819F5"/>
        </w:tc>
      </w:tr>
      <w:tr w:rsidR="00B41D2B" w:rsidRPr="00263A7A" w14:paraId="2ED57C9E" w14:textId="77777777" w:rsidTr="001819F5">
        <w:tc>
          <w:tcPr>
            <w:tcW w:w="516" w:type="pct"/>
          </w:tcPr>
          <w:p w14:paraId="2269FFC9" w14:textId="77777777" w:rsidR="00B41D2B" w:rsidRPr="00263A7A" w:rsidRDefault="00B41D2B" w:rsidP="001819F5">
            <w:r>
              <w:t>2</w:t>
            </w:r>
          </w:p>
        </w:tc>
        <w:tc>
          <w:tcPr>
            <w:tcW w:w="1622" w:type="pct"/>
          </w:tcPr>
          <w:p w14:paraId="57867711" w14:textId="77777777" w:rsidR="00B41D2B" w:rsidRPr="00263A7A" w:rsidRDefault="00B41D2B" w:rsidP="001819F5">
            <w:r>
              <w:t xml:space="preserve">Was procedure for </w:t>
            </w:r>
            <w:proofErr w:type="spellStart"/>
            <w:r>
              <w:t>doning</w:t>
            </w:r>
            <w:proofErr w:type="spellEnd"/>
            <w:r>
              <w:t xml:space="preserve"> PPE correct – sequence, no risk  contamination?</w:t>
            </w:r>
          </w:p>
        </w:tc>
        <w:tc>
          <w:tcPr>
            <w:tcW w:w="410" w:type="pct"/>
          </w:tcPr>
          <w:p w14:paraId="5C92B817" w14:textId="77777777" w:rsidR="00B41D2B" w:rsidRPr="00263A7A" w:rsidRDefault="00B41D2B" w:rsidP="001819F5">
            <w:pPr>
              <w:jc w:val="center"/>
              <w:rPr>
                <w:b/>
                <w:bCs/>
              </w:rPr>
            </w:pPr>
          </w:p>
        </w:tc>
        <w:tc>
          <w:tcPr>
            <w:tcW w:w="410" w:type="pct"/>
          </w:tcPr>
          <w:p w14:paraId="03AD404C" w14:textId="77777777" w:rsidR="00B41D2B" w:rsidRPr="00263A7A" w:rsidRDefault="00B41D2B" w:rsidP="001819F5">
            <w:pPr>
              <w:jc w:val="center"/>
              <w:rPr>
                <w:b/>
                <w:bCs/>
              </w:rPr>
            </w:pPr>
          </w:p>
        </w:tc>
        <w:tc>
          <w:tcPr>
            <w:tcW w:w="504" w:type="pct"/>
          </w:tcPr>
          <w:p w14:paraId="28885357" w14:textId="77777777" w:rsidR="00B41D2B" w:rsidRPr="00263A7A" w:rsidRDefault="00B41D2B" w:rsidP="001819F5">
            <w:pPr>
              <w:rPr>
                <w:b/>
                <w:bCs/>
              </w:rPr>
            </w:pPr>
          </w:p>
        </w:tc>
        <w:tc>
          <w:tcPr>
            <w:tcW w:w="1537" w:type="pct"/>
          </w:tcPr>
          <w:p w14:paraId="10F1FF22" w14:textId="77777777" w:rsidR="00B41D2B" w:rsidRPr="00263A7A" w:rsidRDefault="00B41D2B" w:rsidP="001819F5">
            <w:pPr>
              <w:rPr>
                <w:b/>
                <w:bCs/>
              </w:rPr>
            </w:pPr>
          </w:p>
        </w:tc>
      </w:tr>
      <w:tr w:rsidR="00B41D2B" w:rsidRPr="00263A7A" w14:paraId="5FE9FAA5" w14:textId="77777777" w:rsidTr="001819F5">
        <w:tc>
          <w:tcPr>
            <w:tcW w:w="516" w:type="pct"/>
          </w:tcPr>
          <w:p w14:paraId="4F1A74E4" w14:textId="77777777" w:rsidR="00B41D2B" w:rsidRPr="00263A7A" w:rsidRDefault="00B41D2B" w:rsidP="001819F5">
            <w:r>
              <w:t>3</w:t>
            </w:r>
          </w:p>
        </w:tc>
        <w:tc>
          <w:tcPr>
            <w:tcW w:w="1622" w:type="pct"/>
          </w:tcPr>
          <w:p w14:paraId="45033136" w14:textId="77777777" w:rsidR="00B41D2B" w:rsidRPr="00263A7A" w:rsidRDefault="00B41D2B" w:rsidP="001819F5">
            <w:r w:rsidRPr="00263A7A">
              <w:t xml:space="preserve">Did the tester carefully read the instructions for using the </w:t>
            </w:r>
            <w:r w:rsidRPr="0068386B">
              <w:t>SARS-CoV-2 Antigen RDT</w:t>
            </w:r>
            <w:r w:rsidRPr="00263A7A">
              <w:t>?</w:t>
            </w:r>
          </w:p>
        </w:tc>
        <w:tc>
          <w:tcPr>
            <w:tcW w:w="410" w:type="pct"/>
          </w:tcPr>
          <w:p w14:paraId="2683AB0D" w14:textId="77777777" w:rsidR="00B41D2B" w:rsidRPr="00263A7A" w:rsidRDefault="00B41D2B" w:rsidP="001819F5">
            <w:pPr>
              <w:jc w:val="center"/>
              <w:rPr>
                <w:b/>
                <w:bCs/>
              </w:rPr>
            </w:pPr>
          </w:p>
        </w:tc>
        <w:tc>
          <w:tcPr>
            <w:tcW w:w="410" w:type="pct"/>
          </w:tcPr>
          <w:p w14:paraId="2445E1AC" w14:textId="77777777" w:rsidR="00B41D2B" w:rsidRPr="00263A7A" w:rsidRDefault="00B41D2B" w:rsidP="001819F5">
            <w:pPr>
              <w:jc w:val="center"/>
              <w:rPr>
                <w:b/>
                <w:bCs/>
              </w:rPr>
            </w:pPr>
          </w:p>
        </w:tc>
        <w:tc>
          <w:tcPr>
            <w:tcW w:w="504" w:type="pct"/>
          </w:tcPr>
          <w:p w14:paraId="27EF560F" w14:textId="77777777" w:rsidR="00B41D2B" w:rsidRPr="00263A7A" w:rsidRDefault="00B41D2B" w:rsidP="001819F5">
            <w:pPr>
              <w:rPr>
                <w:b/>
                <w:bCs/>
              </w:rPr>
            </w:pPr>
          </w:p>
        </w:tc>
        <w:tc>
          <w:tcPr>
            <w:tcW w:w="1537" w:type="pct"/>
          </w:tcPr>
          <w:p w14:paraId="23C5375F" w14:textId="77777777" w:rsidR="00B41D2B" w:rsidRPr="00263A7A" w:rsidRDefault="00B41D2B" w:rsidP="001819F5">
            <w:pPr>
              <w:rPr>
                <w:b/>
                <w:bCs/>
              </w:rPr>
            </w:pPr>
          </w:p>
        </w:tc>
      </w:tr>
      <w:tr w:rsidR="00B41D2B" w:rsidRPr="00263A7A" w14:paraId="32F0B418" w14:textId="77777777" w:rsidTr="001819F5">
        <w:tc>
          <w:tcPr>
            <w:tcW w:w="516" w:type="pct"/>
          </w:tcPr>
          <w:p w14:paraId="2E41828E" w14:textId="77777777" w:rsidR="00B41D2B" w:rsidRPr="00263A7A" w:rsidRDefault="00B41D2B" w:rsidP="001819F5">
            <w:r>
              <w:t>4</w:t>
            </w:r>
          </w:p>
        </w:tc>
        <w:tc>
          <w:tcPr>
            <w:tcW w:w="1622" w:type="pct"/>
          </w:tcPr>
          <w:p w14:paraId="223A49AB" w14:textId="77777777" w:rsidR="00B41D2B" w:rsidRPr="00263A7A" w:rsidRDefault="00B41D2B" w:rsidP="001819F5">
            <w:r w:rsidRPr="00263A7A">
              <w:t xml:space="preserve">Did the tester collect all the necessary supplies to perform the </w:t>
            </w:r>
            <w:r w:rsidRPr="0068386B">
              <w:t xml:space="preserve">SARS-CoV-2 Antigen RDT </w:t>
            </w:r>
            <w:r w:rsidRPr="00263A7A">
              <w:t>procedure?</w:t>
            </w:r>
          </w:p>
        </w:tc>
        <w:tc>
          <w:tcPr>
            <w:tcW w:w="410" w:type="pct"/>
          </w:tcPr>
          <w:p w14:paraId="3128F4EC" w14:textId="77777777" w:rsidR="00B41D2B" w:rsidRPr="00263A7A" w:rsidRDefault="00B41D2B" w:rsidP="001819F5">
            <w:pPr>
              <w:jc w:val="center"/>
              <w:rPr>
                <w:b/>
                <w:bCs/>
              </w:rPr>
            </w:pPr>
          </w:p>
        </w:tc>
        <w:tc>
          <w:tcPr>
            <w:tcW w:w="410" w:type="pct"/>
          </w:tcPr>
          <w:p w14:paraId="0B48C65F" w14:textId="77777777" w:rsidR="00B41D2B" w:rsidRPr="00263A7A" w:rsidRDefault="00B41D2B" w:rsidP="001819F5">
            <w:pPr>
              <w:jc w:val="center"/>
              <w:rPr>
                <w:b/>
                <w:bCs/>
              </w:rPr>
            </w:pPr>
          </w:p>
        </w:tc>
        <w:tc>
          <w:tcPr>
            <w:tcW w:w="504" w:type="pct"/>
          </w:tcPr>
          <w:p w14:paraId="01EEECAD" w14:textId="77777777" w:rsidR="00B41D2B" w:rsidRPr="00263A7A" w:rsidRDefault="00B41D2B" w:rsidP="001819F5">
            <w:pPr>
              <w:rPr>
                <w:b/>
                <w:bCs/>
              </w:rPr>
            </w:pPr>
          </w:p>
        </w:tc>
        <w:tc>
          <w:tcPr>
            <w:tcW w:w="1537" w:type="pct"/>
          </w:tcPr>
          <w:p w14:paraId="45FA6B3C" w14:textId="77777777" w:rsidR="00B41D2B" w:rsidRPr="00263A7A" w:rsidRDefault="00B41D2B" w:rsidP="001819F5">
            <w:pPr>
              <w:rPr>
                <w:b/>
                <w:bCs/>
              </w:rPr>
            </w:pPr>
          </w:p>
        </w:tc>
      </w:tr>
      <w:tr w:rsidR="00B41D2B" w:rsidRPr="00263A7A" w14:paraId="5E58EDCF" w14:textId="77777777" w:rsidTr="001819F5">
        <w:tc>
          <w:tcPr>
            <w:tcW w:w="516" w:type="pct"/>
          </w:tcPr>
          <w:p w14:paraId="5739B849" w14:textId="77777777" w:rsidR="00B41D2B" w:rsidRPr="00263A7A" w:rsidRDefault="00B41D2B" w:rsidP="001819F5">
            <w:r>
              <w:t>5</w:t>
            </w:r>
          </w:p>
        </w:tc>
        <w:tc>
          <w:tcPr>
            <w:tcW w:w="1622" w:type="pct"/>
          </w:tcPr>
          <w:p w14:paraId="5C5FB1DE" w14:textId="77777777" w:rsidR="00B41D2B" w:rsidRPr="00263A7A" w:rsidRDefault="00B41D2B" w:rsidP="001819F5">
            <w:r w:rsidRPr="00263A7A">
              <w:t>Did the tester set</w:t>
            </w:r>
            <w:r>
              <w:t xml:space="preserve"> </w:t>
            </w:r>
            <w:r w:rsidRPr="00263A7A">
              <w:t>up the workstation correctly?</w:t>
            </w:r>
          </w:p>
        </w:tc>
        <w:tc>
          <w:tcPr>
            <w:tcW w:w="410" w:type="pct"/>
          </w:tcPr>
          <w:p w14:paraId="5E377A52" w14:textId="77777777" w:rsidR="00B41D2B" w:rsidRPr="00263A7A" w:rsidRDefault="00B41D2B" w:rsidP="001819F5">
            <w:pPr>
              <w:jc w:val="center"/>
              <w:rPr>
                <w:b/>
                <w:bCs/>
              </w:rPr>
            </w:pPr>
          </w:p>
        </w:tc>
        <w:tc>
          <w:tcPr>
            <w:tcW w:w="410" w:type="pct"/>
          </w:tcPr>
          <w:p w14:paraId="115C927B" w14:textId="77777777" w:rsidR="00B41D2B" w:rsidRPr="00263A7A" w:rsidRDefault="00B41D2B" w:rsidP="001819F5">
            <w:pPr>
              <w:jc w:val="center"/>
              <w:rPr>
                <w:b/>
                <w:bCs/>
              </w:rPr>
            </w:pPr>
          </w:p>
        </w:tc>
        <w:tc>
          <w:tcPr>
            <w:tcW w:w="504" w:type="pct"/>
          </w:tcPr>
          <w:p w14:paraId="276C215F" w14:textId="77777777" w:rsidR="00B41D2B" w:rsidRPr="00263A7A" w:rsidRDefault="00B41D2B" w:rsidP="001819F5">
            <w:pPr>
              <w:rPr>
                <w:b/>
                <w:bCs/>
              </w:rPr>
            </w:pPr>
          </w:p>
        </w:tc>
        <w:tc>
          <w:tcPr>
            <w:tcW w:w="1537" w:type="pct"/>
          </w:tcPr>
          <w:p w14:paraId="7A490530" w14:textId="77777777" w:rsidR="00B41D2B" w:rsidRPr="00263A7A" w:rsidRDefault="00B41D2B" w:rsidP="001819F5">
            <w:pPr>
              <w:rPr>
                <w:b/>
                <w:bCs/>
              </w:rPr>
            </w:pPr>
          </w:p>
        </w:tc>
      </w:tr>
      <w:tr w:rsidR="00B41D2B" w:rsidRPr="00263A7A" w14:paraId="79A9CC2B" w14:textId="77777777" w:rsidTr="001819F5">
        <w:tc>
          <w:tcPr>
            <w:tcW w:w="516" w:type="pct"/>
          </w:tcPr>
          <w:p w14:paraId="14A80348" w14:textId="77777777" w:rsidR="00B41D2B" w:rsidRPr="00263A7A" w:rsidRDefault="00B41D2B" w:rsidP="001819F5">
            <w:r>
              <w:t>6</w:t>
            </w:r>
          </w:p>
        </w:tc>
        <w:tc>
          <w:tcPr>
            <w:tcW w:w="1622" w:type="pct"/>
          </w:tcPr>
          <w:p w14:paraId="0C9295E9" w14:textId="77777777" w:rsidR="00B41D2B" w:rsidRPr="00263A7A" w:rsidRDefault="00B41D2B" w:rsidP="001819F5">
            <w:r w:rsidRPr="00263A7A">
              <w:t xml:space="preserve">Did the tester check the expiry date </w:t>
            </w:r>
            <w:r>
              <w:t xml:space="preserve">of the </w:t>
            </w:r>
            <w:r w:rsidRPr="0068386B">
              <w:t>SARS-CoV-2 Antigen RDT</w:t>
            </w:r>
            <w:r w:rsidRPr="00263A7A">
              <w:t>?</w:t>
            </w:r>
          </w:p>
        </w:tc>
        <w:tc>
          <w:tcPr>
            <w:tcW w:w="410" w:type="pct"/>
          </w:tcPr>
          <w:p w14:paraId="6E8DBA53" w14:textId="77777777" w:rsidR="00B41D2B" w:rsidRPr="00263A7A" w:rsidRDefault="00B41D2B" w:rsidP="001819F5">
            <w:pPr>
              <w:jc w:val="center"/>
              <w:rPr>
                <w:b/>
                <w:bCs/>
              </w:rPr>
            </w:pPr>
          </w:p>
        </w:tc>
        <w:tc>
          <w:tcPr>
            <w:tcW w:w="410" w:type="pct"/>
          </w:tcPr>
          <w:p w14:paraId="4E31E236" w14:textId="77777777" w:rsidR="00B41D2B" w:rsidRPr="00263A7A" w:rsidRDefault="00B41D2B" w:rsidP="001819F5">
            <w:pPr>
              <w:jc w:val="center"/>
              <w:rPr>
                <w:b/>
                <w:bCs/>
              </w:rPr>
            </w:pPr>
          </w:p>
        </w:tc>
        <w:tc>
          <w:tcPr>
            <w:tcW w:w="504" w:type="pct"/>
          </w:tcPr>
          <w:p w14:paraId="6AC0065C" w14:textId="77777777" w:rsidR="00B41D2B" w:rsidRPr="00263A7A" w:rsidRDefault="00B41D2B" w:rsidP="001819F5">
            <w:pPr>
              <w:rPr>
                <w:b/>
                <w:bCs/>
              </w:rPr>
            </w:pPr>
          </w:p>
        </w:tc>
        <w:tc>
          <w:tcPr>
            <w:tcW w:w="1537" w:type="pct"/>
          </w:tcPr>
          <w:p w14:paraId="63C0E1F8" w14:textId="77777777" w:rsidR="00B41D2B" w:rsidRPr="00263A7A" w:rsidRDefault="00B41D2B" w:rsidP="001819F5">
            <w:pPr>
              <w:rPr>
                <w:b/>
                <w:bCs/>
              </w:rPr>
            </w:pPr>
          </w:p>
        </w:tc>
      </w:tr>
      <w:tr w:rsidR="00B41D2B" w:rsidRPr="00263A7A" w14:paraId="659A42B9" w14:textId="77777777" w:rsidTr="001819F5">
        <w:tc>
          <w:tcPr>
            <w:tcW w:w="516" w:type="pct"/>
          </w:tcPr>
          <w:p w14:paraId="020A8F1A" w14:textId="77777777" w:rsidR="00B41D2B" w:rsidRPr="00263A7A" w:rsidRDefault="00B41D2B" w:rsidP="001819F5">
            <w:r>
              <w:t>7</w:t>
            </w:r>
          </w:p>
        </w:tc>
        <w:tc>
          <w:tcPr>
            <w:tcW w:w="1622" w:type="pct"/>
          </w:tcPr>
          <w:p w14:paraId="6A208720" w14:textId="77777777" w:rsidR="00B41D2B" w:rsidRPr="00263A7A" w:rsidRDefault="00B41D2B" w:rsidP="001819F5">
            <w:r w:rsidRPr="00263A7A">
              <w:t>Did the tester check</w:t>
            </w:r>
            <w:r>
              <w:t xml:space="preserve"> that</w:t>
            </w:r>
            <w:r w:rsidRPr="00263A7A">
              <w:t xml:space="preserve"> the test device and the desiccant pack in the foil pouch </w:t>
            </w:r>
            <w:r>
              <w:t>we</w:t>
            </w:r>
            <w:r w:rsidRPr="00263A7A">
              <w:t>re not damaged or invalid?</w:t>
            </w:r>
          </w:p>
        </w:tc>
        <w:tc>
          <w:tcPr>
            <w:tcW w:w="410" w:type="pct"/>
          </w:tcPr>
          <w:p w14:paraId="7CECB6AF" w14:textId="77777777" w:rsidR="00B41D2B" w:rsidRPr="00263A7A" w:rsidRDefault="00B41D2B" w:rsidP="001819F5">
            <w:pPr>
              <w:jc w:val="center"/>
              <w:rPr>
                <w:b/>
                <w:bCs/>
              </w:rPr>
            </w:pPr>
          </w:p>
        </w:tc>
        <w:tc>
          <w:tcPr>
            <w:tcW w:w="410" w:type="pct"/>
          </w:tcPr>
          <w:p w14:paraId="2029432C" w14:textId="77777777" w:rsidR="00B41D2B" w:rsidRPr="00263A7A" w:rsidRDefault="00B41D2B" w:rsidP="001819F5">
            <w:pPr>
              <w:jc w:val="center"/>
              <w:rPr>
                <w:b/>
                <w:bCs/>
              </w:rPr>
            </w:pPr>
          </w:p>
        </w:tc>
        <w:tc>
          <w:tcPr>
            <w:tcW w:w="504" w:type="pct"/>
          </w:tcPr>
          <w:p w14:paraId="6A02C287" w14:textId="77777777" w:rsidR="00B41D2B" w:rsidRPr="00263A7A" w:rsidRDefault="00B41D2B" w:rsidP="001819F5">
            <w:pPr>
              <w:rPr>
                <w:b/>
                <w:bCs/>
              </w:rPr>
            </w:pPr>
          </w:p>
        </w:tc>
        <w:tc>
          <w:tcPr>
            <w:tcW w:w="1537" w:type="pct"/>
          </w:tcPr>
          <w:p w14:paraId="06EDA331" w14:textId="77777777" w:rsidR="00B41D2B" w:rsidRPr="00263A7A" w:rsidRDefault="00B41D2B" w:rsidP="001819F5">
            <w:pPr>
              <w:rPr>
                <w:b/>
                <w:bCs/>
              </w:rPr>
            </w:pPr>
          </w:p>
        </w:tc>
      </w:tr>
      <w:tr w:rsidR="00B41D2B" w:rsidRPr="00263A7A" w14:paraId="0EE993D9" w14:textId="77777777" w:rsidTr="001819F5">
        <w:tc>
          <w:tcPr>
            <w:tcW w:w="516" w:type="pct"/>
          </w:tcPr>
          <w:p w14:paraId="69FEAEB0" w14:textId="77777777" w:rsidR="00B41D2B" w:rsidRPr="00263A7A" w:rsidRDefault="00B41D2B" w:rsidP="001819F5">
            <w:r>
              <w:t>8</w:t>
            </w:r>
          </w:p>
        </w:tc>
        <w:tc>
          <w:tcPr>
            <w:tcW w:w="1622" w:type="pct"/>
          </w:tcPr>
          <w:p w14:paraId="6A807CF6" w14:textId="77777777" w:rsidR="00B41D2B" w:rsidRPr="00263A7A" w:rsidRDefault="00B41D2B" w:rsidP="001819F5">
            <w:r w:rsidRPr="00263A7A">
              <w:t>Did the tester insert the swab into an extraction bu</w:t>
            </w:r>
            <w:r w:rsidRPr="00263A7A">
              <w:rPr>
                <w:rFonts w:ascii="Cambria Math" w:hAnsi="Cambria Math" w:cs="Cambria Math"/>
              </w:rPr>
              <w:t>ﬀ</w:t>
            </w:r>
            <w:r w:rsidRPr="00263A7A">
              <w:t>er tube and</w:t>
            </w:r>
            <w:r>
              <w:t>,</w:t>
            </w:r>
            <w:r w:rsidRPr="00263A7A">
              <w:t xml:space="preserve"> while squeezing the bu</w:t>
            </w:r>
            <w:r w:rsidRPr="00263A7A">
              <w:rPr>
                <w:rFonts w:ascii="Cambria Math" w:hAnsi="Cambria Math" w:cs="Cambria Math"/>
              </w:rPr>
              <w:t>ﬀ</w:t>
            </w:r>
            <w:r w:rsidRPr="00263A7A">
              <w:t>er tube, stir the swab?</w:t>
            </w:r>
          </w:p>
        </w:tc>
        <w:tc>
          <w:tcPr>
            <w:tcW w:w="410" w:type="pct"/>
          </w:tcPr>
          <w:p w14:paraId="5E46E034" w14:textId="77777777" w:rsidR="00B41D2B" w:rsidRPr="00263A7A" w:rsidRDefault="00B41D2B" w:rsidP="001819F5">
            <w:pPr>
              <w:jc w:val="center"/>
              <w:rPr>
                <w:b/>
                <w:bCs/>
              </w:rPr>
            </w:pPr>
          </w:p>
        </w:tc>
        <w:tc>
          <w:tcPr>
            <w:tcW w:w="410" w:type="pct"/>
          </w:tcPr>
          <w:p w14:paraId="601407E0" w14:textId="77777777" w:rsidR="00B41D2B" w:rsidRPr="00263A7A" w:rsidRDefault="00B41D2B" w:rsidP="001819F5">
            <w:pPr>
              <w:jc w:val="center"/>
              <w:rPr>
                <w:b/>
                <w:bCs/>
              </w:rPr>
            </w:pPr>
          </w:p>
        </w:tc>
        <w:tc>
          <w:tcPr>
            <w:tcW w:w="504" w:type="pct"/>
          </w:tcPr>
          <w:p w14:paraId="7B7F062C" w14:textId="77777777" w:rsidR="00B41D2B" w:rsidRPr="00263A7A" w:rsidRDefault="00B41D2B" w:rsidP="001819F5">
            <w:pPr>
              <w:rPr>
                <w:b/>
                <w:bCs/>
              </w:rPr>
            </w:pPr>
          </w:p>
        </w:tc>
        <w:tc>
          <w:tcPr>
            <w:tcW w:w="1537" w:type="pct"/>
          </w:tcPr>
          <w:p w14:paraId="531CB21B" w14:textId="77777777" w:rsidR="00B41D2B" w:rsidRPr="00263A7A" w:rsidRDefault="00B41D2B" w:rsidP="001819F5">
            <w:pPr>
              <w:rPr>
                <w:b/>
                <w:bCs/>
              </w:rPr>
            </w:pPr>
          </w:p>
        </w:tc>
      </w:tr>
      <w:tr w:rsidR="00B41D2B" w:rsidRPr="00263A7A" w14:paraId="69216D9B" w14:textId="77777777" w:rsidTr="001819F5">
        <w:tc>
          <w:tcPr>
            <w:tcW w:w="516" w:type="pct"/>
          </w:tcPr>
          <w:p w14:paraId="31D99DBC" w14:textId="77777777" w:rsidR="00B41D2B" w:rsidRPr="00263A7A" w:rsidRDefault="00B41D2B" w:rsidP="001819F5">
            <w:r>
              <w:t>9</w:t>
            </w:r>
          </w:p>
        </w:tc>
        <w:tc>
          <w:tcPr>
            <w:tcW w:w="1622" w:type="pct"/>
          </w:tcPr>
          <w:p w14:paraId="04850E17" w14:textId="77777777" w:rsidR="00B41D2B" w:rsidRPr="00263A7A" w:rsidRDefault="00B41D2B" w:rsidP="001819F5">
            <w:r w:rsidRPr="00263A7A">
              <w:t xml:space="preserve">Did the tester remove the swab while squeezing the sides of the </w:t>
            </w:r>
            <w:r w:rsidRPr="00263A7A">
              <w:lastRenderedPageBreak/>
              <w:t>tube to extract the liquid from the swab?</w:t>
            </w:r>
          </w:p>
        </w:tc>
        <w:tc>
          <w:tcPr>
            <w:tcW w:w="410" w:type="pct"/>
          </w:tcPr>
          <w:p w14:paraId="7F7A4532" w14:textId="77777777" w:rsidR="00B41D2B" w:rsidRPr="00263A7A" w:rsidRDefault="00B41D2B" w:rsidP="001819F5">
            <w:pPr>
              <w:jc w:val="center"/>
              <w:rPr>
                <w:b/>
                <w:bCs/>
              </w:rPr>
            </w:pPr>
          </w:p>
        </w:tc>
        <w:tc>
          <w:tcPr>
            <w:tcW w:w="410" w:type="pct"/>
          </w:tcPr>
          <w:p w14:paraId="10BD7BE3" w14:textId="77777777" w:rsidR="00B41D2B" w:rsidRPr="00263A7A" w:rsidRDefault="00B41D2B" w:rsidP="001819F5">
            <w:pPr>
              <w:jc w:val="center"/>
              <w:rPr>
                <w:b/>
                <w:bCs/>
              </w:rPr>
            </w:pPr>
          </w:p>
        </w:tc>
        <w:tc>
          <w:tcPr>
            <w:tcW w:w="504" w:type="pct"/>
          </w:tcPr>
          <w:p w14:paraId="50467C85" w14:textId="77777777" w:rsidR="00B41D2B" w:rsidRPr="00263A7A" w:rsidRDefault="00B41D2B" w:rsidP="001819F5">
            <w:pPr>
              <w:rPr>
                <w:b/>
                <w:bCs/>
              </w:rPr>
            </w:pPr>
          </w:p>
        </w:tc>
        <w:tc>
          <w:tcPr>
            <w:tcW w:w="1537" w:type="pct"/>
          </w:tcPr>
          <w:p w14:paraId="3B23D7FA" w14:textId="77777777" w:rsidR="00B41D2B" w:rsidRPr="00263A7A" w:rsidRDefault="00B41D2B" w:rsidP="001819F5">
            <w:pPr>
              <w:rPr>
                <w:b/>
                <w:bCs/>
              </w:rPr>
            </w:pPr>
          </w:p>
        </w:tc>
      </w:tr>
      <w:tr w:rsidR="00B41D2B" w:rsidRPr="00263A7A" w14:paraId="3D452329" w14:textId="77777777" w:rsidTr="001819F5">
        <w:tc>
          <w:tcPr>
            <w:tcW w:w="516" w:type="pct"/>
          </w:tcPr>
          <w:p w14:paraId="4276C0B4" w14:textId="77777777" w:rsidR="00B41D2B" w:rsidRPr="00263A7A" w:rsidRDefault="00B41D2B" w:rsidP="001819F5">
            <w:r>
              <w:t>10</w:t>
            </w:r>
          </w:p>
        </w:tc>
        <w:tc>
          <w:tcPr>
            <w:tcW w:w="1622" w:type="pct"/>
          </w:tcPr>
          <w:p w14:paraId="60CB9AB9" w14:textId="77777777" w:rsidR="00B41D2B" w:rsidRPr="00263A7A" w:rsidRDefault="00B41D2B" w:rsidP="001819F5">
            <w:r w:rsidRPr="00263A7A">
              <w:t>Did the tester press the nozzle cap tightly onto the tube?</w:t>
            </w:r>
          </w:p>
        </w:tc>
        <w:tc>
          <w:tcPr>
            <w:tcW w:w="410" w:type="pct"/>
          </w:tcPr>
          <w:p w14:paraId="7DFB832B" w14:textId="77777777" w:rsidR="00B41D2B" w:rsidRPr="00263A7A" w:rsidRDefault="00B41D2B" w:rsidP="001819F5">
            <w:pPr>
              <w:jc w:val="center"/>
              <w:rPr>
                <w:b/>
                <w:bCs/>
              </w:rPr>
            </w:pPr>
          </w:p>
        </w:tc>
        <w:tc>
          <w:tcPr>
            <w:tcW w:w="410" w:type="pct"/>
          </w:tcPr>
          <w:p w14:paraId="34E41244" w14:textId="77777777" w:rsidR="00B41D2B" w:rsidRPr="00263A7A" w:rsidRDefault="00B41D2B" w:rsidP="001819F5">
            <w:pPr>
              <w:jc w:val="center"/>
              <w:rPr>
                <w:b/>
                <w:bCs/>
              </w:rPr>
            </w:pPr>
          </w:p>
        </w:tc>
        <w:tc>
          <w:tcPr>
            <w:tcW w:w="504" w:type="pct"/>
          </w:tcPr>
          <w:p w14:paraId="2C9D881B" w14:textId="77777777" w:rsidR="00B41D2B" w:rsidRPr="00263A7A" w:rsidRDefault="00B41D2B" w:rsidP="001819F5">
            <w:pPr>
              <w:rPr>
                <w:b/>
                <w:bCs/>
              </w:rPr>
            </w:pPr>
          </w:p>
        </w:tc>
        <w:tc>
          <w:tcPr>
            <w:tcW w:w="1537" w:type="pct"/>
          </w:tcPr>
          <w:p w14:paraId="327B3FA3" w14:textId="77777777" w:rsidR="00B41D2B" w:rsidRPr="00263A7A" w:rsidRDefault="00B41D2B" w:rsidP="001819F5">
            <w:pPr>
              <w:rPr>
                <w:b/>
                <w:bCs/>
              </w:rPr>
            </w:pPr>
          </w:p>
        </w:tc>
      </w:tr>
      <w:tr w:rsidR="00B41D2B" w:rsidRPr="00263A7A" w14:paraId="03F4CDA2" w14:textId="77777777" w:rsidTr="001819F5">
        <w:tc>
          <w:tcPr>
            <w:tcW w:w="516" w:type="pct"/>
          </w:tcPr>
          <w:p w14:paraId="2062B8A8" w14:textId="77777777" w:rsidR="00B41D2B" w:rsidRPr="00263A7A" w:rsidRDefault="00B41D2B" w:rsidP="001819F5">
            <w:r w:rsidRPr="00263A7A">
              <w:t>1</w:t>
            </w:r>
            <w:r>
              <w:t>1</w:t>
            </w:r>
          </w:p>
        </w:tc>
        <w:tc>
          <w:tcPr>
            <w:tcW w:w="1622" w:type="pct"/>
          </w:tcPr>
          <w:p w14:paraId="0652D9EE" w14:textId="77777777" w:rsidR="00B41D2B" w:rsidRPr="00263A7A" w:rsidRDefault="00B41D2B" w:rsidP="001819F5">
            <w:r w:rsidRPr="00263A7A">
              <w:t xml:space="preserve">Did the tester apply </w:t>
            </w:r>
            <w:r>
              <w:t xml:space="preserve">the required number of drops </w:t>
            </w:r>
            <w:r w:rsidRPr="00263A7A">
              <w:t>of extracted specimen to the specimen well of the test device?</w:t>
            </w:r>
          </w:p>
        </w:tc>
        <w:tc>
          <w:tcPr>
            <w:tcW w:w="410" w:type="pct"/>
          </w:tcPr>
          <w:p w14:paraId="337F2B38" w14:textId="77777777" w:rsidR="00B41D2B" w:rsidRPr="00263A7A" w:rsidRDefault="00B41D2B" w:rsidP="001819F5">
            <w:pPr>
              <w:jc w:val="center"/>
              <w:rPr>
                <w:b/>
                <w:bCs/>
              </w:rPr>
            </w:pPr>
          </w:p>
        </w:tc>
        <w:tc>
          <w:tcPr>
            <w:tcW w:w="410" w:type="pct"/>
          </w:tcPr>
          <w:p w14:paraId="30A9E02E" w14:textId="77777777" w:rsidR="00B41D2B" w:rsidRPr="00263A7A" w:rsidRDefault="00B41D2B" w:rsidP="001819F5">
            <w:pPr>
              <w:jc w:val="center"/>
              <w:rPr>
                <w:b/>
                <w:bCs/>
              </w:rPr>
            </w:pPr>
          </w:p>
        </w:tc>
        <w:tc>
          <w:tcPr>
            <w:tcW w:w="504" w:type="pct"/>
          </w:tcPr>
          <w:p w14:paraId="000A2094" w14:textId="77777777" w:rsidR="00B41D2B" w:rsidRPr="00263A7A" w:rsidRDefault="00B41D2B" w:rsidP="001819F5">
            <w:pPr>
              <w:rPr>
                <w:b/>
                <w:bCs/>
              </w:rPr>
            </w:pPr>
          </w:p>
        </w:tc>
        <w:tc>
          <w:tcPr>
            <w:tcW w:w="1537" w:type="pct"/>
          </w:tcPr>
          <w:p w14:paraId="1F907568" w14:textId="77777777" w:rsidR="00B41D2B" w:rsidRPr="00263A7A" w:rsidRDefault="00B41D2B" w:rsidP="001819F5">
            <w:pPr>
              <w:rPr>
                <w:b/>
                <w:bCs/>
              </w:rPr>
            </w:pPr>
          </w:p>
        </w:tc>
      </w:tr>
      <w:tr w:rsidR="00B41D2B" w:rsidRPr="00263A7A" w14:paraId="7980D832" w14:textId="77777777" w:rsidTr="001819F5">
        <w:tc>
          <w:tcPr>
            <w:tcW w:w="516" w:type="pct"/>
          </w:tcPr>
          <w:p w14:paraId="61817F77" w14:textId="77777777" w:rsidR="00B41D2B" w:rsidRPr="00263A7A" w:rsidRDefault="00B41D2B" w:rsidP="001819F5">
            <w:r w:rsidRPr="00263A7A">
              <w:t>1</w:t>
            </w:r>
            <w:r>
              <w:t>2</w:t>
            </w:r>
          </w:p>
        </w:tc>
        <w:tc>
          <w:tcPr>
            <w:tcW w:w="1622" w:type="pct"/>
          </w:tcPr>
          <w:p w14:paraId="4003DA3D" w14:textId="77777777" w:rsidR="00B41D2B" w:rsidRPr="00263A7A" w:rsidRDefault="00B41D2B" w:rsidP="001819F5">
            <w:r w:rsidRPr="00263A7A">
              <w:t xml:space="preserve">Did the tester read the </w:t>
            </w:r>
            <w:r w:rsidRPr="0068386B">
              <w:t xml:space="preserve">SARS-CoV-2 Antigen RDT </w:t>
            </w:r>
            <w:r w:rsidRPr="00263A7A">
              <w:t xml:space="preserve">result </w:t>
            </w:r>
            <w:r>
              <w:t>after the required amount of time</w:t>
            </w:r>
            <w:r w:rsidRPr="00263A7A">
              <w:t>?</w:t>
            </w:r>
          </w:p>
        </w:tc>
        <w:tc>
          <w:tcPr>
            <w:tcW w:w="410" w:type="pct"/>
          </w:tcPr>
          <w:p w14:paraId="6ED8201D" w14:textId="77777777" w:rsidR="00B41D2B" w:rsidRPr="00263A7A" w:rsidRDefault="00B41D2B" w:rsidP="001819F5">
            <w:pPr>
              <w:jc w:val="center"/>
              <w:rPr>
                <w:b/>
                <w:bCs/>
              </w:rPr>
            </w:pPr>
          </w:p>
        </w:tc>
        <w:tc>
          <w:tcPr>
            <w:tcW w:w="410" w:type="pct"/>
          </w:tcPr>
          <w:p w14:paraId="7454DD16" w14:textId="77777777" w:rsidR="00B41D2B" w:rsidRPr="00263A7A" w:rsidRDefault="00B41D2B" w:rsidP="001819F5">
            <w:pPr>
              <w:jc w:val="center"/>
              <w:rPr>
                <w:b/>
                <w:bCs/>
              </w:rPr>
            </w:pPr>
          </w:p>
        </w:tc>
        <w:tc>
          <w:tcPr>
            <w:tcW w:w="504" w:type="pct"/>
          </w:tcPr>
          <w:p w14:paraId="76B28C33" w14:textId="77777777" w:rsidR="00B41D2B" w:rsidRPr="00263A7A" w:rsidRDefault="00B41D2B" w:rsidP="001819F5">
            <w:pPr>
              <w:rPr>
                <w:b/>
                <w:bCs/>
              </w:rPr>
            </w:pPr>
          </w:p>
        </w:tc>
        <w:tc>
          <w:tcPr>
            <w:tcW w:w="1537" w:type="pct"/>
          </w:tcPr>
          <w:p w14:paraId="3AB9806E" w14:textId="77777777" w:rsidR="00B41D2B" w:rsidRPr="00263A7A" w:rsidRDefault="00B41D2B" w:rsidP="001819F5">
            <w:pPr>
              <w:rPr>
                <w:b/>
                <w:bCs/>
              </w:rPr>
            </w:pPr>
          </w:p>
        </w:tc>
      </w:tr>
      <w:tr w:rsidR="00B41D2B" w:rsidRPr="00263A7A" w14:paraId="41BE1D93" w14:textId="77777777" w:rsidTr="001819F5">
        <w:tc>
          <w:tcPr>
            <w:tcW w:w="516" w:type="pct"/>
          </w:tcPr>
          <w:p w14:paraId="5EF2E701" w14:textId="77777777" w:rsidR="00B41D2B" w:rsidRPr="00263A7A" w:rsidRDefault="00B41D2B" w:rsidP="001819F5">
            <w:r w:rsidRPr="00263A7A">
              <w:t>1</w:t>
            </w:r>
            <w:r>
              <w:t>3</w:t>
            </w:r>
          </w:p>
        </w:tc>
        <w:tc>
          <w:tcPr>
            <w:tcW w:w="1622" w:type="pct"/>
          </w:tcPr>
          <w:p w14:paraId="2795007C" w14:textId="77777777" w:rsidR="00B41D2B" w:rsidRPr="00263A7A" w:rsidRDefault="00B41D2B" w:rsidP="001819F5">
            <w:r w:rsidRPr="00263A7A">
              <w:t xml:space="preserve">Did the tester interpret the </w:t>
            </w:r>
            <w:r w:rsidRPr="0068386B">
              <w:t xml:space="preserve">SARS-CoV-2 Antigen RDT </w:t>
            </w:r>
            <w:r w:rsidRPr="00263A7A">
              <w:t>result correctly?</w:t>
            </w:r>
          </w:p>
        </w:tc>
        <w:tc>
          <w:tcPr>
            <w:tcW w:w="410" w:type="pct"/>
          </w:tcPr>
          <w:p w14:paraId="1A4056D6" w14:textId="77777777" w:rsidR="00B41D2B" w:rsidRPr="00263A7A" w:rsidRDefault="00B41D2B" w:rsidP="001819F5">
            <w:pPr>
              <w:jc w:val="center"/>
              <w:rPr>
                <w:b/>
                <w:bCs/>
              </w:rPr>
            </w:pPr>
          </w:p>
        </w:tc>
        <w:tc>
          <w:tcPr>
            <w:tcW w:w="410" w:type="pct"/>
          </w:tcPr>
          <w:p w14:paraId="315015A7" w14:textId="77777777" w:rsidR="00B41D2B" w:rsidRPr="00263A7A" w:rsidRDefault="00B41D2B" w:rsidP="001819F5">
            <w:pPr>
              <w:jc w:val="center"/>
              <w:rPr>
                <w:b/>
                <w:bCs/>
              </w:rPr>
            </w:pPr>
          </w:p>
        </w:tc>
        <w:tc>
          <w:tcPr>
            <w:tcW w:w="504" w:type="pct"/>
          </w:tcPr>
          <w:p w14:paraId="685B6D33" w14:textId="77777777" w:rsidR="00B41D2B" w:rsidRPr="00263A7A" w:rsidRDefault="00B41D2B" w:rsidP="001819F5">
            <w:pPr>
              <w:rPr>
                <w:b/>
                <w:bCs/>
              </w:rPr>
            </w:pPr>
          </w:p>
        </w:tc>
        <w:tc>
          <w:tcPr>
            <w:tcW w:w="1537" w:type="pct"/>
          </w:tcPr>
          <w:p w14:paraId="16792CF3" w14:textId="77777777" w:rsidR="00B41D2B" w:rsidRPr="00263A7A" w:rsidRDefault="00B41D2B" w:rsidP="001819F5">
            <w:pPr>
              <w:rPr>
                <w:b/>
                <w:bCs/>
              </w:rPr>
            </w:pPr>
          </w:p>
        </w:tc>
      </w:tr>
      <w:tr w:rsidR="00B41D2B" w:rsidRPr="00263A7A" w14:paraId="261A4C51" w14:textId="77777777" w:rsidTr="001819F5">
        <w:tc>
          <w:tcPr>
            <w:tcW w:w="516" w:type="pct"/>
          </w:tcPr>
          <w:p w14:paraId="35816C31" w14:textId="77777777" w:rsidR="00B41D2B" w:rsidRPr="00263A7A" w:rsidRDefault="00B41D2B" w:rsidP="001819F5">
            <w:r w:rsidRPr="00263A7A">
              <w:t>1</w:t>
            </w:r>
            <w:r>
              <w:t>4</w:t>
            </w:r>
          </w:p>
        </w:tc>
        <w:tc>
          <w:tcPr>
            <w:tcW w:w="1622" w:type="pct"/>
          </w:tcPr>
          <w:p w14:paraId="41205AD5" w14:textId="77777777" w:rsidR="00B41D2B" w:rsidRPr="00263A7A" w:rsidRDefault="00B41D2B" w:rsidP="001819F5">
            <w:r w:rsidRPr="00263A7A">
              <w:t xml:space="preserve">Did the tester record the test result in the </w:t>
            </w:r>
            <w:r w:rsidRPr="0068386B">
              <w:t xml:space="preserve">SARS-CoV-2 Antigen RDT </w:t>
            </w:r>
            <w:r w:rsidRPr="00263A7A">
              <w:t>Logbook?</w:t>
            </w:r>
          </w:p>
        </w:tc>
        <w:tc>
          <w:tcPr>
            <w:tcW w:w="410" w:type="pct"/>
          </w:tcPr>
          <w:p w14:paraId="11497EB7" w14:textId="77777777" w:rsidR="00B41D2B" w:rsidRPr="00263A7A" w:rsidRDefault="00B41D2B" w:rsidP="001819F5">
            <w:pPr>
              <w:jc w:val="center"/>
              <w:rPr>
                <w:b/>
                <w:bCs/>
              </w:rPr>
            </w:pPr>
          </w:p>
        </w:tc>
        <w:tc>
          <w:tcPr>
            <w:tcW w:w="410" w:type="pct"/>
          </w:tcPr>
          <w:p w14:paraId="4B8EE415" w14:textId="77777777" w:rsidR="00B41D2B" w:rsidRPr="00263A7A" w:rsidRDefault="00B41D2B" w:rsidP="001819F5">
            <w:pPr>
              <w:jc w:val="center"/>
              <w:rPr>
                <w:b/>
                <w:bCs/>
              </w:rPr>
            </w:pPr>
          </w:p>
        </w:tc>
        <w:tc>
          <w:tcPr>
            <w:tcW w:w="504" w:type="pct"/>
          </w:tcPr>
          <w:p w14:paraId="43D0DCE9" w14:textId="77777777" w:rsidR="00B41D2B" w:rsidRPr="00263A7A" w:rsidRDefault="00B41D2B" w:rsidP="001819F5">
            <w:pPr>
              <w:rPr>
                <w:b/>
                <w:bCs/>
              </w:rPr>
            </w:pPr>
          </w:p>
        </w:tc>
        <w:tc>
          <w:tcPr>
            <w:tcW w:w="1537" w:type="pct"/>
          </w:tcPr>
          <w:p w14:paraId="3EB7A3F9" w14:textId="77777777" w:rsidR="00B41D2B" w:rsidRPr="00263A7A" w:rsidRDefault="00B41D2B" w:rsidP="001819F5">
            <w:pPr>
              <w:rPr>
                <w:b/>
                <w:bCs/>
              </w:rPr>
            </w:pPr>
          </w:p>
        </w:tc>
      </w:tr>
      <w:tr w:rsidR="00B41D2B" w:rsidRPr="00263A7A" w14:paraId="56FB7A2C" w14:textId="77777777" w:rsidTr="001819F5">
        <w:tc>
          <w:tcPr>
            <w:tcW w:w="516" w:type="pct"/>
          </w:tcPr>
          <w:p w14:paraId="59EE967E" w14:textId="77777777" w:rsidR="00B41D2B" w:rsidRPr="00263A7A" w:rsidRDefault="00B41D2B" w:rsidP="001819F5">
            <w:r w:rsidRPr="00263A7A">
              <w:t>1</w:t>
            </w:r>
            <w:r>
              <w:t>5</w:t>
            </w:r>
          </w:p>
        </w:tc>
        <w:tc>
          <w:tcPr>
            <w:tcW w:w="1622" w:type="pct"/>
          </w:tcPr>
          <w:p w14:paraId="31103C29" w14:textId="77777777" w:rsidR="00B41D2B" w:rsidRPr="00263A7A" w:rsidRDefault="00B41D2B" w:rsidP="001819F5">
            <w:r w:rsidRPr="00263A7A">
              <w:t>Did the tester dispose of all waste (</w:t>
            </w:r>
            <w:r>
              <w:t xml:space="preserve">e.g., </w:t>
            </w:r>
            <w:r w:rsidRPr="00263A7A">
              <w:t>used test kit, extraction buffer tube, swab and paper stand) in the biohazard bag?</w:t>
            </w:r>
          </w:p>
        </w:tc>
        <w:tc>
          <w:tcPr>
            <w:tcW w:w="410" w:type="pct"/>
          </w:tcPr>
          <w:p w14:paraId="56E0C94F" w14:textId="77777777" w:rsidR="00B41D2B" w:rsidRPr="00263A7A" w:rsidRDefault="00B41D2B" w:rsidP="001819F5">
            <w:pPr>
              <w:jc w:val="center"/>
              <w:rPr>
                <w:b/>
                <w:bCs/>
              </w:rPr>
            </w:pPr>
          </w:p>
        </w:tc>
        <w:tc>
          <w:tcPr>
            <w:tcW w:w="410" w:type="pct"/>
          </w:tcPr>
          <w:p w14:paraId="0897C26E" w14:textId="77777777" w:rsidR="00B41D2B" w:rsidRPr="00263A7A" w:rsidRDefault="00B41D2B" w:rsidP="001819F5">
            <w:pPr>
              <w:jc w:val="center"/>
              <w:rPr>
                <w:b/>
                <w:bCs/>
              </w:rPr>
            </w:pPr>
          </w:p>
        </w:tc>
        <w:tc>
          <w:tcPr>
            <w:tcW w:w="504" w:type="pct"/>
          </w:tcPr>
          <w:p w14:paraId="410AAA90" w14:textId="77777777" w:rsidR="00B41D2B" w:rsidRPr="00263A7A" w:rsidRDefault="00B41D2B" w:rsidP="001819F5">
            <w:pPr>
              <w:rPr>
                <w:b/>
                <w:bCs/>
              </w:rPr>
            </w:pPr>
          </w:p>
        </w:tc>
        <w:tc>
          <w:tcPr>
            <w:tcW w:w="1537" w:type="pct"/>
          </w:tcPr>
          <w:p w14:paraId="513E1D6B" w14:textId="77777777" w:rsidR="00B41D2B" w:rsidRPr="00263A7A" w:rsidRDefault="00B41D2B" w:rsidP="001819F5">
            <w:pPr>
              <w:rPr>
                <w:b/>
                <w:bCs/>
              </w:rPr>
            </w:pPr>
          </w:p>
        </w:tc>
      </w:tr>
      <w:tr w:rsidR="00B41D2B" w:rsidRPr="00263A7A" w14:paraId="2A9E8B7F" w14:textId="77777777" w:rsidTr="001819F5">
        <w:tc>
          <w:tcPr>
            <w:tcW w:w="516" w:type="pct"/>
          </w:tcPr>
          <w:p w14:paraId="088ABDD5" w14:textId="77777777" w:rsidR="00B41D2B" w:rsidRPr="00263A7A" w:rsidRDefault="00B41D2B" w:rsidP="001819F5">
            <w:r w:rsidRPr="00263A7A">
              <w:t>1</w:t>
            </w:r>
            <w:r>
              <w:t>6</w:t>
            </w:r>
          </w:p>
        </w:tc>
        <w:tc>
          <w:tcPr>
            <w:tcW w:w="1622" w:type="pct"/>
          </w:tcPr>
          <w:p w14:paraId="4DA151AB" w14:textId="77777777" w:rsidR="00B41D2B" w:rsidRPr="00263A7A" w:rsidRDefault="00B41D2B" w:rsidP="001819F5">
            <w:r>
              <w:t>Did the tester remove their gown and gloves in a way that avoids risk of contamination before leaving the workstation?</w:t>
            </w:r>
          </w:p>
        </w:tc>
        <w:tc>
          <w:tcPr>
            <w:tcW w:w="410" w:type="pct"/>
          </w:tcPr>
          <w:p w14:paraId="40C6FD4A" w14:textId="77777777" w:rsidR="00B41D2B" w:rsidRPr="00263A7A" w:rsidRDefault="00B41D2B" w:rsidP="001819F5">
            <w:pPr>
              <w:jc w:val="center"/>
              <w:rPr>
                <w:b/>
                <w:bCs/>
              </w:rPr>
            </w:pPr>
          </w:p>
        </w:tc>
        <w:tc>
          <w:tcPr>
            <w:tcW w:w="410" w:type="pct"/>
          </w:tcPr>
          <w:p w14:paraId="2CEFD680" w14:textId="77777777" w:rsidR="00B41D2B" w:rsidRPr="00263A7A" w:rsidRDefault="00B41D2B" w:rsidP="001819F5">
            <w:pPr>
              <w:jc w:val="center"/>
              <w:rPr>
                <w:b/>
                <w:bCs/>
              </w:rPr>
            </w:pPr>
          </w:p>
        </w:tc>
        <w:tc>
          <w:tcPr>
            <w:tcW w:w="504" w:type="pct"/>
          </w:tcPr>
          <w:p w14:paraId="0804C572" w14:textId="77777777" w:rsidR="00B41D2B" w:rsidRPr="00263A7A" w:rsidRDefault="00B41D2B" w:rsidP="001819F5">
            <w:pPr>
              <w:rPr>
                <w:b/>
                <w:bCs/>
              </w:rPr>
            </w:pPr>
          </w:p>
        </w:tc>
        <w:tc>
          <w:tcPr>
            <w:tcW w:w="1537" w:type="pct"/>
          </w:tcPr>
          <w:p w14:paraId="3A174AD4" w14:textId="77777777" w:rsidR="00B41D2B" w:rsidRPr="00263A7A" w:rsidRDefault="00B41D2B" w:rsidP="001819F5">
            <w:pPr>
              <w:rPr>
                <w:b/>
                <w:bCs/>
              </w:rPr>
            </w:pPr>
          </w:p>
        </w:tc>
      </w:tr>
      <w:tr w:rsidR="00B41D2B" w:rsidRPr="00263A7A" w14:paraId="65E63F73" w14:textId="77777777" w:rsidTr="001819F5">
        <w:tc>
          <w:tcPr>
            <w:tcW w:w="516" w:type="pct"/>
          </w:tcPr>
          <w:p w14:paraId="1F5A50DE" w14:textId="77777777" w:rsidR="00B41D2B" w:rsidRPr="00263A7A" w:rsidRDefault="00B41D2B" w:rsidP="001819F5">
            <w:r w:rsidRPr="00263A7A">
              <w:t>1</w:t>
            </w:r>
            <w:r>
              <w:t>7</w:t>
            </w:r>
          </w:p>
        </w:tc>
        <w:tc>
          <w:tcPr>
            <w:tcW w:w="1622" w:type="pct"/>
          </w:tcPr>
          <w:p w14:paraId="66DD244C" w14:textId="77777777" w:rsidR="00B41D2B" w:rsidRPr="00263A7A" w:rsidRDefault="00B41D2B" w:rsidP="001819F5">
            <w:r w:rsidRPr="00263A7A">
              <w:t>Did the tester p</w:t>
            </w:r>
            <w:r>
              <w:t>ractice proper</w:t>
            </w:r>
            <w:r w:rsidRPr="00263A7A">
              <w:t xml:space="preserve"> hand hygiene after completing </w:t>
            </w:r>
            <w:r w:rsidRPr="00263A7A">
              <w:lastRenderedPageBreak/>
              <w:t xml:space="preserve">the </w:t>
            </w:r>
            <w:r w:rsidRPr="0068386B">
              <w:t>SARS-CoV-2 Antigen RDT</w:t>
            </w:r>
            <w:r w:rsidRPr="00263A7A">
              <w:t xml:space="preserve"> procedure?</w:t>
            </w:r>
          </w:p>
        </w:tc>
        <w:tc>
          <w:tcPr>
            <w:tcW w:w="410" w:type="pct"/>
          </w:tcPr>
          <w:p w14:paraId="4CC654AB" w14:textId="77777777" w:rsidR="00B41D2B" w:rsidRPr="00263A7A" w:rsidRDefault="00B41D2B" w:rsidP="001819F5">
            <w:pPr>
              <w:jc w:val="center"/>
              <w:rPr>
                <w:b/>
                <w:bCs/>
              </w:rPr>
            </w:pPr>
          </w:p>
        </w:tc>
        <w:tc>
          <w:tcPr>
            <w:tcW w:w="410" w:type="pct"/>
          </w:tcPr>
          <w:p w14:paraId="6FAB14E3" w14:textId="77777777" w:rsidR="00B41D2B" w:rsidRPr="00263A7A" w:rsidRDefault="00B41D2B" w:rsidP="001819F5">
            <w:pPr>
              <w:jc w:val="center"/>
              <w:rPr>
                <w:b/>
                <w:bCs/>
              </w:rPr>
            </w:pPr>
          </w:p>
        </w:tc>
        <w:tc>
          <w:tcPr>
            <w:tcW w:w="504" w:type="pct"/>
          </w:tcPr>
          <w:p w14:paraId="114D3078" w14:textId="77777777" w:rsidR="00B41D2B" w:rsidRPr="00263A7A" w:rsidRDefault="00B41D2B" w:rsidP="001819F5">
            <w:pPr>
              <w:rPr>
                <w:b/>
                <w:bCs/>
              </w:rPr>
            </w:pPr>
          </w:p>
        </w:tc>
        <w:tc>
          <w:tcPr>
            <w:tcW w:w="1537" w:type="pct"/>
          </w:tcPr>
          <w:p w14:paraId="59492390" w14:textId="77777777" w:rsidR="00B41D2B" w:rsidRPr="00263A7A" w:rsidRDefault="00B41D2B" w:rsidP="001819F5">
            <w:pPr>
              <w:rPr>
                <w:b/>
                <w:bCs/>
              </w:rPr>
            </w:pPr>
          </w:p>
        </w:tc>
      </w:tr>
      <w:tr w:rsidR="00B41D2B" w:rsidRPr="00263A7A" w14:paraId="226F9A25" w14:textId="77777777" w:rsidTr="001819F5">
        <w:tc>
          <w:tcPr>
            <w:tcW w:w="2138" w:type="pct"/>
            <w:gridSpan w:val="2"/>
          </w:tcPr>
          <w:p w14:paraId="4D1D0D72" w14:textId="77777777" w:rsidR="00B41D2B" w:rsidRPr="00263A7A" w:rsidRDefault="00B41D2B" w:rsidP="001819F5">
            <w:pPr>
              <w:rPr>
                <w:b/>
                <w:bCs/>
              </w:rPr>
            </w:pPr>
            <w:r w:rsidRPr="00263A7A">
              <w:rPr>
                <w:b/>
                <w:bCs/>
              </w:rPr>
              <w:t xml:space="preserve">SECTION </w:t>
            </w:r>
            <w:r>
              <w:rPr>
                <w:b/>
                <w:bCs/>
              </w:rPr>
              <w:t>B</w:t>
            </w:r>
            <w:r w:rsidRPr="00263A7A">
              <w:rPr>
                <w:b/>
                <w:bCs/>
              </w:rPr>
              <w:t>: Score / Number of correct answers</w:t>
            </w:r>
          </w:p>
        </w:tc>
        <w:tc>
          <w:tcPr>
            <w:tcW w:w="820" w:type="pct"/>
            <w:gridSpan w:val="2"/>
          </w:tcPr>
          <w:p w14:paraId="6E99B31D" w14:textId="77777777" w:rsidR="00B41D2B" w:rsidRPr="00263A7A" w:rsidRDefault="00B41D2B" w:rsidP="001819F5">
            <w:pPr>
              <w:jc w:val="center"/>
              <w:rPr>
                <w:b/>
                <w:bCs/>
              </w:rPr>
            </w:pPr>
            <w:r w:rsidRPr="00263A7A">
              <w:rPr>
                <w:b/>
                <w:bCs/>
              </w:rPr>
              <w:t>/ 1</w:t>
            </w:r>
            <w:r>
              <w:rPr>
                <w:b/>
                <w:bCs/>
              </w:rPr>
              <w:t>7</w:t>
            </w:r>
            <w:r w:rsidRPr="00263A7A">
              <w:rPr>
                <w:b/>
                <w:bCs/>
              </w:rPr>
              <w:t xml:space="preserve"> =     %</w:t>
            </w:r>
          </w:p>
        </w:tc>
        <w:tc>
          <w:tcPr>
            <w:tcW w:w="504" w:type="pct"/>
          </w:tcPr>
          <w:p w14:paraId="19796489" w14:textId="77777777" w:rsidR="00B41D2B" w:rsidRPr="00263A7A" w:rsidRDefault="00B41D2B" w:rsidP="001819F5">
            <w:pPr>
              <w:jc w:val="center"/>
              <w:rPr>
                <w:rFonts w:eastAsia="Times New Roman"/>
              </w:rPr>
            </w:pPr>
          </w:p>
        </w:tc>
        <w:tc>
          <w:tcPr>
            <w:tcW w:w="1537" w:type="pct"/>
          </w:tcPr>
          <w:p w14:paraId="61129F21" w14:textId="77777777" w:rsidR="00B41D2B" w:rsidRPr="00263A7A" w:rsidRDefault="00B41D2B" w:rsidP="001819F5">
            <w:pPr>
              <w:jc w:val="center"/>
              <w:rPr>
                <w:b/>
                <w:bCs/>
              </w:rPr>
            </w:pPr>
            <w:r w:rsidRPr="00263A7A">
              <w:rPr>
                <w:rFonts w:eastAsia="Times New Roman"/>
              </w:rPr>
              <w:t>…………… %</w:t>
            </w:r>
          </w:p>
        </w:tc>
      </w:tr>
    </w:tbl>
    <w:p w14:paraId="2E793929" w14:textId="77777777" w:rsidR="00B41D2B" w:rsidRPr="00263A7A" w:rsidRDefault="00B41D2B" w:rsidP="00B41D2B">
      <w:pPr>
        <w:tabs>
          <w:tab w:val="left" w:pos="360"/>
        </w:tabs>
        <w:spacing w:line="240" w:lineRule="auto"/>
        <w:ind w:right="-270"/>
        <w:rPr>
          <w:rFonts w:eastAsia="Times New Roman"/>
        </w:rPr>
      </w:pPr>
      <w:r w:rsidRPr="00263A7A">
        <w:rPr>
          <w:rFonts w:eastAsia="Times New Roman"/>
        </w:rPr>
        <w:tab/>
      </w:r>
      <w:r w:rsidRPr="00263A7A">
        <w:rPr>
          <w:rFonts w:eastAsia="Times New Roman"/>
        </w:rPr>
        <w:tab/>
      </w:r>
      <w:r w:rsidRPr="00263A7A">
        <w:rPr>
          <w:rFonts w:eastAsia="Times New Roman"/>
        </w:rPr>
        <w:tab/>
      </w:r>
      <w:r w:rsidRPr="00263A7A">
        <w:rPr>
          <w:rFonts w:eastAsia="Times New Roman"/>
        </w:rPr>
        <w:tab/>
      </w:r>
      <w:r w:rsidRPr="00263A7A">
        <w:rPr>
          <w:rFonts w:eastAsia="Times New Roman"/>
        </w:rPr>
        <w:tab/>
      </w:r>
      <w:r w:rsidRPr="00263A7A">
        <w:rPr>
          <w:rFonts w:eastAsia="Times New Roman"/>
        </w:rPr>
        <w:tab/>
      </w:r>
      <w:r w:rsidRPr="00263A7A">
        <w:rPr>
          <w:rFonts w:eastAsia="Times New Roman"/>
        </w:rPr>
        <w:tab/>
      </w:r>
      <w:r w:rsidRPr="00263A7A">
        <w:rPr>
          <w:rFonts w:eastAsia="Times New Roman"/>
        </w:rPr>
        <w:tab/>
      </w:r>
      <w:r w:rsidRPr="00263A7A">
        <w:rPr>
          <w:rFonts w:eastAsia="Times New Roman"/>
        </w:rPr>
        <w:tab/>
      </w:r>
      <w:r w:rsidRPr="00263A7A">
        <w:rPr>
          <w:rFonts w:eastAsia="Times New Roman"/>
        </w:rPr>
        <w:tab/>
        <w:t xml:space="preserve">                        </w:t>
      </w:r>
    </w:p>
    <w:p w14:paraId="7B92AAD0" w14:textId="77777777" w:rsidR="00B41D2B" w:rsidRPr="00263A7A" w:rsidRDefault="00B41D2B" w:rsidP="00B41D2B">
      <w:pPr>
        <w:rPr>
          <w:rFonts w:eastAsia="Times New Roman"/>
        </w:rPr>
      </w:pPr>
    </w:p>
    <w:p w14:paraId="47F33603" w14:textId="33F8F038" w:rsidR="00B41D2B" w:rsidRPr="00381428" w:rsidRDefault="00B41D2B" w:rsidP="00381428">
      <w:pPr>
        <w:tabs>
          <w:tab w:val="left" w:pos="360"/>
        </w:tabs>
        <w:spacing w:line="276" w:lineRule="auto"/>
        <w:rPr>
          <w:b/>
          <w:bCs/>
          <w:color w:val="000000" w:themeColor="text1"/>
        </w:rPr>
      </w:pPr>
      <w:r w:rsidRPr="00263A7A">
        <w:rPr>
          <w:b/>
          <w:bCs/>
          <w:color w:val="000000" w:themeColor="text1"/>
        </w:rPr>
        <w:t xml:space="preserve">Moderator’s name: _____________________                      </w:t>
      </w:r>
      <w:r w:rsidRPr="00263A7A">
        <w:rPr>
          <w:b/>
          <w:bCs/>
          <w:color w:val="000000" w:themeColor="text1"/>
        </w:rPr>
        <w:tab/>
        <w:t>Date (dd/mm/</w:t>
      </w:r>
      <w:proofErr w:type="spellStart"/>
      <w:r w:rsidRPr="00263A7A">
        <w:rPr>
          <w:b/>
          <w:bCs/>
          <w:color w:val="000000" w:themeColor="text1"/>
        </w:rPr>
        <w:t>yy</w:t>
      </w:r>
      <w:proofErr w:type="spellEnd"/>
      <w:r w:rsidRPr="00263A7A">
        <w:rPr>
          <w:b/>
          <w:bCs/>
          <w:color w:val="000000" w:themeColor="text1"/>
        </w:rPr>
        <w:t xml:space="preserve">): __ __/__ __/__ __     </w:t>
      </w:r>
    </w:p>
    <w:p w14:paraId="586BFC29" w14:textId="77777777" w:rsidR="00B41D2B" w:rsidRPr="00263A7A" w:rsidRDefault="00B41D2B" w:rsidP="00381428">
      <w:pPr>
        <w:pStyle w:val="Heading2"/>
        <w:numPr>
          <w:ilvl w:val="0"/>
          <w:numId w:val="0"/>
        </w:numPr>
      </w:pPr>
      <w:r w:rsidRPr="00263A7A">
        <w:t>Conclusion</w:t>
      </w:r>
    </w:p>
    <w:p w14:paraId="41B5A063" w14:textId="77777777" w:rsidR="00B41D2B" w:rsidRPr="00263A7A" w:rsidRDefault="00B41D2B" w:rsidP="00B41D2B">
      <w:pPr>
        <w:tabs>
          <w:tab w:val="left" w:pos="360"/>
        </w:tabs>
        <w:spacing w:after="200" w:line="276" w:lineRule="auto"/>
        <w:contextualSpacing/>
        <w:rPr>
          <w:b/>
        </w:rPr>
      </w:pPr>
    </w:p>
    <w:tbl>
      <w:tblPr>
        <w:tblW w:w="980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710"/>
        <w:gridCol w:w="1108"/>
        <w:gridCol w:w="1108"/>
        <w:gridCol w:w="2879"/>
      </w:tblGrid>
      <w:tr w:rsidR="00B41D2B" w:rsidRPr="00263A7A" w14:paraId="2415D0CC" w14:textId="77777777" w:rsidTr="001819F5">
        <w:trPr>
          <w:cantSplit/>
          <w:trHeight w:val="503"/>
        </w:trPr>
        <w:tc>
          <w:tcPr>
            <w:tcW w:w="4710" w:type="dxa"/>
            <w:tcMar>
              <w:top w:w="28" w:type="dxa"/>
              <w:bottom w:w="28" w:type="dxa"/>
            </w:tcMar>
            <w:vAlign w:val="center"/>
          </w:tcPr>
          <w:p w14:paraId="6FD6DA97" w14:textId="77777777" w:rsidR="00B41D2B" w:rsidRPr="00263A7A" w:rsidRDefault="00B41D2B" w:rsidP="001819F5">
            <w:pPr>
              <w:spacing w:line="276" w:lineRule="auto"/>
              <w:rPr>
                <w:rFonts w:eastAsia="Times New Roman"/>
                <w:b/>
              </w:rPr>
            </w:pPr>
            <w:r w:rsidRPr="00263A7A">
              <w:rPr>
                <w:rFonts w:eastAsia="Times New Roman"/>
                <w:b/>
              </w:rPr>
              <w:t>Performance targets met?</w:t>
            </w:r>
          </w:p>
        </w:tc>
        <w:tc>
          <w:tcPr>
            <w:tcW w:w="1108" w:type="dxa"/>
          </w:tcPr>
          <w:p w14:paraId="208CD0E3" w14:textId="77777777" w:rsidR="00B41D2B" w:rsidRPr="00263A7A" w:rsidRDefault="00B41D2B" w:rsidP="001819F5">
            <w:pPr>
              <w:spacing w:line="276" w:lineRule="auto"/>
              <w:rPr>
                <w:rFonts w:eastAsia="Times New Roman"/>
              </w:rPr>
            </w:pPr>
          </w:p>
        </w:tc>
        <w:tc>
          <w:tcPr>
            <w:tcW w:w="1108" w:type="dxa"/>
          </w:tcPr>
          <w:p w14:paraId="55365C05" w14:textId="77777777" w:rsidR="00B41D2B" w:rsidRPr="00263A7A" w:rsidRDefault="00B41D2B" w:rsidP="001819F5">
            <w:pPr>
              <w:spacing w:line="276" w:lineRule="auto"/>
              <w:rPr>
                <w:rFonts w:eastAsia="Times New Roman"/>
              </w:rPr>
            </w:pPr>
          </w:p>
        </w:tc>
        <w:tc>
          <w:tcPr>
            <w:tcW w:w="2879" w:type="dxa"/>
          </w:tcPr>
          <w:p w14:paraId="21751791" w14:textId="77777777" w:rsidR="00B41D2B" w:rsidRPr="00263A7A" w:rsidRDefault="00B41D2B" w:rsidP="001819F5">
            <w:pPr>
              <w:spacing w:line="276" w:lineRule="auto"/>
              <w:rPr>
                <w:rFonts w:eastAsia="Times New Roman"/>
              </w:rPr>
            </w:pPr>
            <w:r w:rsidRPr="00263A7A">
              <w:rPr>
                <w:rFonts w:eastAsia="Times New Roman"/>
                <w:b/>
              </w:rPr>
              <w:t>If NO</w:t>
            </w:r>
            <w:r>
              <w:rPr>
                <w:rFonts w:eastAsia="Times New Roman"/>
                <w:b/>
              </w:rPr>
              <w:t>,</w:t>
            </w:r>
            <w:r w:rsidRPr="00263A7A">
              <w:rPr>
                <w:rFonts w:eastAsia="Times New Roman"/>
                <w:b/>
              </w:rPr>
              <w:t xml:space="preserve"> add comment</w:t>
            </w:r>
          </w:p>
        </w:tc>
      </w:tr>
      <w:tr w:rsidR="00B41D2B" w:rsidRPr="00263A7A" w14:paraId="2BC6E49C" w14:textId="77777777" w:rsidTr="001819F5">
        <w:trPr>
          <w:cantSplit/>
          <w:trHeight w:val="368"/>
        </w:trPr>
        <w:tc>
          <w:tcPr>
            <w:tcW w:w="4710" w:type="dxa"/>
            <w:tcMar>
              <w:top w:w="28" w:type="dxa"/>
              <w:bottom w:w="28" w:type="dxa"/>
            </w:tcMar>
            <w:vAlign w:val="center"/>
          </w:tcPr>
          <w:p w14:paraId="73F7E1A5" w14:textId="77777777" w:rsidR="00B41D2B" w:rsidRPr="00263A7A" w:rsidRDefault="00B41D2B" w:rsidP="001819F5">
            <w:pPr>
              <w:spacing w:line="276" w:lineRule="auto"/>
              <w:rPr>
                <w:rFonts w:eastAsia="Times New Roman"/>
              </w:rPr>
            </w:pPr>
            <w:r w:rsidRPr="00263A7A">
              <w:rPr>
                <w:rFonts w:eastAsia="Times New Roman"/>
              </w:rPr>
              <w:t xml:space="preserve">Score Part A: ≥80%?                   </w:t>
            </w:r>
          </w:p>
        </w:tc>
        <w:tc>
          <w:tcPr>
            <w:tcW w:w="1108" w:type="dxa"/>
            <w:vAlign w:val="center"/>
          </w:tcPr>
          <w:p w14:paraId="07987859" w14:textId="77777777" w:rsidR="00B41D2B" w:rsidRPr="00263A7A" w:rsidRDefault="00B41D2B" w:rsidP="001819F5">
            <w:pPr>
              <w:spacing w:line="276" w:lineRule="auto"/>
              <w:rPr>
                <w:rFonts w:eastAsia="Times New Roman"/>
              </w:rPr>
            </w:pPr>
            <w:r w:rsidRPr="00263A7A">
              <w:rPr>
                <w:rFonts w:ascii="Wingdings" w:eastAsia="Wingdings" w:hAnsi="Wingdings" w:cs="Wingdings"/>
              </w:rPr>
              <w:t></w:t>
            </w:r>
            <w:r w:rsidRPr="00263A7A">
              <w:rPr>
                <w:rFonts w:eastAsia="Times New Roman"/>
              </w:rPr>
              <w:t>YES</w:t>
            </w:r>
          </w:p>
        </w:tc>
        <w:tc>
          <w:tcPr>
            <w:tcW w:w="1108" w:type="dxa"/>
            <w:vAlign w:val="center"/>
          </w:tcPr>
          <w:p w14:paraId="7F4D961E" w14:textId="77777777" w:rsidR="00B41D2B" w:rsidRPr="00263A7A" w:rsidRDefault="00B41D2B" w:rsidP="001819F5">
            <w:pPr>
              <w:spacing w:line="276" w:lineRule="auto"/>
              <w:rPr>
                <w:rFonts w:eastAsia="Times New Roman"/>
              </w:rPr>
            </w:pPr>
            <w:r w:rsidRPr="00263A7A">
              <w:rPr>
                <w:rFonts w:ascii="Wingdings" w:eastAsia="Wingdings" w:hAnsi="Wingdings" w:cs="Wingdings"/>
              </w:rPr>
              <w:t></w:t>
            </w:r>
            <w:r w:rsidRPr="00263A7A">
              <w:rPr>
                <w:rFonts w:eastAsia="Times New Roman"/>
              </w:rPr>
              <w:t>NO</w:t>
            </w:r>
          </w:p>
        </w:tc>
        <w:tc>
          <w:tcPr>
            <w:tcW w:w="2879" w:type="dxa"/>
          </w:tcPr>
          <w:p w14:paraId="5E84E80B" w14:textId="77777777" w:rsidR="00B41D2B" w:rsidRPr="00263A7A" w:rsidRDefault="00B41D2B" w:rsidP="001819F5">
            <w:pPr>
              <w:spacing w:line="276" w:lineRule="auto"/>
              <w:rPr>
                <w:rFonts w:eastAsia="Times New Roman"/>
              </w:rPr>
            </w:pPr>
          </w:p>
        </w:tc>
      </w:tr>
      <w:tr w:rsidR="00B41D2B" w:rsidRPr="00263A7A" w14:paraId="21FC7A32" w14:textId="77777777" w:rsidTr="001819F5">
        <w:trPr>
          <w:cantSplit/>
          <w:trHeight w:val="368"/>
        </w:trPr>
        <w:tc>
          <w:tcPr>
            <w:tcW w:w="4710" w:type="dxa"/>
            <w:tcMar>
              <w:top w:w="28" w:type="dxa"/>
              <w:bottom w:w="28" w:type="dxa"/>
            </w:tcMar>
            <w:vAlign w:val="center"/>
          </w:tcPr>
          <w:p w14:paraId="083CFCC2" w14:textId="77777777" w:rsidR="00B41D2B" w:rsidRPr="00263A7A" w:rsidRDefault="00B41D2B" w:rsidP="001819F5">
            <w:pPr>
              <w:spacing w:line="276" w:lineRule="auto"/>
              <w:rPr>
                <w:rFonts w:eastAsia="Times New Roman"/>
              </w:rPr>
            </w:pPr>
            <w:r w:rsidRPr="00263A7A">
              <w:rPr>
                <w:rFonts w:eastAsia="Times New Roman"/>
              </w:rPr>
              <w:t xml:space="preserve">Score Part </w:t>
            </w:r>
            <w:r>
              <w:rPr>
                <w:rFonts w:eastAsia="Times New Roman"/>
              </w:rPr>
              <w:t>B</w:t>
            </w:r>
            <w:r w:rsidRPr="00263A7A">
              <w:rPr>
                <w:rFonts w:eastAsia="Times New Roman"/>
              </w:rPr>
              <w:t xml:space="preserve">: ≥80%?                   </w:t>
            </w:r>
          </w:p>
        </w:tc>
        <w:tc>
          <w:tcPr>
            <w:tcW w:w="1108" w:type="dxa"/>
            <w:vAlign w:val="center"/>
          </w:tcPr>
          <w:p w14:paraId="26B947EA" w14:textId="77777777" w:rsidR="00B41D2B" w:rsidRPr="00263A7A" w:rsidRDefault="00B41D2B" w:rsidP="001819F5">
            <w:pPr>
              <w:spacing w:line="276" w:lineRule="auto"/>
              <w:rPr>
                <w:rFonts w:eastAsia="Times New Roman"/>
              </w:rPr>
            </w:pPr>
            <w:r w:rsidRPr="00263A7A">
              <w:rPr>
                <w:rFonts w:ascii="Wingdings" w:eastAsia="Wingdings" w:hAnsi="Wingdings" w:cs="Wingdings"/>
              </w:rPr>
              <w:t></w:t>
            </w:r>
            <w:r w:rsidRPr="00263A7A">
              <w:rPr>
                <w:rFonts w:eastAsia="Times New Roman"/>
              </w:rPr>
              <w:t>YES</w:t>
            </w:r>
          </w:p>
        </w:tc>
        <w:tc>
          <w:tcPr>
            <w:tcW w:w="1108" w:type="dxa"/>
            <w:vAlign w:val="center"/>
          </w:tcPr>
          <w:p w14:paraId="2D08A0A5" w14:textId="77777777" w:rsidR="00B41D2B" w:rsidRPr="00263A7A" w:rsidRDefault="00B41D2B" w:rsidP="001819F5">
            <w:pPr>
              <w:spacing w:line="276" w:lineRule="auto"/>
              <w:rPr>
                <w:rFonts w:eastAsia="Times New Roman"/>
              </w:rPr>
            </w:pPr>
            <w:r w:rsidRPr="00263A7A">
              <w:rPr>
                <w:rFonts w:ascii="Wingdings" w:eastAsia="Wingdings" w:hAnsi="Wingdings" w:cs="Wingdings"/>
              </w:rPr>
              <w:t></w:t>
            </w:r>
            <w:r w:rsidRPr="00263A7A">
              <w:rPr>
                <w:rFonts w:eastAsia="Times New Roman"/>
              </w:rPr>
              <w:t>NO</w:t>
            </w:r>
          </w:p>
        </w:tc>
        <w:tc>
          <w:tcPr>
            <w:tcW w:w="2879" w:type="dxa"/>
          </w:tcPr>
          <w:p w14:paraId="3F079C1A" w14:textId="77777777" w:rsidR="00B41D2B" w:rsidRPr="00263A7A" w:rsidRDefault="00B41D2B" w:rsidP="001819F5">
            <w:pPr>
              <w:spacing w:line="276" w:lineRule="auto"/>
              <w:rPr>
                <w:rFonts w:eastAsia="Times New Roman"/>
              </w:rPr>
            </w:pPr>
          </w:p>
        </w:tc>
      </w:tr>
      <w:tr w:rsidR="00B41D2B" w:rsidRPr="00263A7A" w14:paraId="6EF0E5F7" w14:textId="77777777" w:rsidTr="001819F5">
        <w:trPr>
          <w:cantSplit/>
          <w:trHeight w:val="368"/>
        </w:trPr>
        <w:tc>
          <w:tcPr>
            <w:tcW w:w="4710" w:type="dxa"/>
            <w:tcMar>
              <w:top w:w="28" w:type="dxa"/>
              <w:bottom w:w="28" w:type="dxa"/>
            </w:tcMar>
            <w:vAlign w:val="center"/>
          </w:tcPr>
          <w:p w14:paraId="6DE8A774" w14:textId="77777777" w:rsidR="00B41D2B" w:rsidRPr="00263A7A" w:rsidRDefault="00B41D2B" w:rsidP="001819F5">
            <w:pPr>
              <w:spacing w:line="276" w:lineRule="auto"/>
              <w:rPr>
                <w:rFonts w:eastAsia="Times New Roman"/>
              </w:rPr>
            </w:pPr>
            <w:r w:rsidRPr="00263A7A">
              <w:rPr>
                <w:rFonts w:eastAsia="Times New Roman"/>
              </w:rPr>
              <w:t xml:space="preserve">Score Part </w:t>
            </w:r>
            <w:r>
              <w:rPr>
                <w:rFonts w:eastAsia="Times New Roman"/>
              </w:rPr>
              <w:t>C</w:t>
            </w:r>
            <w:r w:rsidRPr="00263A7A">
              <w:rPr>
                <w:rFonts w:eastAsia="Times New Roman"/>
              </w:rPr>
              <w:t xml:space="preserve">: ≥80%?                 </w:t>
            </w:r>
          </w:p>
        </w:tc>
        <w:tc>
          <w:tcPr>
            <w:tcW w:w="1108" w:type="dxa"/>
            <w:vAlign w:val="center"/>
          </w:tcPr>
          <w:p w14:paraId="116CFE6F" w14:textId="77777777" w:rsidR="00B41D2B" w:rsidRPr="00263A7A" w:rsidRDefault="00B41D2B" w:rsidP="001819F5">
            <w:pPr>
              <w:spacing w:line="276" w:lineRule="auto"/>
              <w:rPr>
                <w:rFonts w:eastAsia="Times New Roman"/>
              </w:rPr>
            </w:pPr>
            <w:r w:rsidRPr="00263A7A">
              <w:rPr>
                <w:rFonts w:ascii="Wingdings" w:eastAsia="Wingdings" w:hAnsi="Wingdings" w:cs="Wingdings"/>
              </w:rPr>
              <w:t></w:t>
            </w:r>
            <w:r w:rsidRPr="00263A7A">
              <w:rPr>
                <w:rFonts w:eastAsia="Times New Roman"/>
              </w:rPr>
              <w:t>YES</w:t>
            </w:r>
          </w:p>
        </w:tc>
        <w:tc>
          <w:tcPr>
            <w:tcW w:w="1108" w:type="dxa"/>
            <w:vAlign w:val="center"/>
          </w:tcPr>
          <w:p w14:paraId="1D69B461" w14:textId="77777777" w:rsidR="00B41D2B" w:rsidRPr="00263A7A" w:rsidRDefault="00B41D2B" w:rsidP="001819F5">
            <w:pPr>
              <w:spacing w:line="276" w:lineRule="auto"/>
              <w:rPr>
                <w:rFonts w:eastAsia="Times New Roman"/>
              </w:rPr>
            </w:pPr>
            <w:r w:rsidRPr="00263A7A">
              <w:rPr>
                <w:rFonts w:ascii="Wingdings" w:eastAsia="Wingdings" w:hAnsi="Wingdings" w:cs="Wingdings"/>
              </w:rPr>
              <w:t></w:t>
            </w:r>
            <w:r w:rsidRPr="00263A7A">
              <w:rPr>
                <w:rFonts w:eastAsia="Times New Roman"/>
              </w:rPr>
              <w:t>NO</w:t>
            </w:r>
          </w:p>
        </w:tc>
        <w:tc>
          <w:tcPr>
            <w:tcW w:w="2879" w:type="dxa"/>
          </w:tcPr>
          <w:p w14:paraId="7B39AEB9" w14:textId="77777777" w:rsidR="00B41D2B" w:rsidRPr="00263A7A" w:rsidRDefault="00B41D2B" w:rsidP="001819F5">
            <w:pPr>
              <w:spacing w:line="276" w:lineRule="auto"/>
              <w:rPr>
                <w:rFonts w:eastAsia="Times New Roman"/>
              </w:rPr>
            </w:pPr>
          </w:p>
        </w:tc>
      </w:tr>
      <w:tr w:rsidR="00B41D2B" w:rsidRPr="00263A7A" w14:paraId="4C30EE92" w14:textId="77777777" w:rsidTr="001819F5">
        <w:trPr>
          <w:cantSplit/>
          <w:trHeight w:val="368"/>
        </w:trPr>
        <w:tc>
          <w:tcPr>
            <w:tcW w:w="4710" w:type="dxa"/>
            <w:tcMar>
              <w:top w:w="28" w:type="dxa"/>
              <w:bottom w:w="28" w:type="dxa"/>
            </w:tcMar>
            <w:vAlign w:val="center"/>
          </w:tcPr>
          <w:p w14:paraId="2AB33130" w14:textId="77777777" w:rsidR="00B41D2B" w:rsidRPr="00263A7A" w:rsidRDefault="00B41D2B" w:rsidP="001819F5">
            <w:pPr>
              <w:spacing w:line="276" w:lineRule="auto"/>
              <w:rPr>
                <w:rFonts w:eastAsia="Times New Roman"/>
              </w:rPr>
            </w:pPr>
            <w:r w:rsidRPr="00263A7A">
              <w:rPr>
                <w:rFonts w:eastAsia="Times New Roman"/>
              </w:rPr>
              <w:t xml:space="preserve">Score Part </w:t>
            </w:r>
            <w:r>
              <w:rPr>
                <w:rFonts w:eastAsia="Times New Roman"/>
              </w:rPr>
              <w:t>D</w:t>
            </w:r>
            <w:r w:rsidRPr="00263A7A">
              <w:rPr>
                <w:rFonts w:eastAsia="Times New Roman"/>
              </w:rPr>
              <w:t xml:space="preserve">: ≥80%?          </w:t>
            </w:r>
          </w:p>
        </w:tc>
        <w:tc>
          <w:tcPr>
            <w:tcW w:w="1108" w:type="dxa"/>
            <w:vAlign w:val="center"/>
          </w:tcPr>
          <w:p w14:paraId="3772CD0A" w14:textId="77777777" w:rsidR="00B41D2B" w:rsidRPr="00263A7A" w:rsidRDefault="00B41D2B" w:rsidP="001819F5">
            <w:pPr>
              <w:spacing w:line="276" w:lineRule="auto"/>
              <w:rPr>
                <w:rFonts w:eastAsia="Times New Roman"/>
              </w:rPr>
            </w:pPr>
            <w:r w:rsidRPr="00263A7A">
              <w:rPr>
                <w:rFonts w:ascii="Wingdings" w:eastAsia="Wingdings" w:hAnsi="Wingdings" w:cs="Wingdings"/>
              </w:rPr>
              <w:t></w:t>
            </w:r>
            <w:r w:rsidRPr="00263A7A">
              <w:rPr>
                <w:rFonts w:eastAsia="Times New Roman"/>
              </w:rPr>
              <w:t>YES</w:t>
            </w:r>
          </w:p>
        </w:tc>
        <w:tc>
          <w:tcPr>
            <w:tcW w:w="1108" w:type="dxa"/>
            <w:vAlign w:val="center"/>
          </w:tcPr>
          <w:p w14:paraId="4A30C0DD" w14:textId="77777777" w:rsidR="00B41D2B" w:rsidRPr="00263A7A" w:rsidRDefault="00B41D2B" w:rsidP="001819F5">
            <w:pPr>
              <w:spacing w:line="276" w:lineRule="auto"/>
              <w:rPr>
                <w:rFonts w:eastAsia="Times New Roman"/>
              </w:rPr>
            </w:pPr>
            <w:r w:rsidRPr="00263A7A">
              <w:rPr>
                <w:rFonts w:ascii="Wingdings" w:eastAsia="Wingdings" w:hAnsi="Wingdings" w:cs="Wingdings"/>
              </w:rPr>
              <w:t></w:t>
            </w:r>
            <w:r w:rsidRPr="00263A7A">
              <w:rPr>
                <w:rFonts w:eastAsia="Times New Roman"/>
              </w:rPr>
              <w:t>NO</w:t>
            </w:r>
          </w:p>
        </w:tc>
        <w:tc>
          <w:tcPr>
            <w:tcW w:w="2879" w:type="dxa"/>
          </w:tcPr>
          <w:p w14:paraId="4B63BC05" w14:textId="77777777" w:rsidR="00B41D2B" w:rsidRPr="00263A7A" w:rsidRDefault="00B41D2B" w:rsidP="001819F5">
            <w:pPr>
              <w:spacing w:line="276" w:lineRule="auto"/>
              <w:rPr>
                <w:rFonts w:eastAsia="Times New Roman"/>
              </w:rPr>
            </w:pPr>
          </w:p>
        </w:tc>
      </w:tr>
      <w:tr w:rsidR="00B41D2B" w:rsidRPr="00263A7A" w14:paraId="37010B67" w14:textId="77777777" w:rsidTr="001819F5">
        <w:trPr>
          <w:cantSplit/>
          <w:trHeight w:val="368"/>
        </w:trPr>
        <w:tc>
          <w:tcPr>
            <w:tcW w:w="4710" w:type="dxa"/>
            <w:tcMar>
              <w:top w:w="28" w:type="dxa"/>
              <w:bottom w:w="28" w:type="dxa"/>
            </w:tcMar>
            <w:vAlign w:val="center"/>
          </w:tcPr>
          <w:p w14:paraId="0C3D4051" w14:textId="77777777" w:rsidR="00B41D2B" w:rsidRPr="00263A7A" w:rsidRDefault="00B41D2B" w:rsidP="001819F5">
            <w:pPr>
              <w:spacing w:line="276" w:lineRule="auto"/>
              <w:rPr>
                <w:rFonts w:eastAsia="Times New Roman"/>
                <w:b/>
              </w:rPr>
            </w:pPr>
            <w:r w:rsidRPr="00263A7A">
              <w:rPr>
                <w:rFonts w:eastAsia="Times New Roman"/>
                <w:b/>
              </w:rPr>
              <w:t xml:space="preserve">Conclusion: </w:t>
            </w:r>
            <w:r>
              <w:rPr>
                <w:rFonts w:eastAsia="Times New Roman"/>
                <w:b/>
              </w:rPr>
              <w:t>Tester</w:t>
            </w:r>
            <w:r w:rsidRPr="00263A7A">
              <w:rPr>
                <w:rFonts w:eastAsia="Times New Roman"/>
                <w:b/>
              </w:rPr>
              <w:t xml:space="preserve"> passed competency assessment</w:t>
            </w:r>
          </w:p>
        </w:tc>
        <w:tc>
          <w:tcPr>
            <w:tcW w:w="1108" w:type="dxa"/>
            <w:vAlign w:val="center"/>
          </w:tcPr>
          <w:p w14:paraId="24D91EC5" w14:textId="77777777" w:rsidR="00B41D2B" w:rsidRPr="00263A7A" w:rsidRDefault="00B41D2B" w:rsidP="001819F5">
            <w:pPr>
              <w:spacing w:line="276" w:lineRule="auto"/>
              <w:rPr>
                <w:rFonts w:eastAsia="Times New Roman"/>
                <w:b/>
              </w:rPr>
            </w:pPr>
            <w:r w:rsidRPr="00263A7A">
              <w:rPr>
                <w:rFonts w:ascii="Wingdings" w:eastAsia="Wingdings" w:hAnsi="Wingdings" w:cs="Wingdings"/>
                <w:b/>
              </w:rPr>
              <w:t></w:t>
            </w:r>
            <w:r w:rsidRPr="00263A7A">
              <w:rPr>
                <w:rFonts w:eastAsia="Times New Roman"/>
                <w:b/>
              </w:rPr>
              <w:t>YES</w:t>
            </w:r>
            <w:r w:rsidRPr="00263A7A">
              <w:rPr>
                <w:rFonts w:eastAsia="Times New Roman"/>
                <w:vertAlign w:val="superscript"/>
              </w:rPr>
              <w:t>#</w:t>
            </w:r>
          </w:p>
        </w:tc>
        <w:tc>
          <w:tcPr>
            <w:tcW w:w="1108" w:type="dxa"/>
            <w:vAlign w:val="center"/>
          </w:tcPr>
          <w:p w14:paraId="387E4003" w14:textId="77777777" w:rsidR="00B41D2B" w:rsidRPr="00263A7A" w:rsidRDefault="00B41D2B" w:rsidP="001819F5">
            <w:pPr>
              <w:spacing w:line="276" w:lineRule="auto"/>
              <w:rPr>
                <w:rFonts w:eastAsia="Times New Roman"/>
                <w:b/>
              </w:rPr>
            </w:pPr>
            <w:r w:rsidRPr="00263A7A">
              <w:rPr>
                <w:rFonts w:ascii="Wingdings" w:eastAsia="Wingdings" w:hAnsi="Wingdings" w:cs="Wingdings"/>
                <w:b/>
              </w:rPr>
              <w:t></w:t>
            </w:r>
            <w:r w:rsidRPr="00263A7A">
              <w:rPr>
                <w:rFonts w:eastAsia="Times New Roman"/>
                <w:b/>
              </w:rPr>
              <w:t>NO</w:t>
            </w:r>
          </w:p>
        </w:tc>
        <w:tc>
          <w:tcPr>
            <w:tcW w:w="2879" w:type="dxa"/>
          </w:tcPr>
          <w:p w14:paraId="5E6A81C3" w14:textId="77777777" w:rsidR="00B41D2B" w:rsidRPr="00263A7A" w:rsidRDefault="00B41D2B" w:rsidP="001819F5">
            <w:pPr>
              <w:spacing w:line="276" w:lineRule="auto"/>
              <w:rPr>
                <w:rFonts w:eastAsia="Times New Roman"/>
              </w:rPr>
            </w:pPr>
          </w:p>
        </w:tc>
      </w:tr>
    </w:tbl>
    <w:p w14:paraId="3E1F4808" w14:textId="77777777" w:rsidR="00B41D2B" w:rsidRPr="00263A7A" w:rsidRDefault="00B41D2B" w:rsidP="00B41D2B">
      <w:pPr>
        <w:pStyle w:val="ListParagraph"/>
        <w:ind w:left="6"/>
        <w:rPr>
          <w:rFonts w:eastAsia="Times New Roman"/>
        </w:rPr>
      </w:pPr>
      <w:r w:rsidRPr="00263A7A">
        <w:rPr>
          <w:rFonts w:eastAsia="Times New Roman"/>
          <w:vertAlign w:val="superscript"/>
        </w:rPr>
        <w:t>#</w:t>
      </w:r>
      <w:r>
        <w:rPr>
          <w:rFonts w:eastAsia="Times New Roman"/>
        </w:rPr>
        <w:t>Tester</w:t>
      </w:r>
      <w:r w:rsidRPr="00263A7A">
        <w:rPr>
          <w:rFonts w:eastAsia="Times New Roman"/>
        </w:rPr>
        <w:t xml:space="preserve"> can</w:t>
      </w:r>
      <w:r>
        <w:rPr>
          <w:rFonts w:eastAsia="Times New Roman"/>
        </w:rPr>
        <w:t xml:space="preserve"> only</w:t>
      </w:r>
      <w:r w:rsidRPr="00263A7A">
        <w:rPr>
          <w:rFonts w:eastAsia="Times New Roman"/>
        </w:rPr>
        <w:t xml:space="preserve"> pass the competency test </w:t>
      </w:r>
      <w:r>
        <w:rPr>
          <w:rFonts w:eastAsia="Times New Roman"/>
        </w:rPr>
        <w:t>if the</w:t>
      </w:r>
      <w:r w:rsidRPr="00263A7A">
        <w:rPr>
          <w:rFonts w:eastAsia="Times New Roman"/>
        </w:rPr>
        <w:t xml:space="preserve"> score</w:t>
      </w:r>
      <w:r>
        <w:rPr>
          <w:rFonts w:eastAsia="Times New Roman"/>
        </w:rPr>
        <w:t>s</w:t>
      </w:r>
      <w:r w:rsidRPr="00263A7A">
        <w:rPr>
          <w:rFonts w:eastAsia="Times New Roman"/>
        </w:rPr>
        <w:t xml:space="preserve"> for individual Parts A, B</w:t>
      </w:r>
      <w:r>
        <w:rPr>
          <w:rFonts w:eastAsia="Times New Roman"/>
        </w:rPr>
        <w:t>, C</w:t>
      </w:r>
      <w:r w:rsidRPr="00263A7A">
        <w:rPr>
          <w:rFonts w:eastAsia="Times New Roman"/>
        </w:rPr>
        <w:t xml:space="preserve"> and </w:t>
      </w:r>
      <w:r>
        <w:rPr>
          <w:rFonts w:eastAsia="Times New Roman"/>
        </w:rPr>
        <w:t>D</w:t>
      </w:r>
      <w:r w:rsidRPr="00263A7A">
        <w:rPr>
          <w:rFonts w:eastAsia="Times New Roman"/>
        </w:rPr>
        <w:t xml:space="preserve"> </w:t>
      </w:r>
      <w:r>
        <w:rPr>
          <w:rFonts w:eastAsia="Times New Roman"/>
        </w:rPr>
        <w:t>a</w:t>
      </w:r>
      <w:r w:rsidRPr="00263A7A">
        <w:rPr>
          <w:rFonts w:eastAsia="Times New Roman"/>
        </w:rPr>
        <w:t xml:space="preserve">re ALL met. </w:t>
      </w:r>
    </w:p>
    <w:p w14:paraId="511B3E09" w14:textId="77777777" w:rsidR="00B41D2B" w:rsidRPr="00263A7A" w:rsidRDefault="00B41D2B" w:rsidP="00B41D2B">
      <w:pPr>
        <w:pStyle w:val="ListParagraph"/>
        <w:ind w:left="6"/>
        <w:rPr>
          <w:rFonts w:eastAsia="Times New Roman"/>
        </w:rPr>
      </w:pPr>
    </w:p>
    <w:p w14:paraId="334E547A" w14:textId="42EE64ED" w:rsidR="00B41D2B" w:rsidRPr="00263A7A" w:rsidRDefault="00B41D2B" w:rsidP="00B41D2B">
      <w:pPr>
        <w:tabs>
          <w:tab w:val="left" w:pos="360"/>
        </w:tabs>
        <w:spacing w:line="276" w:lineRule="auto"/>
        <w:rPr>
          <w:b/>
          <w:bCs/>
          <w:color w:val="000000" w:themeColor="text1"/>
        </w:rPr>
      </w:pPr>
      <w:r w:rsidRPr="00263A7A">
        <w:rPr>
          <w:b/>
          <w:bCs/>
          <w:color w:val="000000" w:themeColor="text1"/>
        </w:rPr>
        <w:t xml:space="preserve">Moderator’s name: _____________________                      </w:t>
      </w:r>
      <w:r w:rsidRPr="00263A7A">
        <w:rPr>
          <w:b/>
          <w:bCs/>
          <w:color w:val="000000" w:themeColor="text1"/>
        </w:rPr>
        <w:tab/>
        <w:t>Date (dd/mm/</w:t>
      </w:r>
      <w:proofErr w:type="spellStart"/>
      <w:r w:rsidRPr="00263A7A">
        <w:rPr>
          <w:b/>
          <w:bCs/>
          <w:color w:val="000000" w:themeColor="text1"/>
        </w:rPr>
        <w:t>yy</w:t>
      </w:r>
      <w:proofErr w:type="spellEnd"/>
      <w:r w:rsidRPr="00263A7A">
        <w:rPr>
          <w:b/>
          <w:bCs/>
          <w:color w:val="000000" w:themeColor="text1"/>
        </w:rPr>
        <w:t xml:space="preserve">): __ __/__ __/__ __     </w:t>
      </w:r>
    </w:p>
    <w:p w14:paraId="2FE17539" w14:textId="42832A44" w:rsidR="00636454" w:rsidRDefault="00636454">
      <w:pPr>
        <w:spacing w:before="0" w:beforeAutospacing="0" w:after="160" w:afterAutospacing="0" w:line="259" w:lineRule="auto"/>
        <w:jc w:val="left"/>
        <w:rPr>
          <w:lang w:val="en-GB"/>
        </w:rPr>
      </w:pPr>
      <w:r>
        <w:rPr>
          <w:lang w:val="en-GB"/>
        </w:rPr>
        <w:br w:type="page"/>
      </w:r>
    </w:p>
    <w:p w14:paraId="3CF9595B" w14:textId="77777777" w:rsidR="00F7553F" w:rsidRPr="00F7553F" w:rsidRDefault="00F7553F" w:rsidP="00F7553F">
      <w:pPr>
        <w:rPr>
          <w:lang w:val="en-GB"/>
        </w:rPr>
      </w:pPr>
    </w:p>
    <w:p w14:paraId="6531A375" w14:textId="70994A8E" w:rsidR="002B4EA6" w:rsidRDefault="00A6076E" w:rsidP="002B4EA6">
      <w:pPr>
        <w:pStyle w:val="Heading3"/>
      </w:pPr>
      <w:r>
        <w:t xml:space="preserve">Form 6 </w:t>
      </w:r>
      <w:r w:rsidR="00DA1DD8" w:rsidRPr="00B41F24">
        <w:t xml:space="preserve"> </w:t>
      </w:r>
      <w:r>
        <w:t xml:space="preserve">Health Facility Information </w:t>
      </w:r>
      <w:r w:rsidR="00DA1DD8" w:rsidRPr="00B41F24">
        <w:t>– SARS-CoV-2 Ag RDT Operato</w:t>
      </w:r>
      <w:r>
        <w:t>r</w:t>
      </w:r>
    </w:p>
    <w:tbl>
      <w:tblPr>
        <w:tblStyle w:val="TableGrid"/>
        <w:tblW w:w="0" w:type="auto"/>
        <w:tblLook w:val="04A0" w:firstRow="1" w:lastRow="0" w:firstColumn="1" w:lastColumn="0" w:noHBand="0" w:noVBand="1"/>
      </w:tblPr>
      <w:tblGrid>
        <w:gridCol w:w="3955"/>
        <w:gridCol w:w="5055"/>
      </w:tblGrid>
      <w:tr w:rsidR="002B4EA6" w:rsidRPr="00A06A9A" w14:paraId="2E52F2E4" w14:textId="77777777" w:rsidTr="001819F5">
        <w:tc>
          <w:tcPr>
            <w:tcW w:w="9010" w:type="dxa"/>
            <w:gridSpan w:val="2"/>
            <w:shd w:val="clear" w:color="auto" w:fill="8EAADB" w:themeFill="accent1" w:themeFillTint="99"/>
          </w:tcPr>
          <w:p w14:paraId="3C589B84" w14:textId="77777777" w:rsidR="002B4EA6" w:rsidRPr="00A06A9A" w:rsidRDefault="002B4EA6" w:rsidP="001819F5">
            <w:pPr>
              <w:pStyle w:val="ListParagraph"/>
              <w:ind w:left="360" w:hanging="360"/>
              <w:rPr>
                <w:rFonts w:cstheme="minorHAnsi"/>
                <w:b/>
                <w:bCs/>
                <w:iCs/>
              </w:rPr>
            </w:pPr>
            <w:r>
              <w:rPr>
                <w:rFonts w:cstheme="minorHAnsi"/>
                <w:b/>
                <w:bCs/>
                <w:iCs/>
              </w:rPr>
              <w:t>1</w:t>
            </w:r>
            <w:r w:rsidRPr="00A06A9A">
              <w:rPr>
                <w:rFonts w:cstheme="minorHAnsi"/>
                <w:b/>
                <w:bCs/>
                <w:iCs/>
              </w:rPr>
              <w:t>. Identifier and basic information</w:t>
            </w:r>
          </w:p>
        </w:tc>
      </w:tr>
      <w:tr w:rsidR="002B4EA6" w:rsidRPr="00A06A9A" w14:paraId="61944D3E" w14:textId="77777777" w:rsidTr="001819F5">
        <w:tc>
          <w:tcPr>
            <w:tcW w:w="3955" w:type="dxa"/>
          </w:tcPr>
          <w:p w14:paraId="3F3CE9CC" w14:textId="77777777" w:rsidR="002B4EA6" w:rsidRPr="00A06A9A" w:rsidRDefault="002B4EA6" w:rsidP="001819F5">
            <w:pPr>
              <w:widowControl w:val="0"/>
              <w:rPr>
                <w:rFonts w:cstheme="minorHAnsi"/>
                <w:iCs/>
              </w:rPr>
            </w:pPr>
            <w:r>
              <w:rPr>
                <w:rFonts w:cstheme="minorHAnsi"/>
                <w:iCs/>
              </w:rPr>
              <w:t>Facility ID number</w:t>
            </w:r>
          </w:p>
        </w:tc>
        <w:tc>
          <w:tcPr>
            <w:tcW w:w="5055" w:type="dxa"/>
          </w:tcPr>
          <w:p w14:paraId="1EE21034" w14:textId="77777777" w:rsidR="002B4EA6" w:rsidRPr="00A06A9A" w:rsidRDefault="002B4EA6" w:rsidP="001819F5">
            <w:pPr>
              <w:widowControl w:val="0"/>
              <w:rPr>
                <w:rFonts w:cstheme="minorHAnsi"/>
                <w:iCs/>
              </w:rPr>
            </w:pPr>
          </w:p>
        </w:tc>
      </w:tr>
      <w:tr w:rsidR="002B4EA6" w:rsidRPr="00A06A9A" w14:paraId="694D8064" w14:textId="77777777" w:rsidTr="001819F5">
        <w:tc>
          <w:tcPr>
            <w:tcW w:w="3955" w:type="dxa"/>
          </w:tcPr>
          <w:p w14:paraId="11641FC3" w14:textId="77777777" w:rsidR="002B4EA6" w:rsidRPr="00A06A9A" w:rsidRDefault="002B4EA6" w:rsidP="001819F5">
            <w:pPr>
              <w:widowControl w:val="0"/>
              <w:rPr>
                <w:rFonts w:cstheme="minorHAnsi"/>
                <w:iCs/>
              </w:rPr>
            </w:pPr>
            <w:r>
              <w:rPr>
                <w:rFonts w:cstheme="minorHAnsi"/>
                <w:iCs/>
              </w:rPr>
              <w:lastRenderedPageBreak/>
              <w:t>Facility name</w:t>
            </w:r>
          </w:p>
        </w:tc>
        <w:tc>
          <w:tcPr>
            <w:tcW w:w="5055" w:type="dxa"/>
          </w:tcPr>
          <w:p w14:paraId="49234651" w14:textId="77777777" w:rsidR="002B4EA6" w:rsidRPr="00A06A9A" w:rsidRDefault="002B4EA6" w:rsidP="001819F5">
            <w:pPr>
              <w:widowControl w:val="0"/>
              <w:rPr>
                <w:rFonts w:cstheme="minorHAnsi"/>
                <w:iCs/>
              </w:rPr>
            </w:pPr>
          </w:p>
        </w:tc>
      </w:tr>
      <w:tr w:rsidR="002B4EA6" w:rsidRPr="00A06A9A" w14:paraId="1B99CD1C" w14:textId="77777777" w:rsidTr="001819F5">
        <w:tc>
          <w:tcPr>
            <w:tcW w:w="3955" w:type="dxa"/>
          </w:tcPr>
          <w:p w14:paraId="5D437CE7" w14:textId="77777777" w:rsidR="002B4EA6" w:rsidRPr="00A06A9A" w:rsidRDefault="002B4EA6" w:rsidP="001819F5">
            <w:pPr>
              <w:widowControl w:val="0"/>
              <w:rPr>
                <w:rFonts w:cstheme="minorHAnsi"/>
                <w:iCs/>
              </w:rPr>
            </w:pPr>
            <w:r>
              <w:rPr>
                <w:rFonts w:cstheme="minorHAnsi"/>
                <w:iCs/>
              </w:rPr>
              <w:t>Country</w:t>
            </w:r>
          </w:p>
        </w:tc>
        <w:tc>
          <w:tcPr>
            <w:tcW w:w="5055" w:type="dxa"/>
          </w:tcPr>
          <w:p w14:paraId="011B9E70" w14:textId="77777777" w:rsidR="002B4EA6" w:rsidRPr="00A06A9A" w:rsidRDefault="002B4EA6" w:rsidP="001819F5">
            <w:pPr>
              <w:widowControl w:val="0"/>
              <w:rPr>
                <w:rFonts w:cstheme="minorHAnsi"/>
                <w:iCs/>
              </w:rPr>
            </w:pPr>
          </w:p>
        </w:tc>
      </w:tr>
      <w:tr w:rsidR="002B4EA6" w:rsidRPr="00A06A9A" w14:paraId="5C72A9A1" w14:textId="77777777" w:rsidTr="001819F5">
        <w:tc>
          <w:tcPr>
            <w:tcW w:w="3955" w:type="dxa"/>
          </w:tcPr>
          <w:p w14:paraId="765E7B45" w14:textId="77777777" w:rsidR="002B4EA6" w:rsidRPr="00A06A9A" w:rsidRDefault="002B4EA6" w:rsidP="001819F5">
            <w:pPr>
              <w:widowControl w:val="0"/>
              <w:rPr>
                <w:rFonts w:cstheme="minorHAnsi"/>
                <w:iCs/>
              </w:rPr>
            </w:pPr>
            <w:r>
              <w:rPr>
                <w:rFonts w:cstheme="minorHAnsi"/>
                <w:iCs/>
              </w:rPr>
              <w:t>State/district/region</w:t>
            </w:r>
          </w:p>
        </w:tc>
        <w:tc>
          <w:tcPr>
            <w:tcW w:w="5055" w:type="dxa"/>
          </w:tcPr>
          <w:p w14:paraId="21ABF214" w14:textId="77777777" w:rsidR="002B4EA6" w:rsidRPr="00A06A9A" w:rsidRDefault="002B4EA6" w:rsidP="001819F5">
            <w:pPr>
              <w:widowControl w:val="0"/>
              <w:rPr>
                <w:rFonts w:cstheme="minorHAnsi"/>
                <w:iCs/>
              </w:rPr>
            </w:pPr>
          </w:p>
        </w:tc>
      </w:tr>
      <w:tr w:rsidR="002B4EA6" w:rsidRPr="00A06A9A" w14:paraId="7EBE9E2F" w14:textId="77777777" w:rsidTr="001819F5">
        <w:tc>
          <w:tcPr>
            <w:tcW w:w="3955" w:type="dxa"/>
          </w:tcPr>
          <w:p w14:paraId="35E26074" w14:textId="77777777" w:rsidR="002B4EA6" w:rsidRPr="00A06A9A" w:rsidRDefault="002B4EA6" w:rsidP="001819F5">
            <w:pPr>
              <w:widowControl w:val="0"/>
              <w:rPr>
                <w:rFonts w:cstheme="minorHAnsi"/>
                <w:iCs/>
              </w:rPr>
            </w:pPr>
            <w:r>
              <w:rPr>
                <w:rFonts w:cstheme="minorHAnsi"/>
                <w:iCs/>
              </w:rPr>
              <w:t>Name of city/town/village</w:t>
            </w:r>
          </w:p>
        </w:tc>
        <w:tc>
          <w:tcPr>
            <w:tcW w:w="5055" w:type="dxa"/>
          </w:tcPr>
          <w:p w14:paraId="489B093F" w14:textId="77777777" w:rsidR="002B4EA6" w:rsidRPr="00A06A9A" w:rsidRDefault="002B4EA6" w:rsidP="001819F5">
            <w:pPr>
              <w:widowControl w:val="0"/>
              <w:rPr>
                <w:rFonts w:cstheme="minorHAnsi"/>
                <w:iCs/>
              </w:rPr>
            </w:pPr>
          </w:p>
        </w:tc>
      </w:tr>
      <w:tr w:rsidR="002B4EA6" w:rsidRPr="00A06A9A" w14:paraId="5B08B150" w14:textId="77777777" w:rsidTr="001819F5">
        <w:tc>
          <w:tcPr>
            <w:tcW w:w="3955" w:type="dxa"/>
          </w:tcPr>
          <w:p w14:paraId="71C76B48" w14:textId="77777777" w:rsidR="002B4EA6" w:rsidRPr="00A06A9A" w:rsidRDefault="002B4EA6" w:rsidP="001819F5">
            <w:pPr>
              <w:widowControl w:val="0"/>
              <w:rPr>
                <w:rFonts w:cstheme="minorHAnsi"/>
                <w:iCs/>
              </w:rPr>
            </w:pPr>
            <w:r>
              <w:rPr>
                <w:rFonts w:cstheme="minorHAnsi"/>
                <w:iCs/>
              </w:rPr>
              <w:t>GPS coordinates</w:t>
            </w:r>
          </w:p>
        </w:tc>
        <w:tc>
          <w:tcPr>
            <w:tcW w:w="5055" w:type="dxa"/>
          </w:tcPr>
          <w:p w14:paraId="0A6B8CE4" w14:textId="77777777" w:rsidR="002B4EA6" w:rsidRPr="00A06A9A" w:rsidRDefault="002B4EA6" w:rsidP="001819F5">
            <w:pPr>
              <w:widowControl w:val="0"/>
              <w:rPr>
                <w:rFonts w:cstheme="minorHAnsi"/>
                <w:iCs/>
              </w:rPr>
            </w:pPr>
          </w:p>
        </w:tc>
      </w:tr>
      <w:tr w:rsidR="002B4EA6" w:rsidRPr="00A06A9A" w14:paraId="1FB80A77" w14:textId="77777777" w:rsidTr="001819F5">
        <w:tc>
          <w:tcPr>
            <w:tcW w:w="3955" w:type="dxa"/>
          </w:tcPr>
          <w:p w14:paraId="77872386" w14:textId="77777777" w:rsidR="002B4EA6" w:rsidRDefault="002B4EA6" w:rsidP="001819F5">
            <w:pPr>
              <w:widowControl w:val="0"/>
              <w:rPr>
                <w:rFonts w:cstheme="minorHAnsi"/>
                <w:iCs/>
              </w:rPr>
            </w:pPr>
            <w:r>
              <w:rPr>
                <w:rFonts w:cstheme="minorHAnsi"/>
                <w:iCs/>
              </w:rPr>
              <w:t>Type of facility</w:t>
            </w:r>
          </w:p>
        </w:tc>
        <w:tc>
          <w:tcPr>
            <w:tcW w:w="5055" w:type="dxa"/>
          </w:tcPr>
          <w:p w14:paraId="166AC73D" w14:textId="77777777" w:rsidR="002B4EA6" w:rsidRDefault="002B4EA6" w:rsidP="001819F5">
            <w:pPr>
              <w:widowControl w:val="0"/>
              <w:rPr>
                <w:rFonts w:cstheme="minorHAnsi"/>
                <w:iCs/>
              </w:rPr>
            </w:pPr>
            <w:r w:rsidRPr="009501C8">
              <w:rPr>
                <w:rFonts w:cstheme="minorHAnsi"/>
                <w:iCs/>
              </w:rPr>
              <w:sym w:font="Wingdings" w:char="F06F"/>
            </w:r>
            <w:r w:rsidRPr="009501C8">
              <w:rPr>
                <w:rFonts w:cstheme="minorHAnsi"/>
                <w:iCs/>
              </w:rPr>
              <w:t xml:space="preserve"> </w:t>
            </w:r>
            <w:r>
              <w:rPr>
                <w:noProof/>
                <w:lang w:eastAsia="de-DE"/>
              </w:rPr>
              <w:t>Community health post</w:t>
            </w:r>
            <w:r w:rsidRPr="009501C8">
              <w:rPr>
                <w:rFonts w:cstheme="minorHAnsi"/>
                <w:iCs/>
              </w:rPr>
              <w:t xml:space="preserve"> </w:t>
            </w:r>
          </w:p>
          <w:p w14:paraId="196A36DF" w14:textId="77777777" w:rsidR="002B4EA6" w:rsidRPr="009501C8" w:rsidRDefault="002B4EA6" w:rsidP="001819F5">
            <w:pPr>
              <w:widowControl w:val="0"/>
              <w:rPr>
                <w:rFonts w:cstheme="minorHAnsi"/>
                <w:iCs/>
              </w:rPr>
            </w:pPr>
            <w:r w:rsidRPr="009501C8">
              <w:rPr>
                <w:rFonts w:cstheme="minorHAnsi"/>
                <w:iCs/>
              </w:rPr>
              <w:sym w:font="Wingdings" w:char="F06F"/>
            </w:r>
            <w:r w:rsidRPr="009501C8">
              <w:rPr>
                <w:rFonts w:cstheme="minorHAnsi"/>
                <w:iCs/>
              </w:rPr>
              <w:t xml:space="preserve"> </w:t>
            </w:r>
            <w:r w:rsidRPr="009501C8">
              <w:rPr>
                <w:noProof/>
                <w:lang w:eastAsia="de-DE"/>
              </w:rPr>
              <w:t>Family doctor/General physician</w:t>
            </w:r>
            <w:r w:rsidRPr="009501C8">
              <w:rPr>
                <w:rFonts w:cstheme="minorHAnsi"/>
                <w:iCs/>
              </w:rPr>
              <w:t xml:space="preserve"> </w:t>
            </w:r>
          </w:p>
          <w:p w14:paraId="1AC7B5F9" w14:textId="77777777" w:rsidR="002B4EA6" w:rsidRPr="009501C8" w:rsidRDefault="002B4EA6" w:rsidP="001819F5">
            <w:pPr>
              <w:widowControl w:val="0"/>
            </w:pPr>
            <w:r w:rsidRPr="009501C8">
              <w:rPr>
                <w:rFonts w:cstheme="minorHAnsi"/>
                <w:iCs/>
              </w:rPr>
              <w:sym w:font="Wingdings" w:char="F06F"/>
            </w:r>
            <w:r w:rsidRPr="009501C8">
              <w:rPr>
                <w:rFonts w:cstheme="minorHAnsi"/>
                <w:iCs/>
              </w:rPr>
              <w:t xml:space="preserve"> </w:t>
            </w:r>
            <w:r w:rsidRPr="009501C8">
              <w:rPr>
                <w:noProof/>
                <w:lang w:val="de-DE" w:eastAsia="de-DE"/>
              </w:rPr>
              <w:t>Peripheral hospital/ ab</w:t>
            </w:r>
          </w:p>
          <w:p w14:paraId="7A9CC455" w14:textId="77777777" w:rsidR="002B4EA6" w:rsidRPr="009501C8" w:rsidRDefault="002B4EA6" w:rsidP="001819F5">
            <w:pPr>
              <w:widowControl w:val="0"/>
            </w:pPr>
            <w:r w:rsidRPr="009501C8">
              <w:rPr>
                <w:rFonts w:cstheme="minorHAnsi"/>
                <w:iCs/>
              </w:rPr>
              <w:sym w:font="Wingdings" w:char="F06F"/>
            </w:r>
            <w:r w:rsidRPr="009501C8">
              <w:rPr>
                <w:rFonts w:cstheme="minorHAnsi"/>
                <w:iCs/>
              </w:rPr>
              <w:t xml:space="preserve"> </w:t>
            </w:r>
            <w:r w:rsidRPr="009501C8">
              <w:rPr>
                <w:noProof/>
                <w:lang w:val="de-DE" w:eastAsia="de-DE"/>
              </w:rPr>
              <w:t>Reference hospital/lab</w:t>
            </w:r>
            <w:r w:rsidRPr="009501C8">
              <w:rPr>
                <w:rFonts w:cstheme="minorHAnsi"/>
                <w:iCs/>
              </w:rPr>
              <w:t xml:space="preserve"> </w:t>
            </w:r>
          </w:p>
          <w:p w14:paraId="6B24D787" w14:textId="77777777" w:rsidR="002B4EA6" w:rsidRPr="009501C8" w:rsidRDefault="002B4EA6" w:rsidP="001819F5">
            <w:pPr>
              <w:widowControl w:val="0"/>
            </w:pPr>
            <w:r w:rsidRPr="009501C8">
              <w:rPr>
                <w:rFonts w:cstheme="minorHAnsi"/>
                <w:iCs/>
              </w:rPr>
              <w:sym w:font="Wingdings" w:char="F06F"/>
            </w:r>
            <w:r w:rsidRPr="009501C8">
              <w:rPr>
                <w:rFonts w:cstheme="minorHAnsi"/>
                <w:iCs/>
              </w:rPr>
              <w:t xml:space="preserve"> </w:t>
            </w:r>
            <w:r>
              <w:rPr>
                <w:rFonts w:cstheme="minorHAnsi"/>
                <w:iCs/>
              </w:rPr>
              <w:t>T</w:t>
            </w:r>
            <w:r w:rsidRPr="009501C8">
              <w:rPr>
                <w:noProof/>
                <w:lang w:eastAsia="de-DE"/>
              </w:rPr>
              <w:t>esting site operated by traine</w:t>
            </w:r>
            <w:r>
              <w:rPr>
                <w:noProof/>
                <w:lang w:eastAsia="de-DE"/>
              </w:rPr>
              <w:t>d</w:t>
            </w:r>
            <w:r w:rsidRPr="009501C8">
              <w:rPr>
                <w:noProof/>
                <w:lang w:eastAsia="de-DE"/>
              </w:rPr>
              <w:t xml:space="preserve"> staff without specific laboratory expertise</w:t>
            </w:r>
            <w:r w:rsidRPr="009501C8">
              <w:rPr>
                <w:rFonts w:cstheme="minorHAnsi"/>
                <w:iCs/>
              </w:rPr>
              <w:t xml:space="preserve"> </w:t>
            </w:r>
          </w:p>
          <w:p w14:paraId="7F6D508C" w14:textId="77777777" w:rsidR="002B4EA6" w:rsidRPr="00A06A9A" w:rsidRDefault="002B4EA6" w:rsidP="001819F5">
            <w:pPr>
              <w:widowControl w:val="0"/>
              <w:rPr>
                <w:rFonts w:cstheme="minorHAnsi"/>
                <w:iCs/>
              </w:rPr>
            </w:pPr>
            <w:r w:rsidRPr="00A06A9A">
              <w:rPr>
                <w:rFonts w:cstheme="minorHAnsi"/>
                <w:iCs/>
              </w:rPr>
              <w:sym w:font="Wingdings" w:char="F06F"/>
            </w:r>
            <w:r w:rsidRPr="00A06A9A">
              <w:rPr>
                <w:rFonts w:cstheme="minorHAnsi"/>
                <w:iCs/>
              </w:rPr>
              <w:t xml:space="preserve"> Other [</w:t>
            </w:r>
            <w:r w:rsidRPr="00A06A9A">
              <w:rPr>
                <w:rFonts w:cstheme="minorHAnsi"/>
                <w:b/>
                <w:i/>
                <w:iCs/>
              </w:rPr>
              <w:t>specify</w:t>
            </w:r>
            <w:r w:rsidRPr="00A06A9A">
              <w:rPr>
                <w:rFonts w:cstheme="minorHAnsi"/>
                <w:iCs/>
              </w:rPr>
              <w:t>]:</w:t>
            </w:r>
          </w:p>
        </w:tc>
      </w:tr>
      <w:tr w:rsidR="002B4EA6" w:rsidRPr="00A06A9A" w14:paraId="4377BEA0" w14:textId="77777777" w:rsidTr="001819F5">
        <w:tc>
          <w:tcPr>
            <w:tcW w:w="3955" w:type="dxa"/>
          </w:tcPr>
          <w:p w14:paraId="72763797" w14:textId="77777777" w:rsidR="002B4EA6" w:rsidRPr="00A06A9A" w:rsidRDefault="002B4EA6" w:rsidP="001819F5">
            <w:pPr>
              <w:widowControl w:val="0"/>
              <w:rPr>
                <w:rFonts w:cstheme="minorHAnsi"/>
                <w:iCs/>
              </w:rPr>
            </w:pPr>
            <w:r>
              <w:rPr>
                <w:rFonts w:cstheme="minorHAnsi"/>
                <w:iCs/>
              </w:rPr>
              <w:t>Level of facility</w:t>
            </w:r>
          </w:p>
        </w:tc>
        <w:tc>
          <w:tcPr>
            <w:tcW w:w="5055" w:type="dxa"/>
          </w:tcPr>
          <w:p w14:paraId="3C3F9D2F" w14:textId="77777777" w:rsidR="002B4EA6" w:rsidRPr="00A06A9A" w:rsidRDefault="002B4EA6"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Primary care</w:t>
            </w:r>
          </w:p>
          <w:p w14:paraId="6F7DDB54" w14:textId="77777777" w:rsidR="002B4EA6" w:rsidRDefault="002B4EA6"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Secondary care</w:t>
            </w:r>
          </w:p>
          <w:p w14:paraId="4A541BC1" w14:textId="77777777" w:rsidR="002B4EA6" w:rsidRPr="00A06A9A" w:rsidRDefault="002B4EA6"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Tertiary care</w:t>
            </w:r>
          </w:p>
          <w:p w14:paraId="17B986DE" w14:textId="77777777" w:rsidR="002B4EA6" w:rsidRPr="005B7C91" w:rsidRDefault="002B4EA6" w:rsidP="001819F5">
            <w:pPr>
              <w:widowControl w:val="0"/>
              <w:rPr>
                <w:rFonts w:cstheme="minorHAnsi"/>
                <w:i/>
                <w:iCs/>
                <w:u w:val="single"/>
              </w:rPr>
            </w:pPr>
            <w:r w:rsidRPr="00A06A9A">
              <w:rPr>
                <w:rFonts w:cstheme="minorHAnsi"/>
                <w:iCs/>
              </w:rPr>
              <w:sym w:font="Wingdings" w:char="F06F"/>
            </w:r>
            <w:r w:rsidRPr="00A06A9A">
              <w:rPr>
                <w:rFonts w:cstheme="minorHAnsi"/>
                <w:iCs/>
              </w:rPr>
              <w:t xml:space="preserve"> Other [</w:t>
            </w:r>
            <w:r w:rsidRPr="00A06A9A">
              <w:rPr>
                <w:rFonts w:cstheme="minorHAnsi"/>
                <w:b/>
                <w:i/>
                <w:iCs/>
              </w:rPr>
              <w:t>specify</w:t>
            </w:r>
            <w:r w:rsidRPr="00A06A9A">
              <w:rPr>
                <w:rFonts w:cstheme="minorHAnsi"/>
                <w:iCs/>
              </w:rPr>
              <w:t>]:</w:t>
            </w:r>
          </w:p>
        </w:tc>
      </w:tr>
      <w:tr w:rsidR="002B4EA6" w:rsidRPr="00A06A9A" w14:paraId="4426EC88" w14:textId="77777777" w:rsidTr="001819F5">
        <w:tc>
          <w:tcPr>
            <w:tcW w:w="3955" w:type="dxa"/>
          </w:tcPr>
          <w:p w14:paraId="63D8E101" w14:textId="77777777" w:rsidR="002B4EA6" w:rsidRPr="0025671A" w:rsidRDefault="002B4EA6" w:rsidP="001819F5">
            <w:pPr>
              <w:widowControl w:val="0"/>
              <w:rPr>
                <w:rFonts w:cstheme="minorHAnsi"/>
                <w:iCs/>
              </w:rPr>
            </w:pPr>
            <w:r>
              <w:rPr>
                <w:rFonts w:cstheme="minorHAnsi"/>
                <w:iCs/>
              </w:rPr>
              <w:t>Population coverage</w:t>
            </w:r>
          </w:p>
        </w:tc>
        <w:tc>
          <w:tcPr>
            <w:tcW w:w="5055" w:type="dxa"/>
          </w:tcPr>
          <w:p w14:paraId="123CDE40" w14:textId="77777777" w:rsidR="002B4EA6" w:rsidRPr="00A06A9A" w:rsidRDefault="002B4EA6" w:rsidP="001819F5">
            <w:pPr>
              <w:widowControl w:val="0"/>
              <w:rPr>
                <w:rFonts w:cstheme="minorHAnsi"/>
                <w:iCs/>
              </w:rPr>
            </w:pPr>
          </w:p>
        </w:tc>
      </w:tr>
      <w:tr w:rsidR="002B4EA6" w:rsidRPr="00A06A9A" w14:paraId="7F9DB3E0" w14:textId="77777777" w:rsidTr="001819F5">
        <w:tc>
          <w:tcPr>
            <w:tcW w:w="3955" w:type="dxa"/>
          </w:tcPr>
          <w:p w14:paraId="244CE87D" w14:textId="77777777" w:rsidR="002B4EA6" w:rsidRPr="00A06A9A" w:rsidRDefault="002B4EA6" w:rsidP="001819F5">
            <w:pPr>
              <w:widowControl w:val="0"/>
              <w:rPr>
                <w:rFonts w:cstheme="minorHAnsi"/>
                <w:iCs/>
              </w:rPr>
            </w:pPr>
            <w:r>
              <w:rPr>
                <w:rFonts w:cstheme="minorHAnsi"/>
                <w:iCs/>
              </w:rPr>
              <w:t>Approximate number of patients seen daily</w:t>
            </w:r>
          </w:p>
        </w:tc>
        <w:tc>
          <w:tcPr>
            <w:tcW w:w="5055" w:type="dxa"/>
          </w:tcPr>
          <w:p w14:paraId="357FB709" w14:textId="77777777" w:rsidR="002B4EA6" w:rsidRPr="005B7C91" w:rsidRDefault="002B4EA6" w:rsidP="001819F5">
            <w:pPr>
              <w:widowControl w:val="0"/>
              <w:rPr>
                <w:rFonts w:cstheme="minorHAnsi"/>
                <w:i/>
                <w:iCs/>
                <w:u w:val="single"/>
              </w:rPr>
            </w:pPr>
          </w:p>
        </w:tc>
      </w:tr>
      <w:tr w:rsidR="002B4EA6" w:rsidRPr="00A06A9A" w14:paraId="535281A1" w14:textId="77777777" w:rsidTr="001819F5">
        <w:tc>
          <w:tcPr>
            <w:tcW w:w="3955" w:type="dxa"/>
          </w:tcPr>
          <w:p w14:paraId="600A8FE2" w14:textId="77777777" w:rsidR="002B4EA6" w:rsidRPr="00A06A9A" w:rsidRDefault="002B4EA6" w:rsidP="001819F5">
            <w:pPr>
              <w:widowControl w:val="0"/>
              <w:rPr>
                <w:rFonts w:cstheme="minorHAnsi"/>
                <w:iCs/>
              </w:rPr>
            </w:pPr>
            <w:r>
              <w:rPr>
                <w:rFonts w:cstheme="minorHAnsi"/>
                <w:iCs/>
              </w:rPr>
              <w:t>Approximate number of suspected COVID-19 patients seen daily</w:t>
            </w:r>
          </w:p>
        </w:tc>
        <w:tc>
          <w:tcPr>
            <w:tcW w:w="5055" w:type="dxa"/>
          </w:tcPr>
          <w:p w14:paraId="103EC684" w14:textId="77777777" w:rsidR="002B4EA6" w:rsidRPr="005B7C91" w:rsidRDefault="002B4EA6" w:rsidP="001819F5">
            <w:pPr>
              <w:widowControl w:val="0"/>
              <w:rPr>
                <w:rFonts w:cstheme="minorHAnsi"/>
                <w:i/>
                <w:iCs/>
                <w:u w:val="single"/>
              </w:rPr>
            </w:pPr>
          </w:p>
        </w:tc>
      </w:tr>
      <w:tr w:rsidR="002B4EA6" w:rsidRPr="00A06A9A" w14:paraId="101A6C3F" w14:textId="77777777" w:rsidTr="001819F5">
        <w:tc>
          <w:tcPr>
            <w:tcW w:w="3955" w:type="dxa"/>
          </w:tcPr>
          <w:p w14:paraId="1F43E8DD" w14:textId="77777777" w:rsidR="002B4EA6" w:rsidDel="00280348" w:rsidRDefault="002B4EA6" w:rsidP="001819F5">
            <w:pPr>
              <w:widowControl w:val="0"/>
              <w:rPr>
                <w:rFonts w:cstheme="minorHAnsi"/>
                <w:iCs/>
              </w:rPr>
            </w:pPr>
            <w:r>
              <w:rPr>
                <w:rFonts w:cstheme="minorHAnsi"/>
                <w:iCs/>
              </w:rPr>
              <w:t>Approximate number of staff interacting with patients</w:t>
            </w:r>
          </w:p>
        </w:tc>
        <w:tc>
          <w:tcPr>
            <w:tcW w:w="5055" w:type="dxa"/>
          </w:tcPr>
          <w:p w14:paraId="0B4924EE" w14:textId="77777777" w:rsidR="002B4EA6" w:rsidRPr="005B7C91" w:rsidRDefault="002B4EA6" w:rsidP="001819F5">
            <w:pPr>
              <w:widowControl w:val="0"/>
              <w:rPr>
                <w:rFonts w:cstheme="minorHAnsi"/>
                <w:i/>
                <w:iCs/>
                <w:u w:val="single"/>
              </w:rPr>
            </w:pPr>
          </w:p>
        </w:tc>
      </w:tr>
    </w:tbl>
    <w:p w14:paraId="60B75FB0" w14:textId="77777777" w:rsidR="002B4EA6" w:rsidRDefault="002B4EA6" w:rsidP="002B4EA6"/>
    <w:tbl>
      <w:tblPr>
        <w:tblStyle w:val="TableGrid"/>
        <w:tblW w:w="0" w:type="auto"/>
        <w:tblLook w:val="04A0" w:firstRow="1" w:lastRow="0" w:firstColumn="1" w:lastColumn="0" w:noHBand="0" w:noVBand="1"/>
      </w:tblPr>
      <w:tblGrid>
        <w:gridCol w:w="3955"/>
        <w:gridCol w:w="5055"/>
      </w:tblGrid>
      <w:tr w:rsidR="002B4EA6" w:rsidRPr="00A06A9A" w14:paraId="7DDD25E0" w14:textId="77777777" w:rsidTr="001819F5">
        <w:tc>
          <w:tcPr>
            <w:tcW w:w="9010" w:type="dxa"/>
            <w:gridSpan w:val="2"/>
            <w:shd w:val="clear" w:color="auto" w:fill="8EAADB" w:themeFill="accent1" w:themeFillTint="99"/>
          </w:tcPr>
          <w:p w14:paraId="75DEC29E" w14:textId="77777777" w:rsidR="002B4EA6" w:rsidRPr="00A06A9A" w:rsidRDefault="002B4EA6" w:rsidP="001819F5">
            <w:pPr>
              <w:pStyle w:val="ListParagraph"/>
              <w:ind w:left="360" w:hanging="360"/>
              <w:rPr>
                <w:rFonts w:cstheme="minorHAnsi"/>
                <w:b/>
                <w:bCs/>
                <w:iCs/>
              </w:rPr>
            </w:pPr>
            <w:r>
              <w:rPr>
                <w:rFonts w:cstheme="minorHAnsi"/>
                <w:b/>
                <w:bCs/>
                <w:iCs/>
              </w:rPr>
              <w:lastRenderedPageBreak/>
              <w:t>2</w:t>
            </w:r>
            <w:r w:rsidRPr="00A06A9A">
              <w:rPr>
                <w:rFonts w:cstheme="minorHAnsi"/>
                <w:b/>
                <w:bCs/>
                <w:iCs/>
              </w:rPr>
              <w:t xml:space="preserve">. </w:t>
            </w:r>
            <w:r>
              <w:rPr>
                <w:rFonts w:cstheme="minorHAnsi"/>
                <w:b/>
                <w:bCs/>
                <w:iCs/>
              </w:rPr>
              <w:t>Test Information</w:t>
            </w:r>
          </w:p>
        </w:tc>
      </w:tr>
      <w:tr w:rsidR="002B4EA6" w:rsidRPr="00A06A9A" w14:paraId="695E9A19" w14:textId="77777777" w:rsidTr="001819F5">
        <w:tc>
          <w:tcPr>
            <w:tcW w:w="3955" w:type="dxa"/>
          </w:tcPr>
          <w:p w14:paraId="2802F398" w14:textId="77777777" w:rsidR="002B4EA6" w:rsidRDefault="002B4EA6" w:rsidP="001819F5">
            <w:pPr>
              <w:widowControl w:val="0"/>
              <w:rPr>
                <w:rFonts w:cstheme="minorHAnsi"/>
                <w:iCs/>
              </w:rPr>
            </w:pPr>
            <w:r>
              <w:rPr>
                <w:rFonts w:cstheme="minorHAnsi"/>
                <w:iCs/>
              </w:rPr>
              <w:t>Brand of Ag-RDT</w:t>
            </w:r>
          </w:p>
        </w:tc>
        <w:tc>
          <w:tcPr>
            <w:tcW w:w="5055" w:type="dxa"/>
          </w:tcPr>
          <w:p w14:paraId="1447D361" w14:textId="77777777" w:rsidR="002B4EA6" w:rsidRPr="00A2030D" w:rsidRDefault="002B4EA6" w:rsidP="001819F5">
            <w:pPr>
              <w:widowControl w:val="0"/>
              <w:rPr>
                <w:rFonts w:cstheme="minorHAnsi"/>
                <w:iCs/>
                <w:sz w:val="18"/>
                <w:szCs w:val="18"/>
              </w:rPr>
            </w:pPr>
            <w:r w:rsidRPr="00A06A9A">
              <w:rPr>
                <w:rFonts w:cstheme="minorHAnsi"/>
                <w:iCs/>
              </w:rPr>
              <w:sym w:font="Wingdings" w:char="F06F"/>
            </w:r>
            <w:r w:rsidRPr="00A06A9A">
              <w:rPr>
                <w:rFonts w:cstheme="minorHAnsi"/>
                <w:iCs/>
              </w:rPr>
              <w:t xml:space="preserve"> </w:t>
            </w:r>
            <w:r>
              <w:rPr>
                <w:rFonts w:cstheme="minorHAnsi"/>
                <w:iCs/>
              </w:rPr>
              <w:t xml:space="preserve">SD Biosensor Standard™ Q COVID-19 Ag </w:t>
            </w:r>
            <w:r w:rsidRPr="00A2030D">
              <w:rPr>
                <w:rFonts w:cstheme="minorHAnsi"/>
                <w:iCs/>
                <w:sz w:val="18"/>
                <w:szCs w:val="18"/>
              </w:rPr>
              <w:t>(</w:t>
            </w:r>
            <w:r w:rsidRPr="00A2030D">
              <w:rPr>
                <w:sz w:val="18"/>
                <w:szCs w:val="18"/>
              </w:rPr>
              <w:t>09COV30D)</w:t>
            </w:r>
          </w:p>
          <w:p w14:paraId="2284FCD1" w14:textId="77777777" w:rsidR="002B4EA6" w:rsidRDefault="002B4EA6" w:rsidP="001819F5">
            <w:pPr>
              <w:widowControl w:val="0"/>
            </w:pPr>
            <w:r w:rsidRPr="00A06A9A">
              <w:rPr>
                <w:rFonts w:cstheme="minorHAnsi"/>
                <w:iCs/>
              </w:rPr>
              <w:sym w:font="Wingdings" w:char="F06F"/>
            </w:r>
            <w:r w:rsidRPr="00A06A9A">
              <w:rPr>
                <w:rFonts w:cstheme="minorHAnsi"/>
                <w:iCs/>
              </w:rPr>
              <w:t xml:space="preserve"> </w:t>
            </w:r>
            <w:r>
              <w:rPr>
                <w:rFonts w:cstheme="minorHAnsi"/>
                <w:iCs/>
              </w:rPr>
              <w:t xml:space="preserve">Abbott </w:t>
            </w:r>
            <w:proofErr w:type="spellStart"/>
            <w:r>
              <w:rPr>
                <w:rFonts w:cstheme="minorHAnsi"/>
                <w:iCs/>
              </w:rPr>
              <w:t>Panbio</w:t>
            </w:r>
            <w:proofErr w:type="spellEnd"/>
            <w:r>
              <w:rPr>
                <w:rFonts w:cstheme="minorHAnsi"/>
                <w:iCs/>
              </w:rPr>
              <w:t>™ COVID-19 Ag Rapid Test Device (</w:t>
            </w:r>
            <w:r w:rsidRPr="00186F86">
              <w:rPr>
                <w:rFonts w:cstheme="minorHAnsi"/>
                <w:iCs/>
                <w:sz w:val="18"/>
                <w:szCs w:val="18"/>
              </w:rPr>
              <w:t>NP) (</w:t>
            </w:r>
            <w:r w:rsidRPr="00186F86">
              <w:rPr>
                <w:sz w:val="18"/>
                <w:szCs w:val="18"/>
              </w:rPr>
              <w:t>41FK10)</w:t>
            </w:r>
          </w:p>
          <w:p w14:paraId="62E3A9D4" w14:textId="77777777" w:rsidR="002B4EA6" w:rsidRPr="00186F86" w:rsidRDefault="002B4EA6" w:rsidP="001819F5">
            <w:pPr>
              <w:widowControl w:val="0"/>
              <w:spacing w:before="240"/>
              <w:rPr>
                <w:sz w:val="18"/>
                <w:szCs w:val="18"/>
              </w:rPr>
            </w:pPr>
            <w:r w:rsidRPr="00A06A9A">
              <w:rPr>
                <w:rFonts w:cstheme="minorHAnsi"/>
                <w:iCs/>
              </w:rPr>
              <w:sym w:font="Wingdings" w:char="F06F"/>
            </w:r>
            <w:r w:rsidRPr="00A06A9A">
              <w:rPr>
                <w:rFonts w:cstheme="minorHAnsi"/>
                <w:iCs/>
              </w:rPr>
              <w:t xml:space="preserve"> </w:t>
            </w:r>
            <w:r>
              <w:rPr>
                <w:rFonts w:cstheme="minorHAnsi"/>
                <w:iCs/>
              </w:rPr>
              <w:t xml:space="preserve">Abbott </w:t>
            </w:r>
            <w:proofErr w:type="spellStart"/>
            <w:r>
              <w:rPr>
                <w:rFonts w:cstheme="minorHAnsi"/>
                <w:iCs/>
              </w:rPr>
              <w:t>Panbio</w:t>
            </w:r>
            <w:proofErr w:type="spellEnd"/>
            <w:r>
              <w:rPr>
                <w:rFonts w:cstheme="minorHAnsi"/>
                <w:iCs/>
              </w:rPr>
              <w:t xml:space="preserve">™ COVID-19 Ag Rapid Test Device </w:t>
            </w:r>
            <w:r w:rsidRPr="00186F86">
              <w:rPr>
                <w:rFonts w:cstheme="minorHAnsi"/>
                <w:iCs/>
                <w:sz w:val="18"/>
                <w:szCs w:val="18"/>
              </w:rPr>
              <w:t>(nasal) (</w:t>
            </w:r>
            <w:r w:rsidRPr="00186F86">
              <w:rPr>
                <w:sz w:val="18"/>
                <w:szCs w:val="18"/>
              </w:rPr>
              <w:t>41FK19</w:t>
            </w:r>
          </w:p>
          <w:p w14:paraId="52F703EE" w14:textId="77777777" w:rsidR="002B4EA6" w:rsidRPr="00A06A9A" w:rsidRDefault="002B4EA6" w:rsidP="001819F5">
            <w:pPr>
              <w:widowControl w:val="0"/>
              <w:rPr>
                <w:rFonts w:cstheme="minorHAnsi"/>
                <w:iCs/>
              </w:rPr>
            </w:pPr>
            <w:r w:rsidRPr="00A06A9A">
              <w:rPr>
                <w:rFonts w:cstheme="minorHAnsi"/>
                <w:iCs/>
              </w:rPr>
              <w:sym w:font="Wingdings" w:char="F06F"/>
            </w:r>
            <w:r w:rsidRPr="00A06A9A">
              <w:rPr>
                <w:rFonts w:cstheme="minorHAnsi"/>
                <w:iCs/>
              </w:rPr>
              <w:t xml:space="preserve"> Other </w:t>
            </w:r>
            <w:r>
              <w:rPr>
                <w:rFonts w:cstheme="minorHAnsi"/>
                <w:iCs/>
              </w:rPr>
              <w:t>(specify)</w:t>
            </w:r>
            <w:r w:rsidRPr="00A06A9A">
              <w:rPr>
                <w:rFonts w:cstheme="minorHAnsi"/>
                <w:iCs/>
              </w:rPr>
              <w:t>:</w:t>
            </w:r>
            <w:r>
              <w:rPr>
                <w:rFonts w:cstheme="minorHAnsi"/>
                <w:iCs/>
              </w:rPr>
              <w:t xml:space="preserve"> ________________</w:t>
            </w:r>
          </w:p>
        </w:tc>
      </w:tr>
      <w:tr w:rsidR="002B4EA6" w:rsidRPr="00A06A9A" w14:paraId="360C68F0" w14:textId="77777777" w:rsidTr="001819F5">
        <w:tc>
          <w:tcPr>
            <w:tcW w:w="3955" w:type="dxa"/>
          </w:tcPr>
          <w:p w14:paraId="6D4AACB6" w14:textId="77777777" w:rsidR="002B4EA6" w:rsidRDefault="002B4EA6" w:rsidP="001819F5">
            <w:pPr>
              <w:widowControl w:val="0"/>
              <w:rPr>
                <w:rFonts w:cstheme="minorHAnsi"/>
                <w:iCs/>
              </w:rPr>
            </w:pPr>
            <w:r>
              <w:rPr>
                <w:rFonts w:cstheme="minorHAnsi"/>
                <w:iCs/>
              </w:rPr>
              <w:t>Lot number</w:t>
            </w:r>
          </w:p>
        </w:tc>
        <w:tc>
          <w:tcPr>
            <w:tcW w:w="5055" w:type="dxa"/>
          </w:tcPr>
          <w:p w14:paraId="64D0B714" w14:textId="77777777" w:rsidR="002B4EA6" w:rsidRPr="00A06A9A" w:rsidRDefault="002B4EA6" w:rsidP="001819F5">
            <w:pPr>
              <w:widowControl w:val="0"/>
              <w:rPr>
                <w:rFonts w:cstheme="minorHAnsi"/>
                <w:iCs/>
              </w:rPr>
            </w:pPr>
          </w:p>
        </w:tc>
      </w:tr>
      <w:tr w:rsidR="002B4EA6" w:rsidRPr="00A06A9A" w14:paraId="3140107F" w14:textId="77777777" w:rsidTr="001819F5">
        <w:tc>
          <w:tcPr>
            <w:tcW w:w="3955" w:type="dxa"/>
          </w:tcPr>
          <w:p w14:paraId="15227D88" w14:textId="77777777" w:rsidR="002B4EA6" w:rsidRDefault="002B4EA6" w:rsidP="001819F5">
            <w:pPr>
              <w:widowControl w:val="0"/>
              <w:rPr>
                <w:rFonts w:cstheme="minorHAnsi"/>
                <w:iCs/>
              </w:rPr>
            </w:pPr>
            <w:r>
              <w:rPr>
                <w:rFonts w:cstheme="minorHAnsi"/>
                <w:iCs/>
              </w:rPr>
              <w:t xml:space="preserve">Date of arrival of test kits </w:t>
            </w:r>
            <w:r w:rsidRPr="00A06A9A">
              <w:rPr>
                <w:rFonts w:cstheme="minorHAnsi"/>
                <w:iCs/>
              </w:rPr>
              <w:t>(dd/mm/</w:t>
            </w:r>
            <w:proofErr w:type="spellStart"/>
            <w:r w:rsidRPr="00A06A9A">
              <w:rPr>
                <w:rFonts w:cstheme="minorHAnsi"/>
                <w:iCs/>
              </w:rPr>
              <w:t>yyyy</w:t>
            </w:r>
            <w:proofErr w:type="spellEnd"/>
            <w:r w:rsidRPr="00A06A9A">
              <w:rPr>
                <w:rFonts w:cstheme="minorHAnsi"/>
                <w:iCs/>
              </w:rPr>
              <w:t>)</w:t>
            </w:r>
          </w:p>
        </w:tc>
        <w:tc>
          <w:tcPr>
            <w:tcW w:w="5055" w:type="dxa"/>
          </w:tcPr>
          <w:p w14:paraId="673682AD" w14:textId="77777777" w:rsidR="002B4EA6" w:rsidRPr="00A06A9A" w:rsidRDefault="002B4EA6" w:rsidP="001819F5">
            <w:pPr>
              <w:widowControl w:val="0"/>
              <w:rPr>
                <w:rFonts w:cstheme="minorHAnsi"/>
                <w:iCs/>
              </w:rPr>
            </w:pPr>
            <w:r w:rsidRPr="00A06A9A">
              <w:rPr>
                <w:rFonts w:cstheme="minorHAnsi"/>
                <w:iCs/>
              </w:rPr>
              <w:t>___/___/__</w:t>
            </w:r>
          </w:p>
        </w:tc>
      </w:tr>
      <w:tr w:rsidR="002B4EA6" w:rsidRPr="00A06A9A" w14:paraId="55ECD9D3" w14:textId="77777777" w:rsidTr="001819F5">
        <w:tc>
          <w:tcPr>
            <w:tcW w:w="3955" w:type="dxa"/>
          </w:tcPr>
          <w:p w14:paraId="01C5B653" w14:textId="77777777" w:rsidR="002B4EA6" w:rsidRDefault="002B4EA6" w:rsidP="001819F5">
            <w:pPr>
              <w:widowControl w:val="0"/>
              <w:rPr>
                <w:rFonts w:cstheme="minorHAnsi"/>
                <w:iCs/>
              </w:rPr>
            </w:pPr>
            <w:r>
              <w:rPr>
                <w:rFonts w:cstheme="minorHAnsi"/>
                <w:iCs/>
              </w:rPr>
              <w:t xml:space="preserve">Expiry date </w:t>
            </w:r>
            <w:r w:rsidRPr="00A06A9A">
              <w:rPr>
                <w:rFonts w:cstheme="minorHAnsi"/>
                <w:iCs/>
              </w:rPr>
              <w:t>(dd/mm/</w:t>
            </w:r>
            <w:proofErr w:type="spellStart"/>
            <w:r w:rsidRPr="00A06A9A">
              <w:rPr>
                <w:rFonts w:cstheme="minorHAnsi"/>
                <w:iCs/>
              </w:rPr>
              <w:t>yyyy</w:t>
            </w:r>
            <w:proofErr w:type="spellEnd"/>
            <w:r w:rsidRPr="00A06A9A">
              <w:rPr>
                <w:rFonts w:cstheme="minorHAnsi"/>
                <w:iCs/>
              </w:rPr>
              <w:t>)</w:t>
            </w:r>
          </w:p>
        </w:tc>
        <w:tc>
          <w:tcPr>
            <w:tcW w:w="5055" w:type="dxa"/>
          </w:tcPr>
          <w:p w14:paraId="18F04DFE" w14:textId="77777777" w:rsidR="002B4EA6" w:rsidRPr="00A06A9A" w:rsidRDefault="002B4EA6" w:rsidP="001819F5">
            <w:pPr>
              <w:widowControl w:val="0"/>
              <w:rPr>
                <w:rFonts w:cstheme="minorHAnsi"/>
                <w:iCs/>
              </w:rPr>
            </w:pPr>
            <w:r w:rsidRPr="00A06A9A">
              <w:rPr>
                <w:rFonts w:cstheme="minorHAnsi"/>
                <w:iCs/>
              </w:rPr>
              <w:t>___/___/___</w:t>
            </w:r>
          </w:p>
        </w:tc>
      </w:tr>
      <w:tr w:rsidR="002B4EA6" w:rsidRPr="00A06A9A" w14:paraId="479D7675" w14:textId="77777777" w:rsidTr="001819F5">
        <w:tc>
          <w:tcPr>
            <w:tcW w:w="3955" w:type="dxa"/>
          </w:tcPr>
          <w:p w14:paraId="7A6D483E" w14:textId="77777777" w:rsidR="002B4EA6" w:rsidRDefault="002B4EA6" w:rsidP="001819F5">
            <w:pPr>
              <w:widowControl w:val="0"/>
              <w:rPr>
                <w:rFonts w:cstheme="minorHAnsi"/>
                <w:iCs/>
              </w:rPr>
            </w:pPr>
            <w:r>
              <w:rPr>
                <w:rFonts w:cstheme="minorHAnsi"/>
                <w:iCs/>
              </w:rPr>
              <w:t>Is onsite quality control (QC) check performed?</w:t>
            </w:r>
          </w:p>
        </w:tc>
        <w:tc>
          <w:tcPr>
            <w:tcW w:w="5055" w:type="dxa"/>
          </w:tcPr>
          <w:p w14:paraId="4D79757F" w14:textId="77777777" w:rsidR="002B4EA6" w:rsidRPr="00A06A9A" w:rsidRDefault="002B4EA6"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 xml:space="preserve">Yes    </w:t>
            </w:r>
            <w:r w:rsidRPr="00A06A9A">
              <w:rPr>
                <w:rFonts w:cstheme="minorHAnsi"/>
                <w:iCs/>
              </w:rPr>
              <w:sym w:font="Wingdings" w:char="F06F"/>
            </w:r>
            <w:r w:rsidRPr="00A06A9A">
              <w:rPr>
                <w:rFonts w:cstheme="minorHAnsi"/>
                <w:iCs/>
              </w:rPr>
              <w:t xml:space="preserve"> </w:t>
            </w:r>
            <w:r>
              <w:rPr>
                <w:rFonts w:cstheme="minorHAnsi"/>
                <w:iCs/>
              </w:rPr>
              <w:t xml:space="preserve">No   </w:t>
            </w:r>
            <w:r w:rsidRPr="00A06A9A">
              <w:rPr>
                <w:rFonts w:cstheme="minorHAnsi"/>
                <w:iCs/>
              </w:rPr>
              <w:sym w:font="Wingdings" w:char="F06F"/>
            </w:r>
            <w:r w:rsidRPr="00A06A9A">
              <w:rPr>
                <w:rFonts w:cstheme="minorHAnsi"/>
                <w:iCs/>
              </w:rPr>
              <w:t xml:space="preserve"> </w:t>
            </w:r>
            <w:r>
              <w:rPr>
                <w:rFonts w:cstheme="minorHAnsi"/>
                <w:iCs/>
              </w:rPr>
              <w:t>Not known</w:t>
            </w:r>
          </w:p>
        </w:tc>
      </w:tr>
      <w:tr w:rsidR="002B4EA6" w:rsidRPr="00A06A9A" w14:paraId="183D3992" w14:textId="77777777" w:rsidTr="001819F5">
        <w:tc>
          <w:tcPr>
            <w:tcW w:w="3955" w:type="dxa"/>
          </w:tcPr>
          <w:p w14:paraId="7ED640DD" w14:textId="77777777" w:rsidR="002B4EA6" w:rsidRDefault="002B4EA6" w:rsidP="001819F5">
            <w:pPr>
              <w:widowControl w:val="0"/>
              <w:rPr>
                <w:rFonts w:cstheme="minorHAnsi"/>
                <w:iCs/>
              </w:rPr>
            </w:pPr>
            <w:r>
              <w:rPr>
                <w:rFonts w:cstheme="minorHAnsi"/>
                <w:iCs/>
              </w:rPr>
              <w:t>If yes, how often  are QC checks performed?</w:t>
            </w:r>
          </w:p>
        </w:tc>
        <w:tc>
          <w:tcPr>
            <w:tcW w:w="5055" w:type="dxa"/>
          </w:tcPr>
          <w:p w14:paraId="7C8360BB" w14:textId="77777777" w:rsidR="002B4EA6" w:rsidRDefault="002B4EA6"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When every new box is opened</w:t>
            </w:r>
          </w:p>
          <w:p w14:paraId="5722EF47" w14:textId="77777777" w:rsidR="002B4EA6" w:rsidRDefault="002B4EA6"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When there is a suspicious result</w:t>
            </w:r>
          </w:p>
          <w:p w14:paraId="72424EAE" w14:textId="77777777" w:rsidR="002B4EA6" w:rsidRDefault="002B4EA6"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At least once a week</w:t>
            </w:r>
          </w:p>
          <w:p w14:paraId="74D16BE2" w14:textId="77777777" w:rsidR="002B4EA6" w:rsidRDefault="002B4EA6"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Monthly</w:t>
            </w:r>
          </w:p>
          <w:p w14:paraId="2124B4EA" w14:textId="77777777" w:rsidR="002B4EA6" w:rsidRPr="00A06A9A" w:rsidRDefault="002B4EA6"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Not known</w:t>
            </w:r>
          </w:p>
        </w:tc>
      </w:tr>
      <w:tr w:rsidR="002B4EA6" w:rsidRPr="00A06A9A" w14:paraId="34E42FC6" w14:textId="77777777" w:rsidTr="001819F5">
        <w:tc>
          <w:tcPr>
            <w:tcW w:w="3955" w:type="dxa"/>
          </w:tcPr>
          <w:p w14:paraId="7FD6513B" w14:textId="77777777" w:rsidR="002B4EA6" w:rsidRDefault="002B4EA6" w:rsidP="001819F5">
            <w:pPr>
              <w:widowControl w:val="0"/>
              <w:rPr>
                <w:rFonts w:cstheme="minorHAnsi"/>
                <w:iCs/>
              </w:rPr>
            </w:pPr>
            <w:r>
              <w:rPr>
                <w:rFonts w:cstheme="minorHAnsi"/>
                <w:iCs/>
              </w:rPr>
              <w:t>If no, why not?</w:t>
            </w:r>
          </w:p>
        </w:tc>
        <w:tc>
          <w:tcPr>
            <w:tcW w:w="5055" w:type="dxa"/>
          </w:tcPr>
          <w:p w14:paraId="5BF7314E" w14:textId="77777777" w:rsidR="002B4EA6" w:rsidRDefault="002B4EA6"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No protocol in place</w:t>
            </w:r>
          </w:p>
          <w:p w14:paraId="352B5454" w14:textId="77777777" w:rsidR="002B4EA6" w:rsidRDefault="002B4EA6"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No QC materials available</w:t>
            </w:r>
          </w:p>
          <w:p w14:paraId="5A4EEFEF" w14:textId="77777777" w:rsidR="002B4EA6" w:rsidRDefault="002B4EA6"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No trained staff available</w:t>
            </w:r>
          </w:p>
          <w:p w14:paraId="2157805D" w14:textId="77777777" w:rsidR="002B4EA6" w:rsidRPr="00A06A9A" w:rsidRDefault="002B4EA6"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Not known</w:t>
            </w:r>
          </w:p>
        </w:tc>
      </w:tr>
      <w:tr w:rsidR="002B4EA6" w:rsidRPr="00A06A9A" w14:paraId="331F0353" w14:textId="77777777" w:rsidTr="001819F5">
        <w:tc>
          <w:tcPr>
            <w:tcW w:w="3955" w:type="dxa"/>
          </w:tcPr>
          <w:p w14:paraId="31099D6A" w14:textId="77777777" w:rsidR="002B4EA6" w:rsidRDefault="002B4EA6" w:rsidP="001819F5">
            <w:pPr>
              <w:widowControl w:val="0"/>
              <w:rPr>
                <w:rFonts w:cstheme="minorHAnsi"/>
                <w:iCs/>
              </w:rPr>
            </w:pPr>
            <w:r>
              <w:rPr>
                <w:rFonts w:cstheme="minorHAnsi"/>
                <w:iCs/>
              </w:rPr>
              <w:t>Were there any QC check failures?</w:t>
            </w:r>
          </w:p>
        </w:tc>
        <w:tc>
          <w:tcPr>
            <w:tcW w:w="5055" w:type="dxa"/>
          </w:tcPr>
          <w:p w14:paraId="58E8C738" w14:textId="77777777" w:rsidR="002B4EA6" w:rsidRDefault="002B4EA6" w:rsidP="001819F5">
            <w:pPr>
              <w:widowControl w:val="0"/>
              <w:rPr>
                <w:rFonts w:cstheme="minorHAnsi"/>
                <w:iCs/>
              </w:rPr>
            </w:pPr>
            <w:r w:rsidRPr="009501C8">
              <w:rPr>
                <w:rFonts w:cstheme="minorHAnsi"/>
                <w:iCs/>
              </w:rPr>
              <w:sym w:font="Wingdings" w:char="F06F"/>
            </w:r>
            <w:r w:rsidRPr="009501C8">
              <w:rPr>
                <w:rFonts w:cstheme="minorHAnsi"/>
                <w:iCs/>
              </w:rPr>
              <w:t xml:space="preserve"> </w:t>
            </w:r>
            <w:r>
              <w:rPr>
                <w:rFonts w:cstheme="minorHAnsi"/>
                <w:iCs/>
              </w:rPr>
              <w:t>No</w:t>
            </w:r>
          </w:p>
          <w:p w14:paraId="752F95C5" w14:textId="77777777" w:rsidR="002B4EA6" w:rsidRDefault="002B4EA6" w:rsidP="001819F5">
            <w:pPr>
              <w:widowControl w:val="0"/>
              <w:rPr>
                <w:noProof/>
                <w:lang w:eastAsia="de-DE"/>
              </w:rPr>
            </w:pPr>
            <w:r w:rsidRPr="009501C8">
              <w:rPr>
                <w:rFonts w:cstheme="minorHAnsi"/>
                <w:iCs/>
              </w:rPr>
              <w:sym w:font="Wingdings" w:char="F06F"/>
            </w:r>
            <w:r w:rsidRPr="009501C8">
              <w:rPr>
                <w:rFonts w:cstheme="minorHAnsi"/>
                <w:iCs/>
              </w:rPr>
              <w:t xml:space="preserve"> </w:t>
            </w:r>
            <w:r>
              <w:rPr>
                <w:noProof/>
                <w:lang w:eastAsia="de-DE"/>
              </w:rPr>
              <w:t>Yes – single failure</w:t>
            </w:r>
          </w:p>
          <w:p w14:paraId="3D918C05" w14:textId="77777777" w:rsidR="002B4EA6" w:rsidRDefault="002B4EA6" w:rsidP="001819F5">
            <w:pPr>
              <w:widowControl w:val="0"/>
              <w:rPr>
                <w:rFonts w:cstheme="minorHAnsi"/>
                <w:iCs/>
              </w:rPr>
            </w:pPr>
            <w:r w:rsidRPr="009501C8">
              <w:rPr>
                <w:rFonts w:cstheme="minorHAnsi"/>
                <w:iCs/>
              </w:rPr>
              <w:lastRenderedPageBreak/>
              <w:sym w:font="Wingdings" w:char="F06F"/>
            </w:r>
            <w:r w:rsidRPr="009501C8">
              <w:rPr>
                <w:rFonts w:cstheme="minorHAnsi"/>
                <w:iCs/>
              </w:rPr>
              <w:t xml:space="preserve"> </w:t>
            </w:r>
            <w:r>
              <w:rPr>
                <w:rFonts w:cstheme="minorHAnsi"/>
                <w:iCs/>
              </w:rPr>
              <w:t>Yes – multiple failures</w:t>
            </w:r>
          </w:p>
          <w:p w14:paraId="13B5738F" w14:textId="77777777" w:rsidR="002B4EA6" w:rsidRPr="00A06A9A" w:rsidRDefault="002B4EA6" w:rsidP="001819F5">
            <w:pPr>
              <w:widowControl w:val="0"/>
              <w:rPr>
                <w:rFonts w:cstheme="minorHAnsi"/>
                <w:iCs/>
              </w:rPr>
            </w:pPr>
            <w:r>
              <w:rPr>
                <w:rFonts w:cstheme="minorHAnsi"/>
                <w:iCs/>
              </w:rPr>
              <w:t xml:space="preserve">  Approximately how many failures?  ____________</w:t>
            </w:r>
          </w:p>
        </w:tc>
      </w:tr>
      <w:tr w:rsidR="002B4EA6" w:rsidRPr="00A06A9A" w14:paraId="06FAB0F3" w14:textId="77777777" w:rsidTr="001819F5">
        <w:tc>
          <w:tcPr>
            <w:tcW w:w="3955" w:type="dxa"/>
          </w:tcPr>
          <w:p w14:paraId="47CF60D7" w14:textId="77777777" w:rsidR="002B4EA6" w:rsidRDefault="002B4EA6" w:rsidP="001819F5">
            <w:pPr>
              <w:widowControl w:val="0"/>
              <w:rPr>
                <w:rFonts w:cstheme="minorHAnsi"/>
                <w:iCs/>
              </w:rPr>
            </w:pPr>
            <w:r>
              <w:rPr>
                <w:rFonts w:cstheme="minorHAnsi"/>
                <w:iCs/>
              </w:rPr>
              <w:lastRenderedPageBreak/>
              <w:t>What action was taken when there were QC failures? (if applicable) (tick all that apply)</w:t>
            </w:r>
          </w:p>
        </w:tc>
        <w:tc>
          <w:tcPr>
            <w:tcW w:w="5055" w:type="dxa"/>
          </w:tcPr>
          <w:p w14:paraId="79C30233" w14:textId="77777777" w:rsidR="002B4EA6" w:rsidRDefault="002B4EA6"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All testing suspended</w:t>
            </w:r>
          </w:p>
          <w:p w14:paraId="49386686" w14:textId="77777777" w:rsidR="002B4EA6" w:rsidRDefault="002B4EA6"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New box of Ag-RDTs used</w:t>
            </w:r>
          </w:p>
          <w:p w14:paraId="13C1F03C" w14:textId="77777777" w:rsidR="002B4EA6" w:rsidRDefault="002B4EA6"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Alert to supervisor</w:t>
            </w:r>
          </w:p>
          <w:p w14:paraId="1229E133" w14:textId="77777777" w:rsidR="002B4EA6" w:rsidRDefault="002B4EA6"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 xml:space="preserve">No change in testing </w:t>
            </w:r>
          </w:p>
          <w:p w14:paraId="6BB12C3A" w14:textId="77777777" w:rsidR="002B4EA6" w:rsidRPr="009501C8" w:rsidRDefault="002B4EA6" w:rsidP="001819F5">
            <w:pPr>
              <w:widowControl w:val="0"/>
              <w:rPr>
                <w:rFonts w:cstheme="minorHAnsi"/>
                <w:iCs/>
              </w:rPr>
            </w:pPr>
            <w:r w:rsidRPr="00A06A9A">
              <w:rPr>
                <w:rFonts w:cstheme="minorHAnsi"/>
                <w:iCs/>
              </w:rPr>
              <w:sym w:font="Wingdings" w:char="F06F"/>
            </w:r>
            <w:r w:rsidRPr="00A06A9A">
              <w:rPr>
                <w:rFonts w:cstheme="minorHAnsi"/>
                <w:iCs/>
              </w:rPr>
              <w:t xml:space="preserve"> Other </w:t>
            </w:r>
            <w:r>
              <w:rPr>
                <w:rFonts w:cstheme="minorHAnsi"/>
                <w:iCs/>
              </w:rPr>
              <w:t>(specify)</w:t>
            </w:r>
            <w:r w:rsidRPr="00A06A9A">
              <w:rPr>
                <w:rFonts w:cstheme="minorHAnsi"/>
                <w:iCs/>
              </w:rPr>
              <w:t>:</w:t>
            </w:r>
            <w:r>
              <w:rPr>
                <w:rFonts w:cstheme="minorHAnsi"/>
                <w:iCs/>
              </w:rPr>
              <w:t xml:space="preserve"> ________________</w:t>
            </w:r>
          </w:p>
        </w:tc>
      </w:tr>
      <w:tr w:rsidR="002B4EA6" w:rsidRPr="00A06A9A" w14:paraId="51D49539" w14:textId="77777777" w:rsidTr="001819F5">
        <w:tc>
          <w:tcPr>
            <w:tcW w:w="3955" w:type="dxa"/>
          </w:tcPr>
          <w:p w14:paraId="5A6301C3" w14:textId="77777777" w:rsidR="002B4EA6" w:rsidRDefault="002B4EA6" w:rsidP="001819F5">
            <w:pPr>
              <w:widowControl w:val="0"/>
              <w:rPr>
                <w:rFonts w:cstheme="minorHAnsi"/>
                <w:iCs/>
              </w:rPr>
            </w:pPr>
            <w:r>
              <w:rPr>
                <w:rFonts w:cstheme="minorHAnsi"/>
                <w:iCs/>
              </w:rPr>
              <w:t>Was the cause of any QC check failures determined?</w:t>
            </w:r>
          </w:p>
        </w:tc>
        <w:tc>
          <w:tcPr>
            <w:tcW w:w="5055" w:type="dxa"/>
          </w:tcPr>
          <w:p w14:paraId="23478B7B" w14:textId="77777777" w:rsidR="002B4EA6" w:rsidRDefault="002B4EA6" w:rsidP="001819F5">
            <w:pPr>
              <w:widowControl w:val="0"/>
              <w:rPr>
                <w:rFonts w:cstheme="minorHAnsi"/>
                <w:iCs/>
              </w:rPr>
            </w:pPr>
            <w:r w:rsidRPr="009501C8">
              <w:rPr>
                <w:rFonts w:cstheme="minorHAnsi"/>
                <w:iCs/>
              </w:rPr>
              <w:sym w:font="Wingdings" w:char="F06F"/>
            </w:r>
            <w:r w:rsidRPr="009501C8">
              <w:rPr>
                <w:rFonts w:cstheme="minorHAnsi"/>
                <w:iCs/>
              </w:rPr>
              <w:t xml:space="preserve"> </w:t>
            </w:r>
            <w:r>
              <w:rPr>
                <w:rFonts w:cstheme="minorHAnsi"/>
                <w:iCs/>
              </w:rPr>
              <w:t>No</w:t>
            </w:r>
          </w:p>
          <w:p w14:paraId="0ABEA7E8" w14:textId="77777777" w:rsidR="002B4EA6" w:rsidRDefault="002B4EA6" w:rsidP="001819F5">
            <w:pPr>
              <w:widowControl w:val="0"/>
              <w:rPr>
                <w:noProof/>
                <w:lang w:eastAsia="de-DE"/>
              </w:rPr>
            </w:pPr>
            <w:r w:rsidRPr="009501C8">
              <w:rPr>
                <w:rFonts w:cstheme="minorHAnsi"/>
                <w:iCs/>
              </w:rPr>
              <w:sym w:font="Wingdings" w:char="F06F"/>
            </w:r>
            <w:r w:rsidRPr="009501C8">
              <w:rPr>
                <w:rFonts w:cstheme="minorHAnsi"/>
                <w:iCs/>
              </w:rPr>
              <w:t xml:space="preserve"> </w:t>
            </w:r>
            <w:r>
              <w:rPr>
                <w:noProof/>
                <w:lang w:eastAsia="de-DE"/>
              </w:rPr>
              <w:t>Yes</w:t>
            </w:r>
          </w:p>
          <w:p w14:paraId="4F3C27ED" w14:textId="77777777" w:rsidR="002B4EA6" w:rsidRPr="00A06A9A" w:rsidRDefault="002B4EA6"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Not known</w:t>
            </w:r>
          </w:p>
        </w:tc>
      </w:tr>
      <w:tr w:rsidR="002B4EA6" w:rsidRPr="00A06A9A" w14:paraId="1851D7DA" w14:textId="77777777" w:rsidTr="001819F5">
        <w:tc>
          <w:tcPr>
            <w:tcW w:w="3955" w:type="dxa"/>
          </w:tcPr>
          <w:p w14:paraId="636D9BA6" w14:textId="77777777" w:rsidR="002B4EA6" w:rsidRDefault="002B4EA6" w:rsidP="001819F5">
            <w:pPr>
              <w:widowControl w:val="0"/>
              <w:rPr>
                <w:rFonts w:cstheme="minorHAnsi"/>
                <w:iCs/>
              </w:rPr>
            </w:pPr>
            <w:r>
              <w:rPr>
                <w:rFonts w:cstheme="minorHAnsi"/>
                <w:iCs/>
              </w:rPr>
              <w:t>If yes, what was the cause?</w:t>
            </w:r>
          </w:p>
        </w:tc>
        <w:tc>
          <w:tcPr>
            <w:tcW w:w="5055" w:type="dxa"/>
          </w:tcPr>
          <w:p w14:paraId="7EF91760" w14:textId="77777777" w:rsidR="002B4EA6" w:rsidRDefault="002B4EA6" w:rsidP="001819F5">
            <w:pPr>
              <w:widowControl w:val="0"/>
              <w:rPr>
                <w:rFonts w:cstheme="minorHAnsi"/>
                <w:iCs/>
              </w:rPr>
            </w:pPr>
            <w:r w:rsidRPr="009501C8">
              <w:rPr>
                <w:rFonts w:cstheme="minorHAnsi"/>
                <w:iCs/>
              </w:rPr>
              <w:sym w:font="Wingdings" w:char="F06F"/>
            </w:r>
            <w:r w:rsidRPr="009501C8">
              <w:rPr>
                <w:rFonts w:cstheme="minorHAnsi"/>
                <w:iCs/>
              </w:rPr>
              <w:t xml:space="preserve"> </w:t>
            </w:r>
            <w:r>
              <w:rPr>
                <w:rFonts w:cstheme="minorHAnsi"/>
                <w:iCs/>
              </w:rPr>
              <w:t>Operator error</w:t>
            </w:r>
          </w:p>
          <w:p w14:paraId="3502C98B" w14:textId="77777777" w:rsidR="002B4EA6" w:rsidRDefault="002B4EA6" w:rsidP="001819F5">
            <w:pPr>
              <w:widowControl w:val="0"/>
              <w:rPr>
                <w:noProof/>
                <w:lang w:eastAsia="de-DE"/>
              </w:rPr>
            </w:pPr>
            <w:r w:rsidRPr="009501C8">
              <w:rPr>
                <w:rFonts w:cstheme="minorHAnsi"/>
                <w:iCs/>
              </w:rPr>
              <w:sym w:font="Wingdings" w:char="F06F"/>
            </w:r>
            <w:r w:rsidRPr="009501C8">
              <w:rPr>
                <w:rFonts w:cstheme="minorHAnsi"/>
                <w:iCs/>
              </w:rPr>
              <w:t xml:space="preserve"> </w:t>
            </w:r>
            <w:r>
              <w:rPr>
                <w:noProof/>
                <w:lang w:eastAsia="de-DE"/>
              </w:rPr>
              <w:t>Defective test</w:t>
            </w:r>
          </w:p>
          <w:p w14:paraId="46FAA327" w14:textId="77777777" w:rsidR="002B4EA6" w:rsidRPr="009501C8" w:rsidRDefault="002B4EA6" w:rsidP="001819F5">
            <w:pPr>
              <w:widowControl w:val="0"/>
              <w:rPr>
                <w:rFonts w:cstheme="minorHAnsi"/>
                <w:iCs/>
              </w:rPr>
            </w:pPr>
            <w:r w:rsidRPr="00A06A9A">
              <w:rPr>
                <w:rFonts w:cstheme="minorHAnsi"/>
                <w:iCs/>
              </w:rPr>
              <w:sym w:font="Wingdings" w:char="F06F"/>
            </w:r>
            <w:r w:rsidRPr="00A06A9A">
              <w:rPr>
                <w:rFonts w:cstheme="minorHAnsi"/>
                <w:iCs/>
              </w:rPr>
              <w:t xml:space="preserve"> Other </w:t>
            </w:r>
            <w:r>
              <w:rPr>
                <w:rFonts w:cstheme="minorHAnsi"/>
                <w:iCs/>
              </w:rPr>
              <w:t>(specify)</w:t>
            </w:r>
            <w:r w:rsidRPr="00A06A9A">
              <w:rPr>
                <w:rFonts w:cstheme="minorHAnsi"/>
                <w:iCs/>
              </w:rPr>
              <w:t>:</w:t>
            </w:r>
            <w:r>
              <w:rPr>
                <w:rFonts w:cstheme="minorHAnsi"/>
                <w:iCs/>
              </w:rPr>
              <w:t xml:space="preserve"> ________________</w:t>
            </w:r>
          </w:p>
        </w:tc>
      </w:tr>
    </w:tbl>
    <w:p w14:paraId="16D28104" w14:textId="77777777" w:rsidR="002B4EA6" w:rsidRDefault="002B4EA6" w:rsidP="002B4EA6"/>
    <w:p w14:paraId="24AC407C" w14:textId="77777777" w:rsidR="002B4EA6" w:rsidRDefault="002B4EA6" w:rsidP="002B4EA6"/>
    <w:tbl>
      <w:tblPr>
        <w:tblStyle w:val="TableGrid"/>
        <w:tblW w:w="0" w:type="auto"/>
        <w:tblLook w:val="04A0" w:firstRow="1" w:lastRow="0" w:firstColumn="1" w:lastColumn="0" w:noHBand="0" w:noVBand="1"/>
      </w:tblPr>
      <w:tblGrid>
        <w:gridCol w:w="3955"/>
        <w:gridCol w:w="5055"/>
      </w:tblGrid>
      <w:tr w:rsidR="002B4EA6" w:rsidRPr="00A06A9A" w14:paraId="5352AFD4" w14:textId="77777777" w:rsidTr="001819F5">
        <w:tc>
          <w:tcPr>
            <w:tcW w:w="9010" w:type="dxa"/>
            <w:gridSpan w:val="2"/>
            <w:shd w:val="clear" w:color="auto" w:fill="8EAADB" w:themeFill="accent1" w:themeFillTint="99"/>
          </w:tcPr>
          <w:p w14:paraId="7F329A34" w14:textId="77777777" w:rsidR="002B4EA6" w:rsidRPr="00A06A9A" w:rsidRDefault="002B4EA6" w:rsidP="001819F5">
            <w:pPr>
              <w:pStyle w:val="ListParagraph"/>
              <w:ind w:left="360" w:hanging="360"/>
              <w:rPr>
                <w:rFonts w:cstheme="minorHAnsi"/>
                <w:b/>
                <w:bCs/>
                <w:iCs/>
              </w:rPr>
            </w:pPr>
            <w:r>
              <w:rPr>
                <w:rFonts w:cstheme="minorHAnsi"/>
                <w:b/>
                <w:bCs/>
                <w:iCs/>
              </w:rPr>
              <w:t>3</w:t>
            </w:r>
            <w:r w:rsidRPr="00A06A9A">
              <w:rPr>
                <w:rFonts w:cstheme="minorHAnsi"/>
                <w:b/>
                <w:bCs/>
                <w:iCs/>
              </w:rPr>
              <w:t xml:space="preserve">. </w:t>
            </w:r>
            <w:r>
              <w:rPr>
                <w:rFonts w:cstheme="minorHAnsi"/>
                <w:b/>
                <w:bCs/>
                <w:iCs/>
              </w:rPr>
              <w:t>Facility Storage conditions</w:t>
            </w:r>
          </w:p>
        </w:tc>
      </w:tr>
      <w:tr w:rsidR="002B4EA6" w:rsidRPr="00A06A9A" w14:paraId="2A170CF6" w14:textId="77777777" w:rsidTr="001819F5">
        <w:tc>
          <w:tcPr>
            <w:tcW w:w="3955" w:type="dxa"/>
          </w:tcPr>
          <w:p w14:paraId="26304A6F" w14:textId="77777777" w:rsidR="002B4EA6" w:rsidRPr="00A06A9A" w:rsidRDefault="002B4EA6" w:rsidP="001819F5">
            <w:pPr>
              <w:widowControl w:val="0"/>
              <w:rPr>
                <w:rFonts w:cstheme="minorHAnsi"/>
                <w:iCs/>
              </w:rPr>
            </w:pPr>
            <w:r>
              <w:rPr>
                <w:rFonts w:cstheme="minorHAnsi"/>
                <w:iCs/>
              </w:rPr>
              <w:t>Does facility monitor temperature where Ag-RDTs are stored?</w:t>
            </w:r>
          </w:p>
        </w:tc>
        <w:tc>
          <w:tcPr>
            <w:tcW w:w="5055" w:type="dxa"/>
          </w:tcPr>
          <w:p w14:paraId="25A445D0" w14:textId="77777777" w:rsidR="002B4EA6" w:rsidRPr="00A06A9A" w:rsidRDefault="002B4EA6"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 xml:space="preserve">Yes    </w:t>
            </w:r>
            <w:r w:rsidRPr="00A06A9A">
              <w:rPr>
                <w:rFonts w:cstheme="minorHAnsi"/>
                <w:iCs/>
              </w:rPr>
              <w:sym w:font="Wingdings" w:char="F06F"/>
            </w:r>
            <w:r w:rsidRPr="00A06A9A">
              <w:rPr>
                <w:rFonts w:cstheme="minorHAnsi"/>
                <w:iCs/>
              </w:rPr>
              <w:t xml:space="preserve"> </w:t>
            </w:r>
            <w:r>
              <w:rPr>
                <w:rFonts w:cstheme="minorHAnsi"/>
                <w:iCs/>
              </w:rPr>
              <w:t xml:space="preserve">No   </w:t>
            </w:r>
            <w:r w:rsidRPr="00A06A9A">
              <w:rPr>
                <w:rFonts w:cstheme="minorHAnsi"/>
                <w:iCs/>
              </w:rPr>
              <w:sym w:font="Wingdings" w:char="F06F"/>
            </w:r>
            <w:r w:rsidRPr="00A06A9A">
              <w:rPr>
                <w:rFonts w:cstheme="minorHAnsi"/>
                <w:iCs/>
              </w:rPr>
              <w:t xml:space="preserve"> </w:t>
            </w:r>
            <w:r>
              <w:rPr>
                <w:rFonts w:cstheme="minorHAnsi"/>
                <w:iCs/>
              </w:rPr>
              <w:t>Not known</w:t>
            </w:r>
          </w:p>
        </w:tc>
      </w:tr>
      <w:tr w:rsidR="002B4EA6" w:rsidRPr="00A06A9A" w14:paraId="268CA8AD" w14:textId="77777777" w:rsidTr="001819F5">
        <w:tc>
          <w:tcPr>
            <w:tcW w:w="3955" w:type="dxa"/>
          </w:tcPr>
          <w:p w14:paraId="51590F62" w14:textId="77777777" w:rsidR="002B4EA6" w:rsidRDefault="002B4EA6" w:rsidP="001819F5">
            <w:pPr>
              <w:widowControl w:val="0"/>
              <w:rPr>
                <w:rFonts w:cstheme="minorHAnsi"/>
                <w:iCs/>
              </w:rPr>
            </w:pPr>
            <w:r>
              <w:rPr>
                <w:rFonts w:cstheme="minorHAnsi"/>
                <w:iCs/>
              </w:rPr>
              <w:t>How many days in the last month has the storage temperature has exceeded the manufacturers’ storage conditions?</w:t>
            </w:r>
          </w:p>
        </w:tc>
        <w:tc>
          <w:tcPr>
            <w:tcW w:w="5055" w:type="dxa"/>
          </w:tcPr>
          <w:p w14:paraId="60B01085" w14:textId="77777777" w:rsidR="002B4EA6" w:rsidRDefault="002B4EA6"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 xml:space="preserve">Not known    </w:t>
            </w:r>
          </w:p>
          <w:p w14:paraId="5D76AA10" w14:textId="77777777" w:rsidR="002B4EA6" w:rsidRDefault="002B4EA6"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 xml:space="preserve">0 days    </w:t>
            </w:r>
          </w:p>
          <w:p w14:paraId="2C67094C" w14:textId="77777777" w:rsidR="002B4EA6" w:rsidRDefault="002B4EA6" w:rsidP="001819F5">
            <w:pPr>
              <w:widowControl w:val="0"/>
              <w:rPr>
                <w:rFonts w:cstheme="minorHAnsi"/>
                <w:iCs/>
              </w:rPr>
            </w:pPr>
            <w:r w:rsidRPr="00A06A9A">
              <w:rPr>
                <w:rFonts w:cstheme="minorHAnsi"/>
                <w:iCs/>
              </w:rPr>
              <w:lastRenderedPageBreak/>
              <w:sym w:font="Wingdings" w:char="F06F"/>
            </w:r>
            <w:r w:rsidRPr="00A06A9A">
              <w:rPr>
                <w:rFonts w:cstheme="minorHAnsi"/>
                <w:iCs/>
              </w:rPr>
              <w:t xml:space="preserve"> </w:t>
            </w:r>
            <w:r>
              <w:rPr>
                <w:rFonts w:cstheme="minorHAnsi"/>
                <w:iCs/>
              </w:rPr>
              <w:t xml:space="preserve">1-2 days   </w:t>
            </w:r>
          </w:p>
          <w:p w14:paraId="07DC6827" w14:textId="77777777" w:rsidR="002B4EA6" w:rsidRDefault="002B4EA6"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 xml:space="preserve">2-5 days  </w:t>
            </w:r>
          </w:p>
          <w:p w14:paraId="2D9454D8" w14:textId="77777777" w:rsidR="002B4EA6" w:rsidRDefault="002B4EA6"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 xml:space="preserve">5-10 days    </w:t>
            </w:r>
          </w:p>
          <w:p w14:paraId="2E87B08C" w14:textId="77777777" w:rsidR="002B4EA6" w:rsidRPr="00A06A9A" w:rsidRDefault="002B4EA6"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10+ days</w:t>
            </w:r>
          </w:p>
        </w:tc>
      </w:tr>
    </w:tbl>
    <w:p w14:paraId="7D2FC910" w14:textId="77777777" w:rsidR="002B4EA6" w:rsidRDefault="002B4EA6" w:rsidP="002B4EA6"/>
    <w:p w14:paraId="2D41714F" w14:textId="77777777" w:rsidR="002B4EA6" w:rsidRDefault="002B4EA6" w:rsidP="002B4EA6"/>
    <w:tbl>
      <w:tblPr>
        <w:tblStyle w:val="TableGrid"/>
        <w:tblW w:w="0" w:type="auto"/>
        <w:tblLook w:val="04A0" w:firstRow="1" w:lastRow="0" w:firstColumn="1" w:lastColumn="0" w:noHBand="0" w:noVBand="1"/>
      </w:tblPr>
      <w:tblGrid>
        <w:gridCol w:w="3955"/>
        <w:gridCol w:w="5055"/>
      </w:tblGrid>
      <w:tr w:rsidR="002B4EA6" w:rsidRPr="00A06A9A" w14:paraId="454D25B3" w14:textId="77777777" w:rsidTr="001819F5">
        <w:tc>
          <w:tcPr>
            <w:tcW w:w="9010" w:type="dxa"/>
            <w:gridSpan w:val="2"/>
            <w:shd w:val="clear" w:color="auto" w:fill="8EAADB" w:themeFill="accent1" w:themeFillTint="99"/>
          </w:tcPr>
          <w:p w14:paraId="42A4BF56" w14:textId="77777777" w:rsidR="002B4EA6" w:rsidRPr="00A06A9A" w:rsidRDefault="002B4EA6" w:rsidP="001819F5">
            <w:pPr>
              <w:pStyle w:val="ListParagraph"/>
              <w:ind w:left="360" w:hanging="360"/>
              <w:rPr>
                <w:rFonts w:cstheme="minorHAnsi"/>
                <w:b/>
                <w:bCs/>
                <w:iCs/>
              </w:rPr>
            </w:pPr>
            <w:r>
              <w:rPr>
                <w:rFonts w:cstheme="minorHAnsi"/>
                <w:b/>
                <w:bCs/>
                <w:iCs/>
              </w:rPr>
              <w:t>3</w:t>
            </w:r>
            <w:r w:rsidRPr="00A06A9A">
              <w:rPr>
                <w:rFonts w:cstheme="minorHAnsi"/>
                <w:b/>
                <w:bCs/>
                <w:iCs/>
              </w:rPr>
              <w:t xml:space="preserve">. </w:t>
            </w:r>
            <w:r>
              <w:rPr>
                <w:rFonts w:cstheme="minorHAnsi"/>
                <w:b/>
                <w:bCs/>
                <w:iCs/>
              </w:rPr>
              <w:t>NAAT testing capability</w:t>
            </w:r>
          </w:p>
        </w:tc>
      </w:tr>
      <w:tr w:rsidR="002B4EA6" w:rsidRPr="00A06A9A" w14:paraId="5669C337" w14:textId="77777777" w:rsidTr="001819F5">
        <w:tc>
          <w:tcPr>
            <w:tcW w:w="3955" w:type="dxa"/>
          </w:tcPr>
          <w:p w14:paraId="3BAC2D9A" w14:textId="77777777" w:rsidR="002B4EA6" w:rsidRPr="00A06A9A" w:rsidRDefault="002B4EA6" w:rsidP="001819F5">
            <w:pPr>
              <w:widowControl w:val="0"/>
              <w:rPr>
                <w:rFonts w:cstheme="minorHAnsi"/>
                <w:iCs/>
              </w:rPr>
            </w:pPr>
            <w:r>
              <w:rPr>
                <w:rFonts w:cstheme="minorHAnsi"/>
                <w:iCs/>
              </w:rPr>
              <w:t>Does facility have access to NAAT testing?</w:t>
            </w:r>
          </w:p>
        </w:tc>
        <w:tc>
          <w:tcPr>
            <w:tcW w:w="5055" w:type="dxa"/>
          </w:tcPr>
          <w:p w14:paraId="575E4429" w14:textId="77777777" w:rsidR="002B4EA6" w:rsidRPr="00A06A9A" w:rsidRDefault="002B4EA6"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 xml:space="preserve">Yes    </w:t>
            </w:r>
            <w:r w:rsidRPr="00A06A9A">
              <w:rPr>
                <w:rFonts w:cstheme="minorHAnsi"/>
                <w:iCs/>
              </w:rPr>
              <w:sym w:font="Wingdings" w:char="F06F"/>
            </w:r>
            <w:r w:rsidRPr="00A06A9A">
              <w:rPr>
                <w:rFonts w:cstheme="minorHAnsi"/>
                <w:iCs/>
              </w:rPr>
              <w:t xml:space="preserve"> </w:t>
            </w:r>
            <w:r>
              <w:rPr>
                <w:rFonts w:cstheme="minorHAnsi"/>
                <w:iCs/>
              </w:rPr>
              <w:t xml:space="preserve">No   </w:t>
            </w:r>
            <w:r w:rsidRPr="00A06A9A">
              <w:rPr>
                <w:rFonts w:cstheme="minorHAnsi"/>
                <w:iCs/>
              </w:rPr>
              <w:sym w:font="Wingdings" w:char="F06F"/>
            </w:r>
            <w:r w:rsidRPr="00A06A9A">
              <w:rPr>
                <w:rFonts w:cstheme="minorHAnsi"/>
                <w:iCs/>
              </w:rPr>
              <w:t xml:space="preserve"> </w:t>
            </w:r>
            <w:r>
              <w:rPr>
                <w:rFonts w:cstheme="minorHAnsi"/>
                <w:iCs/>
              </w:rPr>
              <w:t>Not known</w:t>
            </w:r>
          </w:p>
        </w:tc>
      </w:tr>
      <w:tr w:rsidR="002B4EA6" w:rsidRPr="00A06A9A" w14:paraId="6C221378" w14:textId="77777777" w:rsidTr="001819F5">
        <w:tc>
          <w:tcPr>
            <w:tcW w:w="3955" w:type="dxa"/>
          </w:tcPr>
          <w:p w14:paraId="32730B85" w14:textId="77777777" w:rsidR="002B4EA6" w:rsidRDefault="002B4EA6" w:rsidP="001819F5">
            <w:pPr>
              <w:widowControl w:val="0"/>
              <w:rPr>
                <w:rFonts w:cstheme="minorHAnsi"/>
                <w:iCs/>
              </w:rPr>
            </w:pPr>
            <w:r>
              <w:rPr>
                <w:rFonts w:cstheme="minorHAnsi"/>
                <w:iCs/>
              </w:rPr>
              <w:t xml:space="preserve">   If yes, where is this testing conducted?</w:t>
            </w:r>
          </w:p>
        </w:tc>
        <w:tc>
          <w:tcPr>
            <w:tcW w:w="5055" w:type="dxa"/>
          </w:tcPr>
          <w:p w14:paraId="028DAE6F" w14:textId="77777777" w:rsidR="002B4EA6" w:rsidRDefault="002B4EA6"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 xml:space="preserve">At health facility laboratory    </w:t>
            </w:r>
          </w:p>
          <w:p w14:paraId="106985E2" w14:textId="77777777" w:rsidR="002B4EA6" w:rsidRDefault="002B4EA6"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 xml:space="preserve">At nearby laboratory (within same town/city)    </w:t>
            </w:r>
          </w:p>
          <w:p w14:paraId="3B41F35D" w14:textId="77777777" w:rsidR="002B4EA6" w:rsidRPr="00A06A9A" w:rsidRDefault="002B4EA6"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 xml:space="preserve">At laboratory in different town/city/country    </w:t>
            </w:r>
          </w:p>
        </w:tc>
      </w:tr>
    </w:tbl>
    <w:p w14:paraId="7251D6E1" w14:textId="77777777" w:rsidR="002B4EA6" w:rsidRPr="007825E2" w:rsidRDefault="002B4EA6" w:rsidP="002B4EA6"/>
    <w:p w14:paraId="51776288" w14:textId="77777777" w:rsidR="00400FCB" w:rsidRPr="00400FCB" w:rsidRDefault="00400FCB" w:rsidP="00400FCB"/>
    <w:p w14:paraId="1853C579" w14:textId="4DAE30FE" w:rsidR="00D02EC1" w:rsidRDefault="00C972B4" w:rsidP="00D02EC1">
      <w:pPr>
        <w:pStyle w:val="Heading3"/>
      </w:pPr>
      <w:r>
        <w:t>Form 7 Surveillance and outbreak response</w:t>
      </w:r>
    </w:p>
    <w:p w14:paraId="60CB71D2" w14:textId="77777777" w:rsidR="00D02EC1" w:rsidRDefault="00D02EC1" w:rsidP="00D02EC1">
      <w:r>
        <w:t xml:space="preserve">This form is designed to determine whether field use of Ag-RDT has an impact on individual-level or community-level COVID-19 control interventions.  Fill out a new form for each alert received for suspected COVID-19 outbreak or cluster of cases. </w:t>
      </w:r>
    </w:p>
    <w:tbl>
      <w:tblPr>
        <w:tblStyle w:val="TableGrid"/>
        <w:tblW w:w="0" w:type="auto"/>
        <w:tblLook w:val="04A0" w:firstRow="1" w:lastRow="0" w:firstColumn="1" w:lastColumn="0" w:noHBand="0" w:noVBand="1"/>
      </w:tblPr>
      <w:tblGrid>
        <w:gridCol w:w="3955"/>
        <w:gridCol w:w="5055"/>
      </w:tblGrid>
      <w:tr w:rsidR="00D02EC1" w:rsidRPr="00A06A9A" w14:paraId="11C7CC69" w14:textId="77777777" w:rsidTr="001819F5">
        <w:tc>
          <w:tcPr>
            <w:tcW w:w="9010" w:type="dxa"/>
            <w:gridSpan w:val="2"/>
            <w:shd w:val="clear" w:color="auto" w:fill="8EAADB" w:themeFill="accent1" w:themeFillTint="99"/>
          </w:tcPr>
          <w:p w14:paraId="77DA6E56" w14:textId="77777777" w:rsidR="00D02EC1" w:rsidRPr="00A06A9A" w:rsidRDefault="00D02EC1" w:rsidP="001819F5">
            <w:pPr>
              <w:pStyle w:val="ListParagraph"/>
              <w:ind w:left="360" w:hanging="360"/>
              <w:rPr>
                <w:rFonts w:cstheme="minorHAnsi"/>
                <w:b/>
                <w:bCs/>
                <w:iCs/>
              </w:rPr>
            </w:pPr>
            <w:r>
              <w:rPr>
                <w:rFonts w:cstheme="minorHAnsi"/>
                <w:b/>
                <w:bCs/>
                <w:iCs/>
              </w:rPr>
              <w:t>1</w:t>
            </w:r>
            <w:r w:rsidRPr="00A06A9A">
              <w:rPr>
                <w:rFonts w:cstheme="minorHAnsi"/>
                <w:b/>
                <w:bCs/>
                <w:iCs/>
              </w:rPr>
              <w:t xml:space="preserve">. </w:t>
            </w:r>
            <w:r>
              <w:rPr>
                <w:rFonts w:cstheme="minorHAnsi"/>
                <w:b/>
                <w:bCs/>
                <w:iCs/>
              </w:rPr>
              <w:t>Alert information</w:t>
            </w:r>
          </w:p>
        </w:tc>
      </w:tr>
      <w:tr w:rsidR="00D02EC1" w:rsidRPr="00A06A9A" w14:paraId="12537170" w14:textId="77777777" w:rsidTr="001819F5">
        <w:tc>
          <w:tcPr>
            <w:tcW w:w="3955" w:type="dxa"/>
          </w:tcPr>
          <w:p w14:paraId="38F992AA" w14:textId="77777777" w:rsidR="00D02EC1" w:rsidRPr="00A06A9A" w:rsidRDefault="00D02EC1" w:rsidP="001819F5">
            <w:pPr>
              <w:widowControl w:val="0"/>
              <w:rPr>
                <w:rFonts w:cstheme="minorHAnsi"/>
                <w:iCs/>
              </w:rPr>
            </w:pPr>
            <w:r>
              <w:rPr>
                <w:rFonts w:cstheme="minorHAnsi"/>
                <w:iCs/>
              </w:rPr>
              <w:t>Name of rapid response team focal point</w:t>
            </w:r>
          </w:p>
        </w:tc>
        <w:tc>
          <w:tcPr>
            <w:tcW w:w="5055" w:type="dxa"/>
          </w:tcPr>
          <w:p w14:paraId="597C5847" w14:textId="77777777" w:rsidR="00D02EC1" w:rsidRPr="00A06A9A" w:rsidRDefault="00D02EC1" w:rsidP="001819F5">
            <w:pPr>
              <w:widowControl w:val="0"/>
              <w:rPr>
                <w:rFonts w:cstheme="minorHAnsi"/>
                <w:iCs/>
              </w:rPr>
            </w:pPr>
          </w:p>
        </w:tc>
      </w:tr>
      <w:tr w:rsidR="00D02EC1" w:rsidRPr="00A06A9A" w14:paraId="39898C69" w14:textId="77777777" w:rsidTr="001819F5">
        <w:tc>
          <w:tcPr>
            <w:tcW w:w="3955" w:type="dxa"/>
          </w:tcPr>
          <w:p w14:paraId="2633A0C4" w14:textId="77777777" w:rsidR="00D02EC1" w:rsidRDefault="00D02EC1" w:rsidP="001819F5">
            <w:pPr>
              <w:widowControl w:val="0"/>
              <w:rPr>
                <w:rFonts w:cstheme="minorHAnsi"/>
                <w:iCs/>
              </w:rPr>
            </w:pPr>
            <w:r>
              <w:rPr>
                <w:rFonts w:cstheme="minorHAnsi"/>
                <w:iCs/>
              </w:rPr>
              <w:t>Location</w:t>
            </w:r>
          </w:p>
        </w:tc>
        <w:tc>
          <w:tcPr>
            <w:tcW w:w="5055" w:type="dxa"/>
          </w:tcPr>
          <w:p w14:paraId="25AB5932" w14:textId="77777777" w:rsidR="00D02EC1" w:rsidRPr="00A06A9A" w:rsidRDefault="00D02EC1" w:rsidP="001819F5">
            <w:pPr>
              <w:widowControl w:val="0"/>
              <w:rPr>
                <w:rFonts w:cstheme="minorHAnsi"/>
                <w:iCs/>
              </w:rPr>
            </w:pPr>
          </w:p>
        </w:tc>
      </w:tr>
      <w:tr w:rsidR="00D02EC1" w:rsidRPr="00A06A9A" w14:paraId="0E2D1C92" w14:textId="77777777" w:rsidTr="001819F5">
        <w:tc>
          <w:tcPr>
            <w:tcW w:w="3955" w:type="dxa"/>
          </w:tcPr>
          <w:p w14:paraId="6CDC694A" w14:textId="77777777" w:rsidR="00D02EC1" w:rsidRPr="00A06A9A" w:rsidRDefault="00D02EC1" w:rsidP="001819F5">
            <w:pPr>
              <w:widowControl w:val="0"/>
              <w:rPr>
                <w:rFonts w:cstheme="minorHAnsi"/>
                <w:iCs/>
              </w:rPr>
            </w:pPr>
            <w:r>
              <w:rPr>
                <w:rFonts w:cstheme="minorHAnsi"/>
                <w:iCs/>
              </w:rPr>
              <w:t>Country</w:t>
            </w:r>
          </w:p>
        </w:tc>
        <w:tc>
          <w:tcPr>
            <w:tcW w:w="5055" w:type="dxa"/>
          </w:tcPr>
          <w:p w14:paraId="5EC03138" w14:textId="77777777" w:rsidR="00D02EC1" w:rsidRPr="00A06A9A" w:rsidRDefault="00D02EC1" w:rsidP="001819F5">
            <w:pPr>
              <w:widowControl w:val="0"/>
              <w:rPr>
                <w:rFonts w:cstheme="minorHAnsi"/>
                <w:iCs/>
              </w:rPr>
            </w:pPr>
          </w:p>
        </w:tc>
      </w:tr>
      <w:tr w:rsidR="00D02EC1" w:rsidRPr="00A06A9A" w14:paraId="18B776FF" w14:textId="77777777" w:rsidTr="001819F5">
        <w:tc>
          <w:tcPr>
            <w:tcW w:w="3955" w:type="dxa"/>
          </w:tcPr>
          <w:p w14:paraId="73ADBDBD" w14:textId="77777777" w:rsidR="00D02EC1" w:rsidRPr="00A06A9A" w:rsidRDefault="00D02EC1" w:rsidP="001819F5">
            <w:pPr>
              <w:widowControl w:val="0"/>
              <w:rPr>
                <w:rFonts w:cstheme="minorHAnsi"/>
                <w:iCs/>
              </w:rPr>
            </w:pPr>
            <w:r>
              <w:rPr>
                <w:rFonts w:cstheme="minorHAnsi"/>
                <w:iCs/>
              </w:rPr>
              <w:lastRenderedPageBreak/>
              <w:t>How was the alert of a suspected COVID-19 cluster/outbreak first detected</w:t>
            </w:r>
          </w:p>
        </w:tc>
        <w:tc>
          <w:tcPr>
            <w:tcW w:w="5055" w:type="dxa"/>
          </w:tcPr>
          <w:p w14:paraId="6B54FE68" w14:textId="77777777" w:rsidR="00D02EC1" w:rsidRPr="00A06A9A" w:rsidRDefault="00D02EC1"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Reported by health facility</w:t>
            </w:r>
          </w:p>
          <w:p w14:paraId="36B0DAA3" w14:textId="77777777" w:rsidR="00D02EC1" w:rsidRDefault="00D02EC1"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Reported by surveillance staff</w:t>
            </w:r>
          </w:p>
          <w:p w14:paraId="39C0669F" w14:textId="77777777" w:rsidR="00D02EC1" w:rsidRDefault="00D02EC1" w:rsidP="001819F5">
            <w:pPr>
              <w:widowControl w:val="0"/>
              <w:rPr>
                <w:rFonts w:cstheme="minorHAnsi"/>
                <w:iCs/>
              </w:rPr>
            </w:pPr>
            <w:r w:rsidRPr="009501C8">
              <w:rPr>
                <w:rFonts w:cstheme="minorHAnsi"/>
                <w:iCs/>
              </w:rPr>
              <w:sym w:font="Wingdings" w:char="F06F"/>
            </w:r>
            <w:r w:rsidDel="003B57A1">
              <w:rPr>
                <w:rFonts w:cstheme="minorHAnsi"/>
                <w:iCs/>
              </w:rPr>
              <w:t xml:space="preserve"> </w:t>
            </w:r>
            <w:r>
              <w:rPr>
                <w:rFonts w:cstheme="minorHAnsi"/>
                <w:iCs/>
              </w:rPr>
              <w:t>Reported by community (e.g. community health volunteer, community leader)</w:t>
            </w:r>
          </w:p>
          <w:p w14:paraId="252DBF93" w14:textId="77777777" w:rsidR="00D02EC1" w:rsidRDefault="00D02EC1"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Identified in Media</w:t>
            </w:r>
          </w:p>
          <w:p w14:paraId="671B2DC3" w14:textId="77777777" w:rsidR="00D02EC1" w:rsidRPr="005B7C91" w:rsidRDefault="00D02EC1" w:rsidP="001819F5">
            <w:pPr>
              <w:widowControl w:val="0"/>
              <w:rPr>
                <w:rFonts w:cstheme="minorHAnsi"/>
                <w:i/>
                <w:iCs/>
                <w:u w:val="single"/>
              </w:rPr>
            </w:pPr>
            <w:r w:rsidRPr="00A06A9A">
              <w:rPr>
                <w:rFonts w:cstheme="minorHAnsi"/>
                <w:iCs/>
              </w:rPr>
              <w:sym w:font="Wingdings" w:char="F06F"/>
            </w:r>
            <w:r w:rsidRPr="00A06A9A">
              <w:rPr>
                <w:rFonts w:cstheme="minorHAnsi"/>
                <w:iCs/>
              </w:rPr>
              <w:t xml:space="preserve"> Other</w:t>
            </w:r>
            <w:r>
              <w:rPr>
                <w:rFonts w:cstheme="minorHAnsi"/>
                <w:iCs/>
              </w:rPr>
              <w:t xml:space="preserve"> (specify):  _____________________</w:t>
            </w:r>
          </w:p>
        </w:tc>
      </w:tr>
      <w:tr w:rsidR="00D02EC1" w:rsidRPr="00A06A9A" w14:paraId="784F949D" w14:textId="77777777" w:rsidTr="001819F5">
        <w:tc>
          <w:tcPr>
            <w:tcW w:w="3955" w:type="dxa"/>
          </w:tcPr>
          <w:p w14:paraId="515CD05B" w14:textId="77777777" w:rsidR="00D02EC1" w:rsidRDefault="00D02EC1" w:rsidP="001819F5">
            <w:pPr>
              <w:widowControl w:val="0"/>
              <w:rPr>
                <w:rFonts w:cstheme="minorHAnsi"/>
                <w:iCs/>
              </w:rPr>
            </w:pPr>
            <w:r>
              <w:rPr>
                <w:rFonts w:cstheme="minorHAnsi"/>
                <w:iCs/>
              </w:rPr>
              <w:t xml:space="preserve">Date team was notified </w:t>
            </w:r>
            <w:r w:rsidRPr="00A06A9A">
              <w:rPr>
                <w:rFonts w:cstheme="minorHAnsi"/>
                <w:iCs/>
              </w:rPr>
              <w:t>(dd/mm/</w:t>
            </w:r>
            <w:proofErr w:type="spellStart"/>
            <w:r w:rsidRPr="00A06A9A">
              <w:rPr>
                <w:rFonts w:cstheme="minorHAnsi"/>
                <w:iCs/>
              </w:rPr>
              <w:t>yyyy</w:t>
            </w:r>
            <w:proofErr w:type="spellEnd"/>
            <w:r w:rsidRPr="00A06A9A">
              <w:rPr>
                <w:rFonts w:cstheme="minorHAnsi"/>
                <w:iCs/>
              </w:rPr>
              <w:t>)</w:t>
            </w:r>
          </w:p>
        </w:tc>
        <w:tc>
          <w:tcPr>
            <w:tcW w:w="5055" w:type="dxa"/>
          </w:tcPr>
          <w:p w14:paraId="70B203FA" w14:textId="77777777" w:rsidR="00D02EC1" w:rsidRPr="00A06A9A" w:rsidRDefault="00D02EC1" w:rsidP="001819F5">
            <w:pPr>
              <w:widowControl w:val="0"/>
              <w:rPr>
                <w:rFonts w:cstheme="minorHAnsi"/>
                <w:iCs/>
              </w:rPr>
            </w:pPr>
            <w:r w:rsidRPr="00A06A9A">
              <w:rPr>
                <w:rFonts w:cstheme="minorHAnsi"/>
                <w:iCs/>
              </w:rPr>
              <w:t>___/___/__</w:t>
            </w:r>
          </w:p>
        </w:tc>
      </w:tr>
    </w:tbl>
    <w:p w14:paraId="2005428C" w14:textId="77777777" w:rsidR="00D02EC1" w:rsidRDefault="00D02EC1" w:rsidP="00D02EC1"/>
    <w:tbl>
      <w:tblPr>
        <w:tblStyle w:val="TableGrid"/>
        <w:tblW w:w="0" w:type="auto"/>
        <w:tblLook w:val="04A0" w:firstRow="1" w:lastRow="0" w:firstColumn="1" w:lastColumn="0" w:noHBand="0" w:noVBand="1"/>
      </w:tblPr>
      <w:tblGrid>
        <w:gridCol w:w="3955"/>
        <w:gridCol w:w="5055"/>
      </w:tblGrid>
      <w:tr w:rsidR="00D02EC1" w:rsidRPr="00A06A9A" w14:paraId="3E268D53" w14:textId="77777777" w:rsidTr="001819F5">
        <w:tc>
          <w:tcPr>
            <w:tcW w:w="9010" w:type="dxa"/>
            <w:gridSpan w:val="2"/>
            <w:shd w:val="clear" w:color="auto" w:fill="8EAADB" w:themeFill="accent1" w:themeFillTint="99"/>
          </w:tcPr>
          <w:p w14:paraId="04D6C3EA" w14:textId="77777777" w:rsidR="00D02EC1" w:rsidRPr="00A06A9A" w:rsidRDefault="00D02EC1" w:rsidP="001819F5">
            <w:pPr>
              <w:pStyle w:val="ListParagraph"/>
              <w:ind w:left="360" w:hanging="360"/>
              <w:rPr>
                <w:rFonts w:cstheme="minorHAnsi"/>
                <w:b/>
                <w:bCs/>
                <w:iCs/>
              </w:rPr>
            </w:pPr>
            <w:r>
              <w:rPr>
                <w:rFonts w:cstheme="minorHAnsi"/>
                <w:b/>
                <w:bCs/>
                <w:iCs/>
              </w:rPr>
              <w:t>2</w:t>
            </w:r>
            <w:r w:rsidRPr="00A06A9A">
              <w:rPr>
                <w:rFonts w:cstheme="minorHAnsi"/>
                <w:b/>
                <w:bCs/>
                <w:iCs/>
              </w:rPr>
              <w:t xml:space="preserve">. </w:t>
            </w:r>
            <w:r>
              <w:rPr>
                <w:rFonts w:cstheme="minorHAnsi"/>
                <w:b/>
                <w:bCs/>
                <w:iCs/>
              </w:rPr>
              <w:t>Rapid response team response</w:t>
            </w:r>
          </w:p>
        </w:tc>
      </w:tr>
      <w:tr w:rsidR="00D02EC1" w:rsidRPr="00A06A9A" w14:paraId="3E43EEB3" w14:textId="77777777" w:rsidTr="001819F5">
        <w:tc>
          <w:tcPr>
            <w:tcW w:w="3955" w:type="dxa"/>
          </w:tcPr>
          <w:p w14:paraId="68086E29" w14:textId="77777777" w:rsidR="00D02EC1" w:rsidRDefault="00D02EC1" w:rsidP="001819F5">
            <w:pPr>
              <w:widowControl w:val="0"/>
              <w:rPr>
                <w:rFonts w:cstheme="minorHAnsi"/>
                <w:iCs/>
              </w:rPr>
            </w:pPr>
            <w:r>
              <w:rPr>
                <w:rFonts w:cstheme="minorHAnsi"/>
                <w:iCs/>
              </w:rPr>
              <w:t xml:space="preserve">When did the rapid response team arrive on site </w:t>
            </w:r>
            <w:r w:rsidRPr="00A06A9A">
              <w:rPr>
                <w:rFonts w:cstheme="minorHAnsi"/>
                <w:iCs/>
              </w:rPr>
              <w:t>(dd/mm/</w:t>
            </w:r>
            <w:proofErr w:type="spellStart"/>
            <w:r w:rsidRPr="00A06A9A">
              <w:rPr>
                <w:rFonts w:cstheme="minorHAnsi"/>
                <w:iCs/>
              </w:rPr>
              <w:t>yyyy</w:t>
            </w:r>
            <w:proofErr w:type="spellEnd"/>
            <w:r w:rsidRPr="00A06A9A">
              <w:rPr>
                <w:rFonts w:cstheme="minorHAnsi"/>
                <w:iCs/>
              </w:rPr>
              <w:t>)</w:t>
            </w:r>
          </w:p>
        </w:tc>
        <w:tc>
          <w:tcPr>
            <w:tcW w:w="5055" w:type="dxa"/>
          </w:tcPr>
          <w:p w14:paraId="2676FFE6" w14:textId="77777777" w:rsidR="00D02EC1" w:rsidRPr="00A06A9A" w:rsidRDefault="00D02EC1" w:rsidP="001819F5">
            <w:pPr>
              <w:widowControl w:val="0"/>
              <w:rPr>
                <w:rFonts w:cstheme="minorHAnsi"/>
                <w:iCs/>
              </w:rPr>
            </w:pPr>
            <w:r w:rsidRPr="00A06A9A">
              <w:rPr>
                <w:rFonts w:cstheme="minorHAnsi"/>
                <w:iCs/>
              </w:rPr>
              <w:t>___/___/___</w:t>
            </w:r>
          </w:p>
        </w:tc>
      </w:tr>
      <w:tr w:rsidR="00D02EC1" w:rsidRPr="00A06A9A" w14:paraId="04C70E8A" w14:textId="77777777" w:rsidTr="001819F5">
        <w:tc>
          <w:tcPr>
            <w:tcW w:w="3955" w:type="dxa"/>
          </w:tcPr>
          <w:p w14:paraId="4F292231" w14:textId="77777777" w:rsidR="00D02EC1" w:rsidRDefault="00D02EC1" w:rsidP="001819F5">
            <w:pPr>
              <w:widowControl w:val="0"/>
              <w:rPr>
                <w:rFonts w:cstheme="minorHAnsi"/>
                <w:iCs/>
              </w:rPr>
            </w:pPr>
            <w:r>
              <w:rPr>
                <w:rFonts w:cstheme="minorHAnsi"/>
                <w:iCs/>
              </w:rPr>
              <w:t>How did rapid response team investigate the cluster? (tick all that apply)</w:t>
            </w:r>
          </w:p>
        </w:tc>
        <w:tc>
          <w:tcPr>
            <w:tcW w:w="5055" w:type="dxa"/>
          </w:tcPr>
          <w:p w14:paraId="7811917B" w14:textId="77777777" w:rsidR="00D02EC1" w:rsidRPr="00CC301E" w:rsidRDefault="00D02EC1" w:rsidP="001819F5">
            <w:pPr>
              <w:pStyle w:val="CommentText"/>
              <w:rPr>
                <w:sz w:val="22"/>
                <w:szCs w:val="22"/>
              </w:rPr>
            </w:pPr>
            <w:r w:rsidRPr="009501C8">
              <w:rPr>
                <w:rFonts w:cstheme="minorHAnsi"/>
                <w:iCs/>
              </w:rPr>
              <w:sym w:font="Wingdings" w:char="F06F"/>
            </w:r>
            <w:r>
              <w:rPr>
                <w:rFonts w:cstheme="minorHAnsi"/>
                <w:iCs/>
              </w:rPr>
              <w:t xml:space="preserve"> </w:t>
            </w:r>
            <w:r>
              <w:rPr>
                <w:sz w:val="22"/>
                <w:szCs w:val="22"/>
              </w:rPr>
              <w:t>A</w:t>
            </w:r>
            <w:r w:rsidRPr="00CC301E">
              <w:rPr>
                <w:sz w:val="22"/>
                <w:szCs w:val="22"/>
              </w:rPr>
              <w:t xml:space="preserve">ssess clinical symptoms and signs of patients </w:t>
            </w:r>
          </w:p>
          <w:p w14:paraId="55071A29" w14:textId="77777777" w:rsidR="00D02EC1" w:rsidRPr="00CC301E" w:rsidRDefault="00D02EC1" w:rsidP="001819F5">
            <w:pPr>
              <w:pStyle w:val="CommentText"/>
              <w:rPr>
                <w:sz w:val="22"/>
                <w:szCs w:val="22"/>
              </w:rPr>
            </w:pPr>
            <w:r w:rsidRPr="009501C8">
              <w:rPr>
                <w:rFonts w:cstheme="minorHAnsi"/>
                <w:iCs/>
              </w:rPr>
              <w:sym w:font="Wingdings" w:char="F06F"/>
            </w:r>
            <w:r>
              <w:rPr>
                <w:rFonts w:cstheme="minorHAnsi"/>
                <w:iCs/>
              </w:rPr>
              <w:t xml:space="preserve"> </w:t>
            </w:r>
            <w:r w:rsidRPr="00CC301E">
              <w:rPr>
                <w:sz w:val="22"/>
                <w:szCs w:val="22"/>
              </w:rPr>
              <w:t>Conduct Ag-RDT onsite</w:t>
            </w:r>
            <w:r w:rsidRPr="00CC301E">
              <w:rPr>
                <w:sz w:val="22"/>
                <w:szCs w:val="22"/>
              </w:rPr>
              <w:tab/>
            </w:r>
          </w:p>
          <w:p w14:paraId="0C83881D" w14:textId="77777777" w:rsidR="00D02EC1" w:rsidRPr="00CC301E" w:rsidRDefault="00D02EC1" w:rsidP="001819F5">
            <w:pPr>
              <w:pStyle w:val="CommentText"/>
              <w:rPr>
                <w:sz w:val="22"/>
                <w:szCs w:val="22"/>
              </w:rPr>
            </w:pPr>
            <w:r w:rsidRPr="009501C8">
              <w:rPr>
                <w:rFonts w:cstheme="minorHAnsi"/>
                <w:iCs/>
              </w:rPr>
              <w:sym w:font="Wingdings" w:char="F06F"/>
            </w:r>
            <w:r>
              <w:rPr>
                <w:rFonts w:cstheme="minorHAnsi"/>
                <w:iCs/>
              </w:rPr>
              <w:t xml:space="preserve"> </w:t>
            </w:r>
            <w:r w:rsidRPr="00E76517">
              <w:rPr>
                <w:rFonts w:cstheme="minorHAnsi"/>
                <w:iCs/>
                <w:sz w:val="22"/>
                <w:szCs w:val="22"/>
              </w:rPr>
              <w:t>C</w:t>
            </w:r>
            <w:r w:rsidRPr="00CC301E">
              <w:rPr>
                <w:sz w:val="22"/>
                <w:szCs w:val="22"/>
              </w:rPr>
              <w:t xml:space="preserve">ollect samples for later Ag-RDT and/or NAAT testing </w:t>
            </w:r>
            <w:r w:rsidRPr="00CC301E">
              <w:rPr>
                <w:sz w:val="22"/>
                <w:szCs w:val="22"/>
              </w:rPr>
              <w:tab/>
            </w:r>
          </w:p>
          <w:p w14:paraId="2D09859F" w14:textId="77777777" w:rsidR="00D02EC1" w:rsidRDefault="00D02EC1" w:rsidP="001819F5">
            <w:pPr>
              <w:widowControl w:val="0"/>
              <w:rPr>
                <w:rFonts w:cstheme="minorHAnsi"/>
                <w:iCs/>
              </w:rPr>
            </w:pPr>
            <w:r w:rsidRPr="009501C8">
              <w:rPr>
                <w:rFonts w:cstheme="minorHAnsi"/>
                <w:iCs/>
              </w:rPr>
              <w:sym w:font="Wingdings" w:char="F06F"/>
            </w:r>
            <w:r w:rsidRPr="009501C8">
              <w:rPr>
                <w:rFonts w:cstheme="minorHAnsi"/>
                <w:iCs/>
              </w:rPr>
              <w:t xml:space="preserve"> </w:t>
            </w:r>
            <w:r>
              <w:rPr>
                <w:rFonts w:cstheme="minorHAnsi"/>
                <w:iCs/>
              </w:rPr>
              <w:t>Assist with introduction of infection control measures</w:t>
            </w:r>
          </w:p>
          <w:p w14:paraId="6157EA5E" w14:textId="77777777" w:rsidR="00D02EC1" w:rsidRPr="00A06A9A" w:rsidRDefault="00D02EC1" w:rsidP="001819F5">
            <w:pPr>
              <w:widowControl w:val="0"/>
              <w:rPr>
                <w:rFonts w:cstheme="minorHAnsi"/>
                <w:iCs/>
              </w:rPr>
            </w:pPr>
            <w:r w:rsidRPr="009501C8">
              <w:rPr>
                <w:rFonts w:cstheme="minorHAnsi"/>
                <w:iCs/>
              </w:rPr>
              <w:sym w:font="Wingdings" w:char="F06F"/>
            </w:r>
            <w:r w:rsidRPr="009501C8">
              <w:rPr>
                <w:rFonts w:cstheme="minorHAnsi"/>
                <w:iCs/>
              </w:rPr>
              <w:t xml:space="preserve"> </w:t>
            </w:r>
            <w:r>
              <w:rPr>
                <w:rFonts w:cstheme="minorHAnsi"/>
                <w:iCs/>
              </w:rPr>
              <w:t>Other (specify):  _______________________</w:t>
            </w:r>
            <w:r>
              <w:rPr>
                <w:noProof/>
                <w:lang w:eastAsia="de-DE"/>
              </w:rPr>
              <w:t xml:space="preserve">    </w:t>
            </w:r>
          </w:p>
        </w:tc>
      </w:tr>
      <w:tr w:rsidR="00D02EC1" w:rsidRPr="00A06A9A" w14:paraId="39AF0658" w14:textId="77777777" w:rsidTr="001819F5">
        <w:tc>
          <w:tcPr>
            <w:tcW w:w="3955" w:type="dxa"/>
          </w:tcPr>
          <w:p w14:paraId="6385774F" w14:textId="77777777" w:rsidR="00D02EC1" w:rsidRDefault="00D02EC1" w:rsidP="001819F5">
            <w:pPr>
              <w:widowControl w:val="0"/>
              <w:rPr>
                <w:rFonts w:cstheme="minorHAnsi"/>
                <w:iCs/>
              </w:rPr>
            </w:pPr>
            <w:r>
              <w:rPr>
                <w:rFonts w:cstheme="minorHAnsi"/>
                <w:iCs/>
              </w:rPr>
              <w:t>How were individuals selected for testing by Ag-RDT and/or NAAT (if applicable) (tick all that apply)</w:t>
            </w:r>
          </w:p>
        </w:tc>
        <w:tc>
          <w:tcPr>
            <w:tcW w:w="5055" w:type="dxa"/>
          </w:tcPr>
          <w:p w14:paraId="123EEDDD" w14:textId="77777777" w:rsidR="00D02EC1" w:rsidRPr="00E76517" w:rsidRDefault="00D02EC1" w:rsidP="001819F5">
            <w:pPr>
              <w:pStyle w:val="CommentText"/>
              <w:rPr>
                <w:sz w:val="22"/>
                <w:szCs w:val="22"/>
              </w:rPr>
            </w:pPr>
            <w:r w:rsidRPr="00E76517">
              <w:rPr>
                <w:rFonts w:cstheme="minorHAnsi"/>
                <w:iCs/>
                <w:sz w:val="22"/>
                <w:szCs w:val="22"/>
              </w:rPr>
              <w:sym w:font="Wingdings" w:char="F06F"/>
            </w:r>
            <w:r w:rsidRPr="00E76517">
              <w:rPr>
                <w:rFonts w:cstheme="minorHAnsi"/>
                <w:iCs/>
                <w:sz w:val="22"/>
                <w:szCs w:val="22"/>
              </w:rPr>
              <w:t xml:space="preserve">  </w:t>
            </w:r>
            <w:r w:rsidRPr="00E76517">
              <w:rPr>
                <w:sz w:val="22"/>
                <w:szCs w:val="22"/>
              </w:rPr>
              <w:t>All with symptoms</w:t>
            </w:r>
          </w:p>
          <w:p w14:paraId="1337FACC" w14:textId="77777777" w:rsidR="00D02EC1" w:rsidRPr="009653E6" w:rsidRDefault="00D02EC1" w:rsidP="001819F5">
            <w:pPr>
              <w:pStyle w:val="CommentText"/>
              <w:rPr>
                <w:sz w:val="22"/>
                <w:szCs w:val="22"/>
              </w:rPr>
            </w:pPr>
            <w:r w:rsidRPr="00E76517">
              <w:rPr>
                <w:rFonts w:cstheme="minorHAnsi"/>
                <w:iCs/>
                <w:sz w:val="22"/>
                <w:szCs w:val="22"/>
              </w:rPr>
              <w:sym w:font="Wingdings" w:char="F06F"/>
            </w:r>
            <w:r w:rsidRPr="00E76517">
              <w:rPr>
                <w:rFonts w:cstheme="minorHAnsi"/>
                <w:iCs/>
                <w:sz w:val="22"/>
                <w:szCs w:val="22"/>
              </w:rPr>
              <w:t xml:space="preserve">  </w:t>
            </w:r>
            <w:r w:rsidRPr="00E76517">
              <w:rPr>
                <w:sz w:val="22"/>
                <w:szCs w:val="22"/>
              </w:rPr>
              <w:t>Random or systematic subset of persons with symptoms</w:t>
            </w:r>
          </w:p>
          <w:p w14:paraId="659D30D5" w14:textId="77777777" w:rsidR="00D02EC1" w:rsidRPr="009653E6" w:rsidRDefault="00D02EC1" w:rsidP="001819F5">
            <w:pPr>
              <w:pStyle w:val="CommentText"/>
              <w:rPr>
                <w:sz w:val="22"/>
                <w:szCs w:val="22"/>
              </w:rPr>
            </w:pPr>
            <w:r w:rsidRPr="00E76517">
              <w:rPr>
                <w:rFonts w:cstheme="minorHAnsi"/>
                <w:iCs/>
                <w:sz w:val="22"/>
                <w:szCs w:val="22"/>
              </w:rPr>
              <w:lastRenderedPageBreak/>
              <w:sym w:font="Wingdings" w:char="F06F"/>
            </w:r>
            <w:r w:rsidRPr="00E76517">
              <w:rPr>
                <w:rFonts w:cstheme="minorHAnsi"/>
                <w:iCs/>
                <w:sz w:val="22"/>
                <w:szCs w:val="22"/>
              </w:rPr>
              <w:t xml:space="preserve">  </w:t>
            </w:r>
            <w:r w:rsidRPr="00E76517">
              <w:rPr>
                <w:sz w:val="22"/>
                <w:szCs w:val="22"/>
              </w:rPr>
              <w:t>Asymptomatic individuals in contact with Ag-RDT-positive individuals</w:t>
            </w:r>
          </w:p>
          <w:p w14:paraId="5A675B94" w14:textId="77777777" w:rsidR="00D02EC1" w:rsidRPr="00E76517" w:rsidRDefault="00D02EC1" w:rsidP="001819F5">
            <w:pPr>
              <w:pStyle w:val="CommentText"/>
              <w:rPr>
                <w:sz w:val="22"/>
                <w:szCs w:val="22"/>
              </w:rPr>
            </w:pPr>
            <w:r w:rsidRPr="00E76517">
              <w:rPr>
                <w:rFonts w:cstheme="minorHAnsi"/>
                <w:iCs/>
                <w:sz w:val="22"/>
                <w:szCs w:val="22"/>
              </w:rPr>
              <w:sym w:font="Wingdings" w:char="F06F"/>
            </w:r>
            <w:r w:rsidRPr="00E76517">
              <w:rPr>
                <w:rFonts w:cstheme="minorHAnsi"/>
                <w:iCs/>
                <w:sz w:val="22"/>
                <w:szCs w:val="22"/>
              </w:rPr>
              <w:t xml:space="preserve">  </w:t>
            </w:r>
            <w:r>
              <w:rPr>
                <w:rFonts w:cstheme="minorHAnsi"/>
                <w:iCs/>
                <w:sz w:val="22"/>
                <w:szCs w:val="22"/>
              </w:rPr>
              <w:t>A</w:t>
            </w:r>
            <w:r w:rsidRPr="00E76517">
              <w:rPr>
                <w:sz w:val="22"/>
                <w:szCs w:val="22"/>
              </w:rPr>
              <w:t>ll Ag-RDT positive individuals</w:t>
            </w:r>
            <w:r>
              <w:rPr>
                <w:sz w:val="22"/>
                <w:szCs w:val="22"/>
              </w:rPr>
              <w:t xml:space="preserve"> (for NAAT testing)</w:t>
            </w:r>
          </w:p>
          <w:p w14:paraId="4A3134CD" w14:textId="77777777" w:rsidR="00D02EC1" w:rsidRPr="006A1741" w:rsidRDefault="00D02EC1" w:rsidP="001819F5">
            <w:pPr>
              <w:pStyle w:val="CommentText"/>
              <w:rPr>
                <w:sz w:val="22"/>
                <w:szCs w:val="22"/>
              </w:rPr>
            </w:pPr>
            <w:r w:rsidRPr="00E76517">
              <w:rPr>
                <w:rFonts w:cstheme="minorHAnsi"/>
                <w:iCs/>
                <w:sz w:val="22"/>
                <w:szCs w:val="22"/>
              </w:rPr>
              <w:sym w:font="Wingdings" w:char="F06F"/>
            </w:r>
            <w:r w:rsidRPr="00E76517">
              <w:rPr>
                <w:rFonts w:cstheme="minorHAnsi"/>
                <w:iCs/>
                <w:sz w:val="22"/>
                <w:szCs w:val="22"/>
              </w:rPr>
              <w:t xml:space="preserve">  </w:t>
            </w:r>
            <w:r>
              <w:rPr>
                <w:rFonts w:cstheme="minorHAnsi"/>
                <w:iCs/>
                <w:sz w:val="22"/>
                <w:szCs w:val="22"/>
              </w:rPr>
              <w:t>A</w:t>
            </w:r>
            <w:r w:rsidRPr="00E76517">
              <w:rPr>
                <w:rFonts w:cstheme="minorHAnsi"/>
                <w:iCs/>
                <w:sz w:val="22"/>
                <w:szCs w:val="22"/>
              </w:rPr>
              <w:t xml:space="preserve"> subset of</w:t>
            </w:r>
            <w:r w:rsidRPr="00E76517">
              <w:rPr>
                <w:sz w:val="22"/>
                <w:szCs w:val="22"/>
              </w:rPr>
              <w:t xml:space="preserve"> Ag-RDT positive individuals</w:t>
            </w:r>
            <w:r>
              <w:rPr>
                <w:sz w:val="22"/>
                <w:szCs w:val="22"/>
              </w:rPr>
              <w:t xml:space="preserve"> (for NAAT testing)</w:t>
            </w:r>
          </w:p>
          <w:p w14:paraId="5CC375DC" w14:textId="77777777" w:rsidR="00D02EC1" w:rsidRPr="009653E6" w:rsidRDefault="00D02EC1" w:rsidP="001819F5">
            <w:pPr>
              <w:pStyle w:val="CommentText"/>
              <w:rPr>
                <w:sz w:val="22"/>
                <w:szCs w:val="22"/>
              </w:rPr>
            </w:pPr>
            <w:r w:rsidRPr="00E76517">
              <w:rPr>
                <w:rFonts w:cstheme="minorHAnsi"/>
                <w:iCs/>
                <w:sz w:val="22"/>
                <w:szCs w:val="22"/>
              </w:rPr>
              <w:sym w:font="Wingdings" w:char="F06F"/>
            </w:r>
            <w:r w:rsidRPr="00E76517">
              <w:rPr>
                <w:rFonts w:cstheme="minorHAnsi"/>
                <w:iCs/>
                <w:sz w:val="22"/>
                <w:szCs w:val="22"/>
              </w:rPr>
              <w:t xml:space="preserve">  </w:t>
            </w:r>
            <w:r w:rsidRPr="00E76517">
              <w:rPr>
                <w:sz w:val="22"/>
                <w:szCs w:val="22"/>
              </w:rPr>
              <w:t>Other asymptomatic individuals (if so, how selected</w:t>
            </w:r>
            <w:r>
              <w:rPr>
                <w:sz w:val="22"/>
                <w:szCs w:val="22"/>
              </w:rPr>
              <w:t>:</w:t>
            </w:r>
            <w:r w:rsidRPr="00E76517">
              <w:rPr>
                <w:sz w:val="22"/>
                <w:szCs w:val="22"/>
              </w:rPr>
              <w:t>__</w:t>
            </w:r>
            <w:r w:rsidRPr="009653E6">
              <w:rPr>
                <w:sz w:val="22"/>
                <w:szCs w:val="22"/>
              </w:rPr>
              <w:t>________)</w:t>
            </w:r>
          </w:p>
          <w:p w14:paraId="518D6D82" w14:textId="77777777" w:rsidR="00D02EC1" w:rsidRPr="00A06A9A" w:rsidRDefault="00D02EC1" w:rsidP="001819F5">
            <w:pPr>
              <w:pStyle w:val="CommentText"/>
              <w:rPr>
                <w:rFonts w:cstheme="minorHAnsi"/>
                <w:iCs/>
              </w:rPr>
            </w:pPr>
            <w:r w:rsidRPr="00E76517">
              <w:rPr>
                <w:rFonts w:cstheme="minorHAnsi"/>
                <w:iCs/>
                <w:sz w:val="22"/>
                <w:szCs w:val="22"/>
              </w:rPr>
              <w:sym w:font="Wingdings" w:char="F06F"/>
            </w:r>
            <w:r w:rsidRPr="00E76517">
              <w:rPr>
                <w:rFonts w:cstheme="minorHAnsi"/>
                <w:iCs/>
                <w:sz w:val="22"/>
                <w:szCs w:val="22"/>
              </w:rPr>
              <w:t xml:space="preserve">  </w:t>
            </w:r>
            <w:r w:rsidRPr="00E76517">
              <w:rPr>
                <w:sz w:val="22"/>
                <w:szCs w:val="22"/>
              </w:rPr>
              <w:t>Other</w:t>
            </w:r>
            <w:r>
              <w:rPr>
                <w:sz w:val="22"/>
                <w:szCs w:val="22"/>
              </w:rPr>
              <w:t xml:space="preserve"> (specify): ___________</w:t>
            </w:r>
            <w:r w:rsidRPr="00E76517">
              <w:rPr>
                <w:sz w:val="22"/>
                <w:szCs w:val="22"/>
              </w:rPr>
              <w:t>______</w:t>
            </w:r>
          </w:p>
        </w:tc>
      </w:tr>
      <w:tr w:rsidR="00D02EC1" w:rsidRPr="00A06A9A" w14:paraId="601E1521" w14:textId="77777777" w:rsidTr="001819F5">
        <w:tc>
          <w:tcPr>
            <w:tcW w:w="3955" w:type="dxa"/>
          </w:tcPr>
          <w:p w14:paraId="0A9329F3" w14:textId="77777777" w:rsidR="00D02EC1" w:rsidRDefault="00D02EC1" w:rsidP="001819F5">
            <w:pPr>
              <w:widowControl w:val="0"/>
              <w:rPr>
                <w:rFonts w:cstheme="minorHAnsi"/>
                <w:iCs/>
              </w:rPr>
            </w:pPr>
            <w:r>
              <w:rPr>
                <w:rFonts w:cstheme="minorHAnsi"/>
                <w:iCs/>
              </w:rPr>
              <w:lastRenderedPageBreak/>
              <w:t>Approximately how many Ag-RDTs and NAAT tests were conducted?</w:t>
            </w:r>
          </w:p>
        </w:tc>
        <w:tc>
          <w:tcPr>
            <w:tcW w:w="5055" w:type="dxa"/>
          </w:tcPr>
          <w:p w14:paraId="4ABD09CC" w14:textId="77777777" w:rsidR="00D02EC1" w:rsidRDefault="00D02EC1" w:rsidP="001819F5">
            <w:pPr>
              <w:widowControl w:val="0"/>
              <w:rPr>
                <w:rFonts w:cstheme="minorHAnsi"/>
                <w:iCs/>
              </w:rPr>
            </w:pPr>
            <w:r>
              <w:rPr>
                <w:rFonts w:cstheme="minorHAnsi"/>
                <w:iCs/>
              </w:rPr>
              <w:t>Ag-RDT: ________________________</w:t>
            </w:r>
          </w:p>
          <w:p w14:paraId="512DABA1" w14:textId="77777777" w:rsidR="00D02EC1" w:rsidRPr="009501C8" w:rsidRDefault="00D02EC1" w:rsidP="001819F5">
            <w:pPr>
              <w:widowControl w:val="0"/>
              <w:rPr>
                <w:rFonts w:cstheme="minorHAnsi"/>
                <w:iCs/>
              </w:rPr>
            </w:pPr>
            <w:r>
              <w:rPr>
                <w:rFonts w:cstheme="minorHAnsi"/>
                <w:iCs/>
              </w:rPr>
              <w:t>NAAT:  _________________________</w:t>
            </w:r>
          </w:p>
        </w:tc>
      </w:tr>
      <w:tr w:rsidR="00D02EC1" w:rsidRPr="00A06A9A" w14:paraId="210472E5" w14:textId="77777777" w:rsidTr="001819F5">
        <w:tc>
          <w:tcPr>
            <w:tcW w:w="3955" w:type="dxa"/>
          </w:tcPr>
          <w:p w14:paraId="7D1D846D" w14:textId="77777777" w:rsidR="00D02EC1" w:rsidRDefault="00D02EC1" w:rsidP="001819F5">
            <w:pPr>
              <w:widowControl w:val="0"/>
              <w:rPr>
                <w:rFonts w:cstheme="minorHAnsi"/>
                <w:iCs/>
              </w:rPr>
            </w:pPr>
            <w:r>
              <w:rPr>
                <w:rFonts w:cstheme="minorHAnsi"/>
                <w:iCs/>
              </w:rPr>
              <w:t>Were any Ag-RDTs positive in the field (if applicable)</w:t>
            </w:r>
          </w:p>
        </w:tc>
        <w:tc>
          <w:tcPr>
            <w:tcW w:w="5055" w:type="dxa"/>
          </w:tcPr>
          <w:p w14:paraId="706E49F2" w14:textId="77777777" w:rsidR="00D02EC1" w:rsidRDefault="00D02EC1" w:rsidP="001819F5">
            <w:pPr>
              <w:widowControl w:val="0"/>
              <w:rPr>
                <w:rFonts w:cstheme="minorHAnsi"/>
                <w:iCs/>
              </w:rPr>
            </w:pPr>
            <w:r w:rsidRPr="009501C8">
              <w:rPr>
                <w:rFonts w:cstheme="minorHAnsi"/>
                <w:iCs/>
              </w:rPr>
              <w:sym w:font="Wingdings" w:char="F06F"/>
            </w:r>
            <w:r w:rsidRPr="009501C8">
              <w:rPr>
                <w:rFonts w:cstheme="minorHAnsi"/>
                <w:iCs/>
              </w:rPr>
              <w:t xml:space="preserve"> </w:t>
            </w:r>
            <w:r>
              <w:rPr>
                <w:rFonts w:cstheme="minorHAnsi"/>
                <w:iCs/>
              </w:rPr>
              <w:t>No</w:t>
            </w:r>
          </w:p>
          <w:p w14:paraId="5217CEF6" w14:textId="77777777" w:rsidR="00D02EC1" w:rsidRDefault="00D02EC1" w:rsidP="001819F5">
            <w:pPr>
              <w:widowControl w:val="0"/>
              <w:rPr>
                <w:noProof/>
                <w:lang w:eastAsia="de-DE"/>
              </w:rPr>
            </w:pPr>
            <w:r w:rsidRPr="009501C8">
              <w:rPr>
                <w:rFonts w:cstheme="minorHAnsi"/>
                <w:iCs/>
              </w:rPr>
              <w:sym w:font="Wingdings" w:char="F06F"/>
            </w:r>
            <w:r w:rsidRPr="009501C8">
              <w:rPr>
                <w:rFonts w:cstheme="minorHAnsi"/>
                <w:iCs/>
              </w:rPr>
              <w:t xml:space="preserve"> </w:t>
            </w:r>
            <w:r>
              <w:rPr>
                <w:noProof/>
                <w:lang w:eastAsia="de-DE"/>
              </w:rPr>
              <w:t>Yes – single patient</w:t>
            </w:r>
          </w:p>
          <w:p w14:paraId="766B8B8E" w14:textId="77777777" w:rsidR="00D02EC1" w:rsidRDefault="00D02EC1" w:rsidP="001819F5">
            <w:pPr>
              <w:widowControl w:val="0"/>
              <w:rPr>
                <w:rFonts w:cstheme="minorHAnsi"/>
                <w:iCs/>
              </w:rPr>
            </w:pPr>
            <w:r w:rsidRPr="009501C8">
              <w:rPr>
                <w:rFonts w:cstheme="minorHAnsi"/>
                <w:iCs/>
              </w:rPr>
              <w:sym w:font="Wingdings" w:char="F06F"/>
            </w:r>
            <w:r w:rsidRPr="009501C8">
              <w:rPr>
                <w:rFonts w:cstheme="minorHAnsi"/>
                <w:iCs/>
              </w:rPr>
              <w:t xml:space="preserve"> </w:t>
            </w:r>
            <w:r>
              <w:rPr>
                <w:rFonts w:cstheme="minorHAnsi"/>
                <w:iCs/>
              </w:rPr>
              <w:t>Yes – multiple patients</w:t>
            </w:r>
          </w:p>
          <w:p w14:paraId="16D5BEC6" w14:textId="77777777" w:rsidR="00D02EC1" w:rsidRPr="00A06A9A" w:rsidRDefault="00D02EC1" w:rsidP="001819F5">
            <w:pPr>
              <w:widowControl w:val="0"/>
              <w:rPr>
                <w:rFonts w:cstheme="minorHAnsi"/>
                <w:iCs/>
              </w:rPr>
            </w:pPr>
            <w:r>
              <w:rPr>
                <w:rFonts w:cstheme="minorHAnsi"/>
                <w:iCs/>
              </w:rPr>
              <w:t xml:space="preserve">  Approximately how many patients?  ____________</w:t>
            </w:r>
          </w:p>
        </w:tc>
      </w:tr>
      <w:tr w:rsidR="00D02EC1" w:rsidRPr="00A06A9A" w14:paraId="1067E07E" w14:textId="77777777" w:rsidTr="001819F5">
        <w:tc>
          <w:tcPr>
            <w:tcW w:w="3955" w:type="dxa"/>
          </w:tcPr>
          <w:p w14:paraId="42B8812D" w14:textId="77777777" w:rsidR="00D02EC1" w:rsidRDefault="00D02EC1" w:rsidP="001819F5">
            <w:pPr>
              <w:widowControl w:val="0"/>
              <w:rPr>
                <w:rFonts w:cstheme="minorHAnsi"/>
                <w:iCs/>
              </w:rPr>
            </w:pPr>
            <w:r>
              <w:rPr>
                <w:rFonts w:cstheme="minorHAnsi"/>
                <w:iCs/>
              </w:rPr>
              <w:t>What countermeasures were implemented in response to the alert? (check all that apply)</w:t>
            </w:r>
          </w:p>
        </w:tc>
        <w:tc>
          <w:tcPr>
            <w:tcW w:w="5055" w:type="dxa"/>
          </w:tcPr>
          <w:p w14:paraId="3B4067DA" w14:textId="77777777" w:rsidR="00D02EC1" w:rsidRDefault="00D02EC1"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No additional countermeasures</w:t>
            </w:r>
          </w:p>
          <w:p w14:paraId="30DCDB21" w14:textId="77777777" w:rsidR="00D02EC1" w:rsidRDefault="00D02EC1" w:rsidP="001819F5">
            <w:pPr>
              <w:widowControl w:val="0"/>
              <w:rPr>
                <w:rFonts w:cstheme="minorHAnsi"/>
                <w:iCs/>
              </w:rPr>
            </w:pPr>
            <w:r w:rsidRPr="009501C8">
              <w:rPr>
                <w:rFonts w:cstheme="minorHAnsi"/>
                <w:iCs/>
              </w:rPr>
              <w:sym w:font="Wingdings" w:char="F06F"/>
            </w:r>
            <w:r w:rsidDel="000C0284">
              <w:rPr>
                <w:rFonts w:cstheme="minorHAnsi"/>
                <w:iCs/>
              </w:rPr>
              <w:t xml:space="preserve"> </w:t>
            </w:r>
            <w:r>
              <w:rPr>
                <w:rFonts w:cstheme="minorHAnsi"/>
                <w:iCs/>
              </w:rPr>
              <w:t>Isolation of all symptomatic individuals</w:t>
            </w:r>
          </w:p>
          <w:p w14:paraId="23CF5F06" w14:textId="77777777" w:rsidR="00D02EC1" w:rsidRDefault="00D02EC1" w:rsidP="001819F5">
            <w:pPr>
              <w:widowControl w:val="0"/>
              <w:rPr>
                <w:rFonts w:cstheme="minorHAnsi"/>
                <w:iCs/>
              </w:rPr>
            </w:pPr>
            <w:r w:rsidRPr="009501C8">
              <w:rPr>
                <w:rFonts w:cstheme="minorHAnsi"/>
                <w:iCs/>
              </w:rPr>
              <w:sym w:font="Wingdings" w:char="F06F"/>
            </w:r>
            <w:r>
              <w:rPr>
                <w:rFonts w:cstheme="minorHAnsi"/>
                <w:iCs/>
              </w:rPr>
              <w:t xml:space="preserve"> Isolation of Ag-RDT-positive symptomatic individuals only</w:t>
            </w:r>
          </w:p>
          <w:p w14:paraId="657D4171" w14:textId="77777777" w:rsidR="00D02EC1" w:rsidRDefault="00D02EC1" w:rsidP="001819F5">
            <w:pPr>
              <w:widowControl w:val="0"/>
              <w:rPr>
                <w:rFonts w:cstheme="minorHAnsi"/>
                <w:iCs/>
              </w:rPr>
            </w:pPr>
            <w:r w:rsidRPr="009501C8">
              <w:rPr>
                <w:rFonts w:cstheme="minorHAnsi"/>
                <w:iCs/>
              </w:rPr>
              <w:sym w:font="Wingdings" w:char="F06F"/>
            </w:r>
            <w:r w:rsidDel="000C0284">
              <w:rPr>
                <w:rFonts w:cstheme="minorHAnsi"/>
                <w:iCs/>
              </w:rPr>
              <w:t xml:space="preserve"> </w:t>
            </w:r>
            <w:r>
              <w:rPr>
                <w:rFonts w:cstheme="minorHAnsi"/>
                <w:iCs/>
              </w:rPr>
              <w:t>Quarantine of contacts of all symptomatic individuals</w:t>
            </w:r>
          </w:p>
          <w:p w14:paraId="11448B35" w14:textId="77777777" w:rsidR="00D02EC1" w:rsidRDefault="00D02EC1" w:rsidP="001819F5">
            <w:pPr>
              <w:widowControl w:val="0"/>
              <w:rPr>
                <w:rFonts w:cstheme="minorHAnsi"/>
                <w:iCs/>
              </w:rPr>
            </w:pPr>
            <w:r>
              <w:rPr>
                <w:rFonts w:cstheme="minorHAnsi"/>
                <w:iCs/>
              </w:rPr>
              <w:t xml:space="preserve"> </w:t>
            </w:r>
            <w:r w:rsidRPr="009501C8">
              <w:rPr>
                <w:rFonts w:cstheme="minorHAnsi"/>
                <w:iCs/>
              </w:rPr>
              <w:sym w:font="Wingdings" w:char="F06F"/>
            </w:r>
            <w:r w:rsidDel="000C0284">
              <w:rPr>
                <w:rFonts w:cstheme="minorHAnsi"/>
                <w:iCs/>
              </w:rPr>
              <w:t xml:space="preserve"> </w:t>
            </w:r>
            <w:r>
              <w:rPr>
                <w:rFonts w:cstheme="minorHAnsi"/>
                <w:iCs/>
              </w:rPr>
              <w:t xml:space="preserve"> Quarantine of contacts of Ag-RDT-positive </w:t>
            </w:r>
            <w:r>
              <w:rPr>
                <w:rFonts w:cstheme="minorHAnsi"/>
                <w:iCs/>
              </w:rPr>
              <w:lastRenderedPageBreak/>
              <w:t>symptomatic individuals only</w:t>
            </w:r>
          </w:p>
          <w:p w14:paraId="0D9D2D19" w14:textId="77777777" w:rsidR="00D02EC1" w:rsidRDefault="00D02EC1" w:rsidP="001819F5">
            <w:pPr>
              <w:widowControl w:val="0"/>
              <w:rPr>
                <w:rFonts w:cstheme="minorHAnsi"/>
                <w:iCs/>
              </w:rPr>
            </w:pPr>
            <w:r w:rsidRPr="009501C8">
              <w:rPr>
                <w:rFonts w:cstheme="minorHAnsi"/>
                <w:iCs/>
              </w:rPr>
              <w:sym w:font="Wingdings" w:char="F06F"/>
            </w:r>
            <w:r w:rsidDel="000C0284">
              <w:rPr>
                <w:rFonts w:cstheme="minorHAnsi"/>
                <w:iCs/>
              </w:rPr>
              <w:t xml:space="preserve"> </w:t>
            </w:r>
            <w:r>
              <w:rPr>
                <w:rFonts w:cstheme="minorHAnsi"/>
                <w:iCs/>
              </w:rPr>
              <w:t xml:space="preserve"> Health promotion communication about COVID-19</w:t>
            </w:r>
          </w:p>
          <w:p w14:paraId="61D7DE70" w14:textId="77777777" w:rsidR="00D02EC1" w:rsidRPr="00A06A9A" w:rsidRDefault="00D02EC1"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Increased social distancing</w:t>
            </w:r>
          </w:p>
          <w:p w14:paraId="317D5E08" w14:textId="77777777" w:rsidR="00D02EC1" w:rsidRDefault="00D02EC1"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Suspension of non-essential services</w:t>
            </w:r>
          </w:p>
          <w:p w14:paraId="318D2F99" w14:textId="77777777" w:rsidR="00D02EC1" w:rsidRPr="00A06A9A" w:rsidRDefault="00D02EC1" w:rsidP="001819F5">
            <w:pPr>
              <w:widowControl w:val="0"/>
              <w:rPr>
                <w:rFonts w:cstheme="minorHAnsi"/>
                <w:iCs/>
              </w:rPr>
            </w:pPr>
            <w:r w:rsidRPr="00A06A9A">
              <w:rPr>
                <w:rFonts w:cstheme="minorHAnsi"/>
                <w:iCs/>
              </w:rPr>
              <w:sym w:font="Wingdings" w:char="F06F"/>
            </w:r>
            <w:r w:rsidRPr="00A06A9A">
              <w:rPr>
                <w:rFonts w:cstheme="minorHAnsi"/>
                <w:iCs/>
              </w:rPr>
              <w:t xml:space="preserve"> Other</w:t>
            </w:r>
            <w:r>
              <w:rPr>
                <w:rFonts w:cstheme="minorHAnsi"/>
                <w:iCs/>
              </w:rPr>
              <w:t xml:space="preserve"> (specify):  _____________________</w:t>
            </w:r>
          </w:p>
        </w:tc>
      </w:tr>
      <w:tr w:rsidR="00D02EC1" w:rsidRPr="00A06A9A" w14:paraId="6D024048" w14:textId="77777777" w:rsidTr="001819F5">
        <w:tc>
          <w:tcPr>
            <w:tcW w:w="3955" w:type="dxa"/>
          </w:tcPr>
          <w:p w14:paraId="7C1C086D" w14:textId="77777777" w:rsidR="00D02EC1" w:rsidRDefault="00D02EC1" w:rsidP="001819F5">
            <w:pPr>
              <w:widowControl w:val="0"/>
              <w:rPr>
                <w:rFonts w:cstheme="minorHAnsi"/>
                <w:iCs/>
              </w:rPr>
            </w:pPr>
            <w:r>
              <w:rPr>
                <w:rFonts w:cstheme="minorHAnsi"/>
                <w:iCs/>
              </w:rPr>
              <w:lastRenderedPageBreak/>
              <w:t>Date countermeasures were put in place (</w:t>
            </w:r>
            <w:r w:rsidRPr="00A06A9A">
              <w:rPr>
                <w:rFonts w:cstheme="minorHAnsi"/>
                <w:iCs/>
              </w:rPr>
              <w:t>dd/mm/</w:t>
            </w:r>
            <w:proofErr w:type="spellStart"/>
            <w:r w:rsidRPr="00A06A9A">
              <w:rPr>
                <w:rFonts w:cstheme="minorHAnsi"/>
                <w:iCs/>
              </w:rPr>
              <w:t>yyyy</w:t>
            </w:r>
            <w:proofErr w:type="spellEnd"/>
            <w:r w:rsidRPr="00A06A9A">
              <w:rPr>
                <w:rFonts w:cstheme="minorHAnsi"/>
                <w:iCs/>
              </w:rPr>
              <w:t>)</w:t>
            </w:r>
          </w:p>
        </w:tc>
        <w:tc>
          <w:tcPr>
            <w:tcW w:w="5055" w:type="dxa"/>
          </w:tcPr>
          <w:p w14:paraId="5A7C48D0" w14:textId="77777777" w:rsidR="00D02EC1" w:rsidRPr="00A06A9A" w:rsidRDefault="00D02EC1" w:rsidP="001819F5">
            <w:pPr>
              <w:widowControl w:val="0"/>
              <w:rPr>
                <w:rFonts w:cstheme="minorHAnsi"/>
                <w:iCs/>
              </w:rPr>
            </w:pPr>
            <w:r w:rsidRPr="00A06A9A">
              <w:rPr>
                <w:rFonts w:cstheme="minorHAnsi"/>
                <w:iCs/>
              </w:rPr>
              <w:t>___/___/___</w:t>
            </w:r>
          </w:p>
        </w:tc>
      </w:tr>
      <w:tr w:rsidR="00D02EC1" w:rsidRPr="00A06A9A" w14:paraId="24740EB3" w14:textId="77777777" w:rsidTr="001819F5">
        <w:tc>
          <w:tcPr>
            <w:tcW w:w="3955" w:type="dxa"/>
          </w:tcPr>
          <w:p w14:paraId="0A68F981" w14:textId="77777777" w:rsidR="00D02EC1" w:rsidRDefault="00D02EC1" w:rsidP="001819F5">
            <w:pPr>
              <w:widowControl w:val="0"/>
              <w:rPr>
                <w:rFonts w:cstheme="minorHAnsi"/>
                <w:iCs/>
              </w:rPr>
            </w:pPr>
            <w:r>
              <w:rPr>
                <w:rFonts w:cstheme="minorHAnsi"/>
                <w:iCs/>
              </w:rPr>
              <w:t>Were the countermeasures affected in any way by having access to Ag-RDTs?</w:t>
            </w:r>
          </w:p>
        </w:tc>
        <w:tc>
          <w:tcPr>
            <w:tcW w:w="5055" w:type="dxa"/>
          </w:tcPr>
          <w:p w14:paraId="78387A57" w14:textId="77777777" w:rsidR="00D02EC1" w:rsidRDefault="00D02EC1"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No</w:t>
            </w:r>
          </w:p>
          <w:p w14:paraId="29BA4974" w14:textId="77777777" w:rsidR="00D02EC1" w:rsidRDefault="00D02EC1"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Yes - The type of countermeasure did not change but it could be implemented sooner</w:t>
            </w:r>
          </w:p>
          <w:p w14:paraId="6AA0A5B4" w14:textId="77777777" w:rsidR="00D02EC1" w:rsidRDefault="00D02EC1" w:rsidP="001819F5">
            <w:pPr>
              <w:widowControl w:val="0"/>
              <w:rPr>
                <w:rFonts w:cstheme="minorHAnsi"/>
                <w:iCs/>
              </w:rPr>
            </w:pPr>
            <w:r w:rsidRPr="00A06A9A">
              <w:rPr>
                <w:rFonts w:cstheme="minorHAnsi"/>
                <w:iCs/>
              </w:rPr>
              <w:sym w:font="Wingdings" w:char="F06F"/>
            </w:r>
            <w:r w:rsidRPr="00A06A9A">
              <w:rPr>
                <w:rFonts w:cstheme="minorHAnsi"/>
                <w:iCs/>
              </w:rPr>
              <w:t xml:space="preserve"> </w:t>
            </w:r>
            <w:r>
              <w:rPr>
                <w:rFonts w:cstheme="minorHAnsi"/>
                <w:iCs/>
              </w:rPr>
              <w:t>Yes – Additional  countermeasures were implemented</w:t>
            </w:r>
          </w:p>
          <w:p w14:paraId="3001DDEE" w14:textId="77777777" w:rsidR="00D02EC1" w:rsidRDefault="00D02EC1" w:rsidP="001819F5">
            <w:pPr>
              <w:widowControl w:val="0"/>
              <w:rPr>
                <w:rFonts w:cstheme="minorHAnsi"/>
                <w:iCs/>
              </w:rPr>
            </w:pPr>
            <w:r>
              <w:rPr>
                <w:rFonts w:cstheme="minorHAnsi"/>
                <w:iCs/>
              </w:rPr>
              <w:t xml:space="preserve">    Specify these additional countermeasures: ____________________</w:t>
            </w:r>
          </w:p>
          <w:p w14:paraId="52ABD0BF" w14:textId="77777777" w:rsidR="00D02EC1" w:rsidRPr="00A06A9A" w:rsidRDefault="00D02EC1" w:rsidP="001819F5">
            <w:pPr>
              <w:widowControl w:val="0"/>
              <w:rPr>
                <w:rFonts w:cstheme="minorHAnsi"/>
                <w:iCs/>
              </w:rPr>
            </w:pPr>
            <w:r w:rsidRPr="00A06A9A">
              <w:rPr>
                <w:rFonts w:cstheme="minorHAnsi"/>
                <w:iCs/>
              </w:rPr>
              <w:sym w:font="Wingdings" w:char="F06F"/>
            </w:r>
            <w:r w:rsidRPr="00A06A9A">
              <w:rPr>
                <w:rFonts w:cstheme="minorHAnsi"/>
                <w:iCs/>
              </w:rPr>
              <w:t xml:space="preserve"> Other</w:t>
            </w:r>
            <w:r>
              <w:rPr>
                <w:rFonts w:cstheme="minorHAnsi"/>
                <w:iCs/>
              </w:rPr>
              <w:t xml:space="preserve"> (specify):  _____________________</w:t>
            </w:r>
          </w:p>
        </w:tc>
      </w:tr>
    </w:tbl>
    <w:p w14:paraId="55BA8801" w14:textId="77777777" w:rsidR="00A6076E" w:rsidRPr="00A6076E" w:rsidRDefault="00A6076E" w:rsidP="00A6076E"/>
    <w:p w14:paraId="11EA1A39" w14:textId="588E489D" w:rsidR="00DA1DD8" w:rsidRDefault="00D31DB6" w:rsidP="00D31DB6">
      <w:pPr>
        <w:pStyle w:val="Heading2"/>
      </w:pPr>
      <w:r>
        <w:lastRenderedPageBreak/>
        <w:t xml:space="preserve">Annex 3  Informed consent templates </w:t>
      </w:r>
    </w:p>
    <w:p w14:paraId="65849456" w14:textId="35233033" w:rsidR="00D32472" w:rsidRDefault="00D32472" w:rsidP="00D32472">
      <w:r>
        <w:t xml:space="preserve">WHO template informed consent and assent forms </w:t>
      </w:r>
      <w:r w:rsidR="0038462C">
        <w:t xml:space="preserve">should be adapted according to the </w:t>
      </w:r>
      <w:r w:rsidR="00E043CD">
        <w:t xml:space="preserve">procedures </w:t>
      </w:r>
      <w:r w:rsidR="00D2598A">
        <w:t xml:space="preserve">plan to address specific research questions. </w:t>
      </w:r>
    </w:p>
    <w:bookmarkStart w:id="104" w:name="_MON_1666698805"/>
    <w:bookmarkEnd w:id="104"/>
    <w:p w14:paraId="4B26AE05" w14:textId="16787A43" w:rsidR="00D32472" w:rsidRPr="00D32472" w:rsidRDefault="00A06F7E" w:rsidP="00D32472">
      <w:r>
        <w:object w:dxaOrig="10317" w:dyaOrig="12506" w14:anchorId="26F72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16pt;height:625.5pt" o:ole="">
            <v:imagedata r:id="rId33" o:title=""/>
          </v:shape>
          <o:OLEObject Type="Embed" ProgID="Word.Document.8" ShapeID="_x0000_i1027" DrawAspect="Content" ObjectID="_1667891252" r:id="rId34">
            <o:FieldCodes>\s</o:FieldCodes>
          </o:OLEObject>
        </w:object>
      </w:r>
    </w:p>
    <w:bookmarkStart w:id="105" w:name="_MON_1666699075"/>
    <w:bookmarkEnd w:id="105"/>
    <w:p w14:paraId="2DC90C7D" w14:textId="4147B389" w:rsidR="0091035A" w:rsidRPr="0091035A" w:rsidRDefault="00671CBD" w:rsidP="007A1B30">
      <w:r>
        <w:object w:dxaOrig="10317" w:dyaOrig="11077" w14:anchorId="76BF5F21">
          <v:shape id="_x0000_i1028" type="#_x0000_t75" style="width:516pt;height:553.5pt" o:ole="">
            <v:imagedata r:id="rId35" o:title=""/>
          </v:shape>
          <o:OLEObject Type="Embed" ProgID="Word.Document.8" ShapeID="_x0000_i1028" DrawAspect="Content" ObjectID="_1667891253" r:id="rId36">
            <o:FieldCodes>\s</o:FieldCodes>
          </o:OLEObject>
        </w:object>
      </w:r>
    </w:p>
    <w:p w14:paraId="7DA4C332" w14:textId="77777777" w:rsidR="00F87B9F" w:rsidRDefault="00BA415A" w:rsidP="007A1B30">
      <w:pPr>
        <w:rPr>
          <w:color w:val="000000"/>
        </w:rPr>
      </w:pPr>
      <w:r w:rsidRPr="002561C5">
        <w:rPr>
          <w:color w:val="000000"/>
        </w:rPr>
        <w:t> </w:t>
      </w:r>
    </w:p>
    <w:p w14:paraId="459FF15C" w14:textId="77777777" w:rsidR="00F87B9F" w:rsidRDefault="00F87B9F" w:rsidP="007A1B30">
      <w:pPr>
        <w:rPr>
          <w:color w:val="000000"/>
        </w:rPr>
      </w:pPr>
    </w:p>
    <w:bookmarkStart w:id="106" w:name="_MON_1666699229"/>
    <w:bookmarkEnd w:id="106"/>
    <w:p w14:paraId="7446C53A" w14:textId="0B1BA59A" w:rsidR="00F87B9F" w:rsidRDefault="00B73D0C" w:rsidP="007A1B30">
      <w:pPr>
        <w:rPr>
          <w:color w:val="000000"/>
        </w:rPr>
      </w:pPr>
      <w:r>
        <w:rPr>
          <w:color w:val="000000"/>
        </w:rPr>
        <w:object w:dxaOrig="10317" w:dyaOrig="10180" w14:anchorId="3EACB2A7">
          <v:shape id="_x0000_i1029" type="#_x0000_t75" style="width:516pt;height:509.25pt" o:ole="">
            <v:imagedata r:id="rId37" o:title=""/>
          </v:shape>
          <o:OLEObject Type="Embed" ProgID="Word.Document.8" ShapeID="_x0000_i1029" DrawAspect="Content" ObjectID="_1667891254" r:id="rId38">
            <o:FieldCodes>\s</o:FieldCodes>
          </o:OLEObject>
        </w:object>
      </w:r>
    </w:p>
    <w:p w14:paraId="2FE16D85" w14:textId="77777777" w:rsidR="00F87B9F" w:rsidRDefault="00F87B9F" w:rsidP="007A1B30">
      <w:pPr>
        <w:rPr>
          <w:color w:val="000000"/>
        </w:rPr>
      </w:pPr>
    </w:p>
    <w:p w14:paraId="2B8AB40F" w14:textId="77777777" w:rsidR="00F87B9F" w:rsidRDefault="00F87B9F" w:rsidP="007A1B30">
      <w:pPr>
        <w:rPr>
          <w:color w:val="000000"/>
        </w:rPr>
      </w:pPr>
    </w:p>
    <w:p w14:paraId="0E43A682" w14:textId="77777777" w:rsidR="00F87B9F" w:rsidRDefault="00F87B9F" w:rsidP="007A1B30">
      <w:pPr>
        <w:rPr>
          <w:color w:val="000000"/>
        </w:rPr>
      </w:pPr>
    </w:p>
    <w:p w14:paraId="3D96D433" w14:textId="77777777" w:rsidR="00F87B9F" w:rsidRDefault="00F87B9F" w:rsidP="007A1B30">
      <w:pPr>
        <w:rPr>
          <w:color w:val="000000"/>
        </w:rPr>
      </w:pPr>
    </w:p>
    <w:p w14:paraId="5FBAF01A" w14:textId="77777777" w:rsidR="00F87B9F" w:rsidRDefault="00F87B9F" w:rsidP="007A1B30">
      <w:pPr>
        <w:rPr>
          <w:color w:val="000000"/>
        </w:rPr>
      </w:pPr>
    </w:p>
    <w:p w14:paraId="2B0D2337" w14:textId="77777777" w:rsidR="00F87B9F" w:rsidRDefault="00F87B9F" w:rsidP="007A1B30">
      <w:pPr>
        <w:rPr>
          <w:color w:val="000000"/>
        </w:rPr>
      </w:pPr>
    </w:p>
    <w:p w14:paraId="30BA7C36" w14:textId="77777777" w:rsidR="00F87B9F" w:rsidRDefault="00F87B9F" w:rsidP="007A1B30">
      <w:pPr>
        <w:rPr>
          <w:color w:val="000000"/>
        </w:rPr>
      </w:pPr>
    </w:p>
    <w:p w14:paraId="00BC6B96" w14:textId="77777777" w:rsidR="00F87B9F" w:rsidRDefault="00F87B9F" w:rsidP="007A1B30">
      <w:pPr>
        <w:rPr>
          <w:color w:val="000000"/>
        </w:rPr>
      </w:pPr>
    </w:p>
    <w:p w14:paraId="64B327EC" w14:textId="77777777" w:rsidR="00BA415A" w:rsidRPr="00C56095" w:rsidRDefault="00BA415A" w:rsidP="00C56095"/>
    <w:sectPr w:rsidR="00BA415A" w:rsidRPr="00C56095">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AA29C" w16cex:dateUtc="2020-10-21T11: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0A530" w14:textId="77777777" w:rsidR="000113BF" w:rsidRDefault="000113BF" w:rsidP="00CF105B">
      <w:pPr>
        <w:spacing w:before="0" w:after="0" w:line="240" w:lineRule="auto"/>
      </w:pPr>
      <w:r>
        <w:separator/>
      </w:r>
    </w:p>
  </w:endnote>
  <w:endnote w:type="continuationSeparator" w:id="0">
    <w:p w14:paraId="47F91F78" w14:textId="77777777" w:rsidR="000113BF" w:rsidRDefault="000113BF" w:rsidP="00CF105B">
      <w:pPr>
        <w:spacing w:before="0" w:after="0" w:line="240" w:lineRule="auto"/>
      </w:pPr>
      <w:r>
        <w:continuationSeparator/>
      </w:r>
    </w:p>
  </w:endnote>
  <w:endnote w:type="continuationNotice" w:id="1">
    <w:p w14:paraId="17E708F3" w14:textId="77777777" w:rsidR="000113BF" w:rsidRDefault="000113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Book">
    <w:charset w:val="00"/>
    <w:family w:val="auto"/>
    <w:pitch w:val="variable"/>
    <w:sig w:usb0="800000AF" w:usb1="5000204A" w:usb2="00000000" w:usb3="00000000" w:csb0="0000009B"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00395764"/>
      <w:docPartObj>
        <w:docPartGallery w:val="Page Numbers (Bottom of Page)"/>
        <w:docPartUnique/>
      </w:docPartObj>
    </w:sdtPr>
    <w:sdtEndPr>
      <w:rPr>
        <w:rStyle w:val="PageNumber"/>
      </w:rPr>
    </w:sdtEndPr>
    <w:sdtContent>
      <w:p w14:paraId="62697813" w14:textId="6EE3EA5D" w:rsidR="00E35274" w:rsidRDefault="00E35274" w:rsidP="00B86D3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C7C1FA" w14:textId="77777777" w:rsidR="00E35274" w:rsidRDefault="00E352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E05C0" w14:textId="48315B23" w:rsidR="005D745F" w:rsidRDefault="005D745F">
    <w:pPr>
      <w:pStyle w:val="Footer"/>
    </w:pPr>
    <w:r>
      <w:t xml:space="preserve">Antigen </w:t>
    </w:r>
    <w:r w:rsidR="00A55EEF">
      <w:t xml:space="preserve">detection </w:t>
    </w:r>
    <w:r>
      <w:t>RDT</w:t>
    </w:r>
    <w:r w:rsidR="00A55EEF">
      <w:t>s for COVID-19:</w:t>
    </w:r>
    <w:r>
      <w:t xml:space="preserve"> </w:t>
    </w:r>
    <w:r w:rsidR="00A55EEF">
      <w:t xml:space="preserve">Master Protocol for </w:t>
    </w:r>
    <w:r>
      <w:t>Monitored Implementation v.1</w:t>
    </w:r>
  </w:p>
  <w:p w14:paraId="666D7136" w14:textId="77777777" w:rsidR="004463F9" w:rsidRDefault="00446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6D086" w14:textId="77777777" w:rsidR="000113BF" w:rsidRDefault="000113BF" w:rsidP="00CF105B">
      <w:pPr>
        <w:spacing w:before="0" w:after="0" w:line="240" w:lineRule="auto"/>
      </w:pPr>
      <w:r>
        <w:separator/>
      </w:r>
    </w:p>
  </w:footnote>
  <w:footnote w:type="continuationSeparator" w:id="0">
    <w:p w14:paraId="50794CF9" w14:textId="77777777" w:rsidR="000113BF" w:rsidRDefault="000113BF" w:rsidP="00CF105B">
      <w:pPr>
        <w:spacing w:before="0" w:after="0" w:line="240" w:lineRule="auto"/>
      </w:pPr>
      <w:r>
        <w:continuationSeparator/>
      </w:r>
    </w:p>
  </w:footnote>
  <w:footnote w:type="continuationNotice" w:id="1">
    <w:p w14:paraId="5DAFB13F" w14:textId="77777777" w:rsidR="000113BF" w:rsidRDefault="000113BF">
      <w:pPr>
        <w:spacing w:before="0" w:after="0" w:line="240" w:lineRule="auto"/>
      </w:pPr>
    </w:p>
  </w:footnote>
  <w:footnote w:id="2">
    <w:p w14:paraId="1F997684" w14:textId="65B0BBBF" w:rsidR="00321866" w:rsidRPr="00AE21D7" w:rsidRDefault="00321866" w:rsidP="00CF105B">
      <w:pPr>
        <w:pStyle w:val="FootnoteText"/>
        <w:rPr>
          <w:sz w:val="16"/>
          <w:szCs w:val="16"/>
        </w:rPr>
      </w:pPr>
      <w:r>
        <w:rPr>
          <w:vertAlign w:val="superscript"/>
        </w:rPr>
        <w:t>1</w:t>
      </w:r>
      <w:r w:rsidRPr="003A668E">
        <w:t>Use settings include</w:t>
      </w:r>
      <w:r w:rsidR="0008696C">
        <w:t xml:space="preserve">: </w:t>
      </w:r>
      <w:r w:rsidRPr="003A668E">
        <w:t xml:space="preserve"> symptomatic suspected COVID-19 cases attending health facilities and asymptomatic contacts of COVID-19 cases with i) no access to NAAT for diagnosis or ii) limited access with prolonged turnaround times precluding clinical utility of results and surveillance a</w:t>
      </w:r>
      <w:r>
        <w:t>mongst high risk populations and/or</w:t>
      </w:r>
      <w:r w:rsidRPr="003A668E">
        <w:t xml:space="preserve"> sentinel sites in areas without NAAT capacity and where shipment of samples is infeasible.</w:t>
      </w:r>
      <w:r w:rsidRPr="00AE21D7">
        <w:rPr>
          <w:sz w:val="16"/>
          <w:szCs w:val="16"/>
        </w:rPr>
        <w:t xml:space="preserve"> </w:t>
      </w:r>
    </w:p>
  </w:footnote>
  <w:footnote w:id="3">
    <w:p w14:paraId="636831DF" w14:textId="77777777" w:rsidR="001B03B8" w:rsidRDefault="001B03B8" w:rsidP="001B03B8">
      <w:pPr>
        <w:pStyle w:val="FootnoteText"/>
      </w:pPr>
      <w:r>
        <w:rPr>
          <w:rStyle w:val="FootnoteReference"/>
        </w:rPr>
        <w:footnoteRef/>
      </w:r>
      <w:r>
        <w:t xml:space="preserve"> ISO 15189 ideal but other demonstrated quality systems would also be accepted.</w:t>
      </w:r>
    </w:p>
  </w:footnote>
  <w:footnote w:id="4">
    <w:p w14:paraId="5DF05AB2" w14:textId="77777777" w:rsidR="00321866" w:rsidRDefault="00321866" w:rsidP="00F71704">
      <w:pPr>
        <w:pStyle w:val="FootnoteText"/>
        <w:spacing w:line="276" w:lineRule="auto"/>
      </w:pPr>
      <w:r>
        <w:rPr>
          <w:rStyle w:val="FootnoteReference"/>
        </w:rPr>
        <w:footnoteRef/>
      </w:r>
      <w:r>
        <w:t xml:space="preserve"> Protocol for management of negative and positive results as per national guidelines </w:t>
      </w:r>
    </w:p>
  </w:footnote>
  <w:footnote w:id="5">
    <w:p w14:paraId="019374BA" w14:textId="77777777" w:rsidR="009F6483" w:rsidRDefault="009F6483" w:rsidP="009F6483">
      <w:pPr>
        <w:pStyle w:val="FootnoteText"/>
        <w:spacing w:line="276" w:lineRule="auto"/>
      </w:pPr>
      <w:r>
        <w:rPr>
          <w:rStyle w:val="FootnoteReference"/>
        </w:rPr>
        <w:footnoteRef/>
      </w:r>
      <w:r>
        <w:t xml:space="preserve"> Protocol for management of negative and positive results as per national guidelines </w:t>
      </w:r>
    </w:p>
  </w:footnote>
  <w:footnote w:id="6">
    <w:p w14:paraId="4E96898A" w14:textId="14616E64" w:rsidR="00321866" w:rsidRDefault="00321866" w:rsidP="00F71704">
      <w:pPr>
        <w:pStyle w:val="FootnoteText"/>
        <w:spacing w:line="276" w:lineRule="auto"/>
      </w:pPr>
      <w:r>
        <w:rPr>
          <w:rStyle w:val="FootnoteReference"/>
        </w:rPr>
        <w:footnoteRef/>
      </w:r>
      <w:r>
        <w:t xml:space="preserve"> As compared to baseline either measured or estimated</w:t>
      </w:r>
    </w:p>
  </w:footnote>
  <w:footnote w:id="7">
    <w:p w14:paraId="68114B95" w14:textId="541D1584" w:rsidR="00BC462E" w:rsidRDefault="00BC462E" w:rsidP="00F71704">
      <w:pPr>
        <w:pStyle w:val="FootnoteText"/>
        <w:spacing w:line="276" w:lineRule="auto"/>
      </w:pPr>
      <w:r>
        <w:rPr>
          <w:rStyle w:val="FootnoteReference"/>
        </w:rPr>
        <w:footnoteRef/>
      </w:r>
      <w:r>
        <w:t xml:space="preserve"> Prior to and after implementation of local testing capacity with Ag-RDTs</w:t>
      </w:r>
    </w:p>
  </w:footnote>
  <w:footnote w:id="8">
    <w:p w14:paraId="6142885D" w14:textId="5FC8EAB0" w:rsidR="00CF5000" w:rsidRDefault="00CF5000">
      <w:pPr>
        <w:pStyle w:val="FootnoteText"/>
      </w:pPr>
      <w:r>
        <w:rPr>
          <w:rStyle w:val="FootnoteReference"/>
        </w:rPr>
        <w:footnoteRef/>
      </w:r>
      <w:r>
        <w:t xml:space="preserve"> This is any presenting patient, regardless of clinical history or symptoms, who gets tested</w:t>
      </w:r>
    </w:p>
  </w:footnote>
  <w:footnote w:id="9">
    <w:p w14:paraId="3C6BE5EA" w14:textId="77777777" w:rsidR="007E15C8" w:rsidRPr="00492753" w:rsidRDefault="007E15C8" w:rsidP="007E15C8">
      <w:pPr>
        <w:pStyle w:val="FootnoteText"/>
        <w:rPr>
          <w:lang w:val="en-GB"/>
        </w:rPr>
      </w:pPr>
      <w:r>
        <w:rPr>
          <w:rStyle w:val="FootnoteReference"/>
        </w:rPr>
        <w:footnoteRef/>
      </w:r>
      <w:r>
        <w:t xml:space="preserve"> </w:t>
      </w:r>
      <w:r w:rsidRPr="00492753">
        <w:rPr>
          <w:rFonts w:cs="Calibri"/>
        </w:rPr>
        <w:t>If the financial support to be provided under this Agreement is a sub-grant under a principal grant to WHO, this Agreement shall be subject to WHO receiving the full amount of the principal grant.  In the event WHO does not receive the full amount of the principal grant, WHO shall be entitled to either cancel this Agreement or adjust the amount to be provided hereunder (at WHO’s sole discretion and without incurring any liability towards the Grantee).</w:t>
      </w:r>
    </w:p>
  </w:footnote>
  <w:footnote w:id="10">
    <w:p w14:paraId="36DD8AAC" w14:textId="77777777" w:rsidR="001C404C" w:rsidRPr="00EA5CDC" w:rsidRDefault="001C404C" w:rsidP="001C404C">
      <w:pPr>
        <w:pStyle w:val="FootnoteText"/>
      </w:pPr>
      <w:r>
        <w:rPr>
          <w:rStyle w:val="FootnoteReference"/>
        </w:rPr>
        <w:footnoteRef/>
      </w:r>
      <w:r>
        <w:t xml:space="preserve"> All of these variables will be anonymized.</w:t>
      </w:r>
    </w:p>
  </w:footnote>
  <w:footnote w:id="11">
    <w:p w14:paraId="752C049C" w14:textId="77777777" w:rsidR="00B41D2B" w:rsidRPr="0068386B" w:rsidRDefault="00B41D2B" w:rsidP="00B41D2B">
      <w:pPr>
        <w:pStyle w:val="FootnoteText"/>
        <w:rPr>
          <w:rFonts w:ascii="Arial" w:hAnsi="Arial" w:cs="Arial"/>
        </w:rPr>
      </w:pPr>
      <w:r w:rsidRPr="0068386B">
        <w:rPr>
          <w:rStyle w:val="FootnoteReference"/>
          <w:rFonts w:ascii="Arial" w:hAnsi="Arial" w:cs="Arial"/>
        </w:rPr>
        <w:footnoteRef/>
      </w:r>
      <w:r w:rsidRPr="0068386B">
        <w:rPr>
          <w:rFonts w:ascii="Arial" w:hAnsi="Arial" w:cs="Arial"/>
        </w:rPr>
        <w:t xml:space="preserve"> </w:t>
      </w:r>
      <w:r w:rsidRPr="00FB1045">
        <w:rPr>
          <w:rFonts w:ascii="Arial" w:hAnsi="Arial" w:cs="Arial"/>
        </w:rPr>
        <w:t>This procedure m</w:t>
      </w:r>
      <w:r>
        <w:rPr>
          <w:rFonts w:ascii="Arial" w:hAnsi="Arial" w:cs="Arial"/>
        </w:rPr>
        <w:t>ust</w:t>
      </w:r>
      <w:r w:rsidRPr="00FB1045">
        <w:rPr>
          <w:rFonts w:ascii="Arial" w:hAnsi="Arial" w:cs="Arial"/>
        </w:rPr>
        <w:t xml:space="preserve"> be adapted to the specific</w:t>
      </w:r>
      <w:r>
        <w:rPr>
          <w:rFonts w:ascii="Arial" w:hAnsi="Arial" w:cs="Arial"/>
        </w:rPr>
        <w:t>ities</w:t>
      </w:r>
      <w:r w:rsidRPr="00FB1045">
        <w:rPr>
          <w:rFonts w:ascii="Arial" w:hAnsi="Arial" w:cs="Arial"/>
        </w:rPr>
        <w:t xml:space="preserve"> of </w:t>
      </w:r>
      <w:r>
        <w:rPr>
          <w:rFonts w:ascii="Arial" w:hAnsi="Arial" w:cs="Arial"/>
        </w:rPr>
        <w:t xml:space="preserve">the </w:t>
      </w:r>
      <w:r w:rsidRPr="00862667">
        <w:rPr>
          <w:rFonts w:ascii="Arial" w:hAnsi="Arial" w:cs="Arial"/>
        </w:rPr>
        <w:t>SARS-CoV-2 Antigen RDT</w:t>
      </w:r>
      <w:r>
        <w:rPr>
          <w:rFonts w:ascii="Arial" w:hAnsi="Arial" w:cs="Arial"/>
        </w:rPr>
        <w:t xml:space="preserve"> being performed.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77310"/>
    <w:multiLevelType w:val="hybridMultilevel"/>
    <w:tmpl w:val="2D4E7D74"/>
    <w:lvl w:ilvl="0" w:tplc="42122BD8">
      <w:start w:val="1"/>
      <w:numFmt w:val="upperRoman"/>
      <w:lvlText w:val="%1."/>
      <w:lvlJc w:val="left"/>
      <w:pPr>
        <w:tabs>
          <w:tab w:val="num" w:pos="1440"/>
        </w:tabs>
        <w:ind w:left="1440" w:hanging="360"/>
      </w:pPr>
      <w:rPr>
        <w:rFonts w:hint="default"/>
        <w:color w:val="auto"/>
      </w:rPr>
    </w:lvl>
    <w:lvl w:ilvl="1" w:tplc="D5082314">
      <w:start w:val="1"/>
      <w:numFmt w:val="decimal"/>
      <w:lvlText w:val="%2."/>
      <w:lvlJc w:val="left"/>
      <w:pPr>
        <w:tabs>
          <w:tab w:val="num" w:pos="1800"/>
        </w:tabs>
        <w:ind w:left="1800" w:hanging="720"/>
      </w:pPr>
      <w:rPr>
        <w:rFonts w:hint="default"/>
        <w:color w:val="auto"/>
      </w:rPr>
    </w:lvl>
    <w:lvl w:ilvl="2" w:tplc="3604B190">
      <w:start w:val="1"/>
      <w:numFmt w:val="lowerRoman"/>
      <w:pStyle w:val="Bodynumbered"/>
      <w:lvlText w:val="(%3)"/>
      <w:lvlJc w:val="left"/>
      <w:pPr>
        <w:tabs>
          <w:tab w:val="num" w:pos="2120"/>
        </w:tabs>
        <w:ind w:left="2120" w:hanging="360"/>
      </w:pPr>
      <w:rPr>
        <w:rFonts w:hint="default"/>
        <w:b w:val="0"/>
        <w:bCs w:val="0"/>
        <w:color w:val="auto"/>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5A7B68"/>
    <w:multiLevelType w:val="hybridMultilevel"/>
    <w:tmpl w:val="8F1ED6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A28BC"/>
    <w:multiLevelType w:val="hybridMultilevel"/>
    <w:tmpl w:val="30BAA2A6"/>
    <w:lvl w:ilvl="0" w:tplc="0809000F">
      <w:start w:val="1"/>
      <w:numFmt w:val="decimal"/>
      <w:lvlText w:val="%1."/>
      <w:lvlJc w:val="left"/>
      <w:pPr>
        <w:ind w:left="720" w:hanging="360"/>
      </w:pPr>
      <w:rPr>
        <w:rFonts w:hint="default"/>
      </w:rPr>
    </w:lvl>
    <w:lvl w:ilvl="1" w:tplc="F6048296">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56555B"/>
    <w:multiLevelType w:val="hybridMultilevel"/>
    <w:tmpl w:val="879A8910"/>
    <w:lvl w:ilvl="0" w:tplc="0409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6A4420D"/>
    <w:multiLevelType w:val="hybridMultilevel"/>
    <w:tmpl w:val="3A423F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EC21BB6"/>
    <w:multiLevelType w:val="hybridMultilevel"/>
    <w:tmpl w:val="A7E0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55748"/>
    <w:multiLevelType w:val="hybridMultilevel"/>
    <w:tmpl w:val="6C3CB4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6418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6A6A3BB7"/>
    <w:multiLevelType w:val="hybridMultilevel"/>
    <w:tmpl w:val="ADD8D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C27160"/>
    <w:multiLevelType w:val="hybridMultilevel"/>
    <w:tmpl w:val="CB8EADA8"/>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065648"/>
    <w:multiLevelType w:val="hybridMultilevel"/>
    <w:tmpl w:val="AB5C6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3748BB"/>
    <w:multiLevelType w:val="hybridMultilevel"/>
    <w:tmpl w:val="FA182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8"/>
  </w:num>
  <w:num w:numId="4">
    <w:abstractNumId w:val="5"/>
  </w:num>
  <w:num w:numId="5">
    <w:abstractNumId w:val="9"/>
  </w:num>
  <w:num w:numId="6">
    <w:abstractNumId w:val="6"/>
  </w:num>
  <w:num w:numId="7">
    <w:abstractNumId w:val="1"/>
  </w:num>
  <w:num w:numId="8">
    <w:abstractNumId w:val="11"/>
  </w:num>
  <w:num w:numId="9">
    <w:abstractNumId w:val="3"/>
  </w:num>
  <w:num w:numId="10">
    <w:abstractNumId w:val="2"/>
  </w:num>
  <w:num w:numId="11">
    <w:abstractNumId w:val="0"/>
  </w:num>
  <w:num w:numId="12">
    <w:abstractNumId w:val="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9tvdv0dk5we0geddsrp0f5fp52ww5zrt5x9&quot;&gt;My EndNote Library&lt;record-ids&gt;&lt;item&gt;658&lt;/item&gt;&lt;item&gt;692&lt;/item&gt;&lt;item&gt;781&lt;/item&gt;&lt;item&gt;872&lt;/item&gt;&lt;item&gt;873&lt;/item&gt;&lt;item&gt;1203&lt;/item&gt;&lt;item&gt;1204&lt;/item&gt;&lt;item&gt;1205&lt;/item&gt;&lt;/record-ids&gt;&lt;/item&gt;&lt;/Libraries&gt;"/>
  </w:docVars>
  <w:rsids>
    <w:rsidRoot w:val="00CF105B"/>
    <w:rsid w:val="00001208"/>
    <w:rsid w:val="000064A0"/>
    <w:rsid w:val="000113BF"/>
    <w:rsid w:val="00013A23"/>
    <w:rsid w:val="000146D6"/>
    <w:rsid w:val="0001629D"/>
    <w:rsid w:val="00016A8C"/>
    <w:rsid w:val="000204ED"/>
    <w:rsid w:val="00020BB7"/>
    <w:rsid w:val="000249BE"/>
    <w:rsid w:val="000310A8"/>
    <w:rsid w:val="00034CD4"/>
    <w:rsid w:val="00035FED"/>
    <w:rsid w:val="000422D7"/>
    <w:rsid w:val="000426F3"/>
    <w:rsid w:val="00051700"/>
    <w:rsid w:val="00052E74"/>
    <w:rsid w:val="00056EC1"/>
    <w:rsid w:val="00061281"/>
    <w:rsid w:val="0006570C"/>
    <w:rsid w:val="0006792D"/>
    <w:rsid w:val="000700EB"/>
    <w:rsid w:val="00070425"/>
    <w:rsid w:val="00070493"/>
    <w:rsid w:val="0008062D"/>
    <w:rsid w:val="0008696C"/>
    <w:rsid w:val="00086CAF"/>
    <w:rsid w:val="0009730F"/>
    <w:rsid w:val="000A04F8"/>
    <w:rsid w:val="000A593A"/>
    <w:rsid w:val="000A5D30"/>
    <w:rsid w:val="000A7427"/>
    <w:rsid w:val="000A7618"/>
    <w:rsid w:val="000A7BDF"/>
    <w:rsid w:val="000B1324"/>
    <w:rsid w:val="000B1AA5"/>
    <w:rsid w:val="000B42DC"/>
    <w:rsid w:val="000B61D5"/>
    <w:rsid w:val="000C12FC"/>
    <w:rsid w:val="000C2285"/>
    <w:rsid w:val="000C29D5"/>
    <w:rsid w:val="000C4936"/>
    <w:rsid w:val="000D5010"/>
    <w:rsid w:val="000E31B9"/>
    <w:rsid w:val="000E6125"/>
    <w:rsid w:val="000E637A"/>
    <w:rsid w:val="000E73C5"/>
    <w:rsid w:val="000F1305"/>
    <w:rsid w:val="000F13E7"/>
    <w:rsid w:val="000F29C1"/>
    <w:rsid w:val="000F3916"/>
    <w:rsid w:val="000F4AA8"/>
    <w:rsid w:val="000F53D5"/>
    <w:rsid w:val="000F5FAC"/>
    <w:rsid w:val="001031D9"/>
    <w:rsid w:val="0010443F"/>
    <w:rsid w:val="00104E1A"/>
    <w:rsid w:val="001059CE"/>
    <w:rsid w:val="0010630A"/>
    <w:rsid w:val="00117F38"/>
    <w:rsid w:val="00122255"/>
    <w:rsid w:val="00124694"/>
    <w:rsid w:val="00124D53"/>
    <w:rsid w:val="00125187"/>
    <w:rsid w:val="001252CF"/>
    <w:rsid w:val="00127F5D"/>
    <w:rsid w:val="00130A7B"/>
    <w:rsid w:val="00130CF6"/>
    <w:rsid w:val="00134719"/>
    <w:rsid w:val="00140C89"/>
    <w:rsid w:val="001546B7"/>
    <w:rsid w:val="001549AB"/>
    <w:rsid w:val="001574CE"/>
    <w:rsid w:val="0016373E"/>
    <w:rsid w:val="001637F6"/>
    <w:rsid w:val="0016672C"/>
    <w:rsid w:val="0016798C"/>
    <w:rsid w:val="00172784"/>
    <w:rsid w:val="00173974"/>
    <w:rsid w:val="00174255"/>
    <w:rsid w:val="00176AFC"/>
    <w:rsid w:val="00183AF1"/>
    <w:rsid w:val="00184DBA"/>
    <w:rsid w:val="00186F86"/>
    <w:rsid w:val="0018717F"/>
    <w:rsid w:val="00195250"/>
    <w:rsid w:val="001A28DE"/>
    <w:rsid w:val="001A506A"/>
    <w:rsid w:val="001A579A"/>
    <w:rsid w:val="001A6918"/>
    <w:rsid w:val="001B03B8"/>
    <w:rsid w:val="001B6179"/>
    <w:rsid w:val="001B6267"/>
    <w:rsid w:val="001C404C"/>
    <w:rsid w:val="001C6524"/>
    <w:rsid w:val="001C6597"/>
    <w:rsid w:val="001C7788"/>
    <w:rsid w:val="001D5853"/>
    <w:rsid w:val="001E1B04"/>
    <w:rsid w:val="001E31E1"/>
    <w:rsid w:val="001E7C20"/>
    <w:rsid w:val="001E7DB8"/>
    <w:rsid w:val="001E7E05"/>
    <w:rsid w:val="001F6D1E"/>
    <w:rsid w:val="00203DA6"/>
    <w:rsid w:val="00204ED6"/>
    <w:rsid w:val="0021057E"/>
    <w:rsid w:val="0021203A"/>
    <w:rsid w:val="00214ACC"/>
    <w:rsid w:val="002206D1"/>
    <w:rsid w:val="00227251"/>
    <w:rsid w:val="0023096A"/>
    <w:rsid w:val="002313B3"/>
    <w:rsid w:val="00231453"/>
    <w:rsid w:val="00236286"/>
    <w:rsid w:val="00236840"/>
    <w:rsid w:val="00242C04"/>
    <w:rsid w:val="00242C09"/>
    <w:rsid w:val="00243869"/>
    <w:rsid w:val="0024675E"/>
    <w:rsid w:val="002479F7"/>
    <w:rsid w:val="00250212"/>
    <w:rsid w:val="002519C0"/>
    <w:rsid w:val="00252986"/>
    <w:rsid w:val="0025414D"/>
    <w:rsid w:val="002561C5"/>
    <w:rsid w:val="00257444"/>
    <w:rsid w:val="002710DA"/>
    <w:rsid w:val="0027270B"/>
    <w:rsid w:val="002801E0"/>
    <w:rsid w:val="00281E66"/>
    <w:rsid w:val="002823ED"/>
    <w:rsid w:val="00287918"/>
    <w:rsid w:val="00292D9A"/>
    <w:rsid w:val="0029349F"/>
    <w:rsid w:val="00296036"/>
    <w:rsid w:val="002A05D0"/>
    <w:rsid w:val="002A368E"/>
    <w:rsid w:val="002A5635"/>
    <w:rsid w:val="002A5C42"/>
    <w:rsid w:val="002A60E5"/>
    <w:rsid w:val="002B4136"/>
    <w:rsid w:val="002B4EA6"/>
    <w:rsid w:val="002C07E7"/>
    <w:rsid w:val="002C1D9E"/>
    <w:rsid w:val="002C3FA3"/>
    <w:rsid w:val="002C63D2"/>
    <w:rsid w:val="002C6B44"/>
    <w:rsid w:val="002C7462"/>
    <w:rsid w:val="002D3087"/>
    <w:rsid w:val="002D3DBA"/>
    <w:rsid w:val="002E18EE"/>
    <w:rsid w:val="002E1DF4"/>
    <w:rsid w:val="002E207F"/>
    <w:rsid w:val="002E38CB"/>
    <w:rsid w:val="002E48FD"/>
    <w:rsid w:val="002E51DB"/>
    <w:rsid w:val="002F4DDE"/>
    <w:rsid w:val="00303EE2"/>
    <w:rsid w:val="00305D7A"/>
    <w:rsid w:val="00311043"/>
    <w:rsid w:val="00316B44"/>
    <w:rsid w:val="003212F9"/>
    <w:rsid w:val="00321866"/>
    <w:rsid w:val="00325818"/>
    <w:rsid w:val="0032678F"/>
    <w:rsid w:val="00330BE4"/>
    <w:rsid w:val="00332C97"/>
    <w:rsid w:val="00334024"/>
    <w:rsid w:val="003350D0"/>
    <w:rsid w:val="003412AD"/>
    <w:rsid w:val="00342156"/>
    <w:rsid w:val="003449F7"/>
    <w:rsid w:val="00353ACA"/>
    <w:rsid w:val="0035490C"/>
    <w:rsid w:val="00356AAF"/>
    <w:rsid w:val="003575FA"/>
    <w:rsid w:val="003616EE"/>
    <w:rsid w:val="00364A6D"/>
    <w:rsid w:val="00365060"/>
    <w:rsid w:val="00367230"/>
    <w:rsid w:val="003703B4"/>
    <w:rsid w:val="00371DE5"/>
    <w:rsid w:val="00372875"/>
    <w:rsid w:val="00374404"/>
    <w:rsid w:val="00375359"/>
    <w:rsid w:val="0037550C"/>
    <w:rsid w:val="00376A36"/>
    <w:rsid w:val="0038030B"/>
    <w:rsid w:val="00381428"/>
    <w:rsid w:val="00381D79"/>
    <w:rsid w:val="0038462C"/>
    <w:rsid w:val="00386290"/>
    <w:rsid w:val="00390D7D"/>
    <w:rsid w:val="00391600"/>
    <w:rsid w:val="00391F17"/>
    <w:rsid w:val="003A2466"/>
    <w:rsid w:val="003A3EEA"/>
    <w:rsid w:val="003A4040"/>
    <w:rsid w:val="003A4C24"/>
    <w:rsid w:val="003B3514"/>
    <w:rsid w:val="003B3FBC"/>
    <w:rsid w:val="003C11D6"/>
    <w:rsid w:val="003C12E0"/>
    <w:rsid w:val="003C15D5"/>
    <w:rsid w:val="003C3FE3"/>
    <w:rsid w:val="003C6997"/>
    <w:rsid w:val="003D2475"/>
    <w:rsid w:val="003D2840"/>
    <w:rsid w:val="003E116B"/>
    <w:rsid w:val="003E56BF"/>
    <w:rsid w:val="003E5920"/>
    <w:rsid w:val="003E7B6B"/>
    <w:rsid w:val="003F4773"/>
    <w:rsid w:val="003F7D88"/>
    <w:rsid w:val="003F7EFD"/>
    <w:rsid w:val="00400FCB"/>
    <w:rsid w:val="004057E5"/>
    <w:rsid w:val="004140A0"/>
    <w:rsid w:val="00415B24"/>
    <w:rsid w:val="0041795B"/>
    <w:rsid w:val="004271A3"/>
    <w:rsid w:val="004304B6"/>
    <w:rsid w:val="004333CC"/>
    <w:rsid w:val="00434BC2"/>
    <w:rsid w:val="00434CD1"/>
    <w:rsid w:val="00441B09"/>
    <w:rsid w:val="004421C5"/>
    <w:rsid w:val="00442483"/>
    <w:rsid w:val="004432C8"/>
    <w:rsid w:val="004463F9"/>
    <w:rsid w:val="004504E3"/>
    <w:rsid w:val="00457191"/>
    <w:rsid w:val="00457D79"/>
    <w:rsid w:val="0046212D"/>
    <w:rsid w:val="0047584E"/>
    <w:rsid w:val="0047612B"/>
    <w:rsid w:val="004929F6"/>
    <w:rsid w:val="00493D85"/>
    <w:rsid w:val="00495449"/>
    <w:rsid w:val="00496C8F"/>
    <w:rsid w:val="004A1174"/>
    <w:rsid w:val="004A3488"/>
    <w:rsid w:val="004A394A"/>
    <w:rsid w:val="004A563E"/>
    <w:rsid w:val="004B2500"/>
    <w:rsid w:val="004B3705"/>
    <w:rsid w:val="004B3E0A"/>
    <w:rsid w:val="004B499F"/>
    <w:rsid w:val="004C2A38"/>
    <w:rsid w:val="004C2C51"/>
    <w:rsid w:val="004C3BC8"/>
    <w:rsid w:val="004C4849"/>
    <w:rsid w:val="004C7613"/>
    <w:rsid w:val="004D20E0"/>
    <w:rsid w:val="004D38B9"/>
    <w:rsid w:val="004D3AE7"/>
    <w:rsid w:val="004D51F7"/>
    <w:rsid w:val="004E08F9"/>
    <w:rsid w:val="004E47EF"/>
    <w:rsid w:val="004F28D7"/>
    <w:rsid w:val="004F3644"/>
    <w:rsid w:val="004F5A11"/>
    <w:rsid w:val="004F7BC1"/>
    <w:rsid w:val="005032D4"/>
    <w:rsid w:val="0050401D"/>
    <w:rsid w:val="00507A28"/>
    <w:rsid w:val="00510267"/>
    <w:rsid w:val="0051177C"/>
    <w:rsid w:val="00511D74"/>
    <w:rsid w:val="00512489"/>
    <w:rsid w:val="00513DF9"/>
    <w:rsid w:val="00514676"/>
    <w:rsid w:val="0051477E"/>
    <w:rsid w:val="00514E6C"/>
    <w:rsid w:val="0051684C"/>
    <w:rsid w:val="00522056"/>
    <w:rsid w:val="005235A5"/>
    <w:rsid w:val="005236F1"/>
    <w:rsid w:val="005241F8"/>
    <w:rsid w:val="00526A0B"/>
    <w:rsid w:val="00530F4B"/>
    <w:rsid w:val="0053365E"/>
    <w:rsid w:val="00535C29"/>
    <w:rsid w:val="005375BB"/>
    <w:rsid w:val="00543B9A"/>
    <w:rsid w:val="00544DCB"/>
    <w:rsid w:val="005471B1"/>
    <w:rsid w:val="00550423"/>
    <w:rsid w:val="005508EC"/>
    <w:rsid w:val="0055172C"/>
    <w:rsid w:val="00553C62"/>
    <w:rsid w:val="005551C8"/>
    <w:rsid w:val="00557269"/>
    <w:rsid w:val="005610D9"/>
    <w:rsid w:val="005643A0"/>
    <w:rsid w:val="00565AD8"/>
    <w:rsid w:val="00567BBC"/>
    <w:rsid w:val="00570C43"/>
    <w:rsid w:val="00575587"/>
    <w:rsid w:val="00576EEF"/>
    <w:rsid w:val="00582C23"/>
    <w:rsid w:val="005909F8"/>
    <w:rsid w:val="005916A0"/>
    <w:rsid w:val="00591D46"/>
    <w:rsid w:val="00592798"/>
    <w:rsid w:val="005942C5"/>
    <w:rsid w:val="005A0BFE"/>
    <w:rsid w:val="005A38ED"/>
    <w:rsid w:val="005B0F5E"/>
    <w:rsid w:val="005B20E3"/>
    <w:rsid w:val="005B21EC"/>
    <w:rsid w:val="005B65E6"/>
    <w:rsid w:val="005C0F97"/>
    <w:rsid w:val="005C365D"/>
    <w:rsid w:val="005D745F"/>
    <w:rsid w:val="005E4661"/>
    <w:rsid w:val="005F1A21"/>
    <w:rsid w:val="005F2984"/>
    <w:rsid w:val="005F5650"/>
    <w:rsid w:val="005F5A5E"/>
    <w:rsid w:val="005F67AA"/>
    <w:rsid w:val="00600AA1"/>
    <w:rsid w:val="00602274"/>
    <w:rsid w:val="00602F0B"/>
    <w:rsid w:val="00603615"/>
    <w:rsid w:val="006039D6"/>
    <w:rsid w:val="006068DA"/>
    <w:rsid w:val="00610D58"/>
    <w:rsid w:val="00610E50"/>
    <w:rsid w:val="00613F2B"/>
    <w:rsid w:val="00616A91"/>
    <w:rsid w:val="006175FB"/>
    <w:rsid w:val="006247F4"/>
    <w:rsid w:val="00625C21"/>
    <w:rsid w:val="0063499C"/>
    <w:rsid w:val="00636454"/>
    <w:rsid w:val="00642BAF"/>
    <w:rsid w:val="00642F6A"/>
    <w:rsid w:val="00645BA7"/>
    <w:rsid w:val="00652578"/>
    <w:rsid w:val="00655C8C"/>
    <w:rsid w:val="00656743"/>
    <w:rsid w:val="00662B44"/>
    <w:rsid w:val="0066448E"/>
    <w:rsid w:val="00665A4D"/>
    <w:rsid w:val="0066703B"/>
    <w:rsid w:val="00670A3A"/>
    <w:rsid w:val="00671CBD"/>
    <w:rsid w:val="00673ADD"/>
    <w:rsid w:val="006754D3"/>
    <w:rsid w:val="006763CE"/>
    <w:rsid w:val="00677C20"/>
    <w:rsid w:val="006816EF"/>
    <w:rsid w:val="0068545F"/>
    <w:rsid w:val="00685B71"/>
    <w:rsid w:val="0068753A"/>
    <w:rsid w:val="00687996"/>
    <w:rsid w:val="00690A5C"/>
    <w:rsid w:val="0069276B"/>
    <w:rsid w:val="00695AB0"/>
    <w:rsid w:val="00696A73"/>
    <w:rsid w:val="006A10DA"/>
    <w:rsid w:val="006A42F9"/>
    <w:rsid w:val="006A4833"/>
    <w:rsid w:val="006A5B63"/>
    <w:rsid w:val="006A6B20"/>
    <w:rsid w:val="006A70B7"/>
    <w:rsid w:val="006B59EF"/>
    <w:rsid w:val="006B5C4C"/>
    <w:rsid w:val="006B68BB"/>
    <w:rsid w:val="006C14A1"/>
    <w:rsid w:val="006C3242"/>
    <w:rsid w:val="006C46D0"/>
    <w:rsid w:val="006C5691"/>
    <w:rsid w:val="006D1656"/>
    <w:rsid w:val="006D2DA8"/>
    <w:rsid w:val="006D30C6"/>
    <w:rsid w:val="006D4886"/>
    <w:rsid w:val="006D7659"/>
    <w:rsid w:val="006E06BF"/>
    <w:rsid w:val="006E1199"/>
    <w:rsid w:val="006E1A0F"/>
    <w:rsid w:val="006E4E05"/>
    <w:rsid w:val="006E6920"/>
    <w:rsid w:val="006F04B5"/>
    <w:rsid w:val="006F49C6"/>
    <w:rsid w:val="006F641D"/>
    <w:rsid w:val="0070348F"/>
    <w:rsid w:val="00704574"/>
    <w:rsid w:val="00704ED9"/>
    <w:rsid w:val="00705264"/>
    <w:rsid w:val="0070552F"/>
    <w:rsid w:val="007110E9"/>
    <w:rsid w:val="00717E31"/>
    <w:rsid w:val="00720FC4"/>
    <w:rsid w:val="007219D7"/>
    <w:rsid w:val="007220B6"/>
    <w:rsid w:val="00725D30"/>
    <w:rsid w:val="00727692"/>
    <w:rsid w:val="00727D5C"/>
    <w:rsid w:val="00732C8F"/>
    <w:rsid w:val="007342B7"/>
    <w:rsid w:val="007528AA"/>
    <w:rsid w:val="00752CF7"/>
    <w:rsid w:val="00757992"/>
    <w:rsid w:val="007615E8"/>
    <w:rsid w:val="00764928"/>
    <w:rsid w:val="00771C40"/>
    <w:rsid w:val="007824DF"/>
    <w:rsid w:val="0078740C"/>
    <w:rsid w:val="007878AA"/>
    <w:rsid w:val="00792634"/>
    <w:rsid w:val="00794705"/>
    <w:rsid w:val="007964B8"/>
    <w:rsid w:val="00797A53"/>
    <w:rsid w:val="007A01E2"/>
    <w:rsid w:val="007A1B30"/>
    <w:rsid w:val="007A235E"/>
    <w:rsid w:val="007A2CFA"/>
    <w:rsid w:val="007A31DA"/>
    <w:rsid w:val="007A7C95"/>
    <w:rsid w:val="007B1382"/>
    <w:rsid w:val="007B74E6"/>
    <w:rsid w:val="007C2DF7"/>
    <w:rsid w:val="007C4C7D"/>
    <w:rsid w:val="007C5087"/>
    <w:rsid w:val="007D012D"/>
    <w:rsid w:val="007D04DC"/>
    <w:rsid w:val="007D0D90"/>
    <w:rsid w:val="007D62AA"/>
    <w:rsid w:val="007E15C8"/>
    <w:rsid w:val="007E3B1B"/>
    <w:rsid w:val="007E4616"/>
    <w:rsid w:val="007E74FA"/>
    <w:rsid w:val="007F2B2A"/>
    <w:rsid w:val="007F4CFD"/>
    <w:rsid w:val="007F7B4A"/>
    <w:rsid w:val="008019D5"/>
    <w:rsid w:val="00805ACF"/>
    <w:rsid w:val="00806220"/>
    <w:rsid w:val="00815EC2"/>
    <w:rsid w:val="00816892"/>
    <w:rsid w:val="00822834"/>
    <w:rsid w:val="0082673B"/>
    <w:rsid w:val="00826F29"/>
    <w:rsid w:val="0083061A"/>
    <w:rsid w:val="0083244D"/>
    <w:rsid w:val="008329F0"/>
    <w:rsid w:val="0083590B"/>
    <w:rsid w:val="00850AB8"/>
    <w:rsid w:val="00851280"/>
    <w:rsid w:val="00852744"/>
    <w:rsid w:val="00857D1F"/>
    <w:rsid w:val="00857EE4"/>
    <w:rsid w:val="0087575F"/>
    <w:rsid w:val="00875F43"/>
    <w:rsid w:val="00885797"/>
    <w:rsid w:val="00886C53"/>
    <w:rsid w:val="00897898"/>
    <w:rsid w:val="00897FCA"/>
    <w:rsid w:val="008A162B"/>
    <w:rsid w:val="008A577E"/>
    <w:rsid w:val="008B0D14"/>
    <w:rsid w:val="008B269A"/>
    <w:rsid w:val="008B3B2F"/>
    <w:rsid w:val="008B636B"/>
    <w:rsid w:val="008C6E1E"/>
    <w:rsid w:val="008D1CAF"/>
    <w:rsid w:val="008D4C15"/>
    <w:rsid w:val="008D5838"/>
    <w:rsid w:val="008D7F24"/>
    <w:rsid w:val="008E236F"/>
    <w:rsid w:val="008E2428"/>
    <w:rsid w:val="008E420C"/>
    <w:rsid w:val="008E47CC"/>
    <w:rsid w:val="008E62CE"/>
    <w:rsid w:val="008F0C30"/>
    <w:rsid w:val="008F37D6"/>
    <w:rsid w:val="008F5133"/>
    <w:rsid w:val="0090263A"/>
    <w:rsid w:val="00902A45"/>
    <w:rsid w:val="00907280"/>
    <w:rsid w:val="0090781F"/>
    <w:rsid w:val="0091035A"/>
    <w:rsid w:val="00917FF5"/>
    <w:rsid w:val="00920031"/>
    <w:rsid w:val="00921167"/>
    <w:rsid w:val="0093166E"/>
    <w:rsid w:val="00932A98"/>
    <w:rsid w:val="00937D6C"/>
    <w:rsid w:val="00940D95"/>
    <w:rsid w:val="009453F9"/>
    <w:rsid w:val="009454B4"/>
    <w:rsid w:val="009460C5"/>
    <w:rsid w:val="0094632B"/>
    <w:rsid w:val="00951F7A"/>
    <w:rsid w:val="00952ACA"/>
    <w:rsid w:val="0095483B"/>
    <w:rsid w:val="00955B37"/>
    <w:rsid w:val="00955F50"/>
    <w:rsid w:val="00956672"/>
    <w:rsid w:val="00957217"/>
    <w:rsid w:val="0096060F"/>
    <w:rsid w:val="00960651"/>
    <w:rsid w:val="00961323"/>
    <w:rsid w:val="009616C5"/>
    <w:rsid w:val="0096332E"/>
    <w:rsid w:val="00966BDE"/>
    <w:rsid w:val="00972122"/>
    <w:rsid w:val="0097311D"/>
    <w:rsid w:val="00976DF8"/>
    <w:rsid w:val="00977601"/>
    <w:rsid w:val="009804AF"/>
    <w:rsid w:val="00980637"/>
    <w:rsid w:val="00980966"/>
    <w:rsid w:val="00983684"/>
    <w:rsid w:val="00992916"/>
    <w:rsid w:val="009A16AB"/>
    <w:rsid w:val="009B5125"/>
    <w:rsid w:val="009C0099"/>
    <w:rsid w:val="009C727F"/>
    <w:rsid w:val="009C78FE"/>
    <w:rsid w:val="009D78B5"/>
    <w:rsid w:val="009E1226"/>
    <w:rsid w:val="009E2287"/>
    <w:rsid w:val="009E2289"/>
    <w:rsid w:val="009E2CAA"/>
    <w:rsid w:val="009E52A7"/>
    <w:rsid w:val="009E5E63"/>
    <w:rsid w:val="009F2548"/>
    <w:rsid w:val="009F3B55"/>
    <w:rsid w:val="009F480E"/>
    <w:rsid w:val="009F4CF9"/>
    <w:rsid w:val="009F6483"/>
    <w:rsid w:val="00A02573"/>
    <w:rsid w:val="00A0568D"/>
    <w:rsid w:val="00A06F7E"/>
    <w:rsid w:val="00A14813"/>
    <w:rsid w:val="00A14898"/>
    <w:rsid w:val="00A2030D"/>
    <w:rsid w:val="00A21518"/>
    <w:rsid w:val="00A216B4"/>
    <w:rsid w:val="00A2271E"/>
    <w:rsid w:val="00A303EE"/>
    <w:rsid w:val="00A36704"/>
    <w:rsid w:val="00A3719E"/>
    <w:rsid w:val="00A40E24"/>
    <w:rsid w:val="00A54147"/>
    <w:rsid w:val="00A54930"/>
    <w:rsid w:val="00A55EEF"/>
    <w:rsid w:val="00A6076E"/>
    <w:rsid w:val="00A623B5"/>
    <w:rsid w:val="00A628C6"/>
    <w:rsid w:val="00A65BE1"/>
    <w:rsid w:val="00A6704E"/>
    <w:rsid w:val="00A75D43"/>
    <w:rsid w:val="00A77EF0"/>
    <w:rsid w:val="00A83C2E"/>
    <w:rsid w:val="00A85CF1"/>
    <w:rsid w:val="00A86842"/>
    <w:rsid w:val="00A923C0"/>
    <w:rsid w:val="00A93FFB"/>
    <w:rsid w:val="00A96DDF"/>
    <w:rsid w:val="00AA1CA4"/>
    <w:rsid w:val="00AA3050"/>
    <w:rsid w:val="00AB44B3"/>
    <w:rsid w:val="00AB4986"/>
    <w:rsid w:val="00AB6A19"/>
    <w:rsid w:val="00AB72C7"/>
    <w:rsid w:val="00AB7620"/>
    <w:rsid w:val="00AC1EEF"/>
    <w:rsid w:val="00AC3D80"/>
    <w:rsid w:val="00AC4BF6"/>
    <w:rsid w:val="00AC55E7"/>
    <w:rsid w:val="00AC5F57"/>
    <w:rsid w:val="00AD112C"/>
    <w:rsid w:val="00AD4DAE"/>
    <w:rsid w:val="00AE0829"/>
    <w:rsid w:val="00AE755C"/>
    <w:rsid w:val="00AE7F96"/>
    <w:rsid w:val="00AE7FB6"/>
    <w:rsid w:val="00AF14AE"/>
    <w:rsid w:val="00AF15A8"/>
    <w:rsid w:val="00AF2C55"/>
    <w:rsid w:val="00AF2D87"/>
    <w:rsid w:val="00AF4518"/>
    <w:rsid w:val="00AF4800"/>
    <w:rsid w:val="00AF49C4"/>
    <w:rsid w:val="00AF51C6"/>
    <w:rsid w:val="00AF52B0"/>
    <w:rsid w:val="00AF6FEB"/>
    <w:rsid w:val="00AF731B"/>
    <w:rsid w:val="00B006B4"/>
    <w:rsid w:val="00B01647"/>
    <w:rsid w:val="00B10CAA"/>
    <w:rsid w:val="00B10F3A"/>
    <w:rsid w:val="00B12C7B"/>
    <w:rsid w:val="00B13709"/>
    <w:rsid w:val="00B13B74"/>
    <w:rsid w:val="00B21226"/>
    <w:rsid w:val="00B23379"/>
    <w:rsid w:val="00B265AD"/>
    <w:rsid w:val="00B27379"/>
    <w:rsid w:val="00B354C7"/>
    <w:rsid w:val="00B41D2B"/>
    <w:rsid w:val="00B41F24"/>
    <w:rsid w:val="00B42E6D"/>
    <w:rsid w:val="00B4687B"/>
    <w:rsid w:val="00B50623"/>
    <w:rsid w:val="00B51806"/>
    <w:rsid w:val="00B558B0"/>
    <w:rsid w:val="00B57FA2"/>
    <w:rsid w:val="00B60923"/>
    <w:rsid w:val="00B61E3F"/>
    <w:rsid w:val="00B637E4"/>
    <w:rsid w:val="00B67C5B"/>
    <w:rsid w:val="00B67E72"/>
    <w:rsid w:val="00B703E1"/>
    <w:rsid w:val="00B714A7"/>
    <w:rsid w:val="00B73D0C"/>
    <w:rsid w:val="00B850AA"/>
    <w:rsid w:val="00B86B0A"/>
    <w:rsid w:val="00B86D39"/>
    <w:rsid w:val="00B944DD"/>
    <w:rsid w:val="00B96DC6"/>
    <w:rsid w:val="00BA0EAB"/>
    <w:rsid w:val="00BA415A"/>
    <w:rsid w:val="00BA438E"/>
    <w:rsid w:val="00BB1D91"/>
    <w:rsid w:val="00BB2F2E"/>
    <w:rsid w:val="00BB4A67"/>
    <w:rsid w:val="00BC462E"/>
    <w:rsid w:val="00BC6613"/>
    <w:rsid w:val="00BD0D35"/>
    <w:rsid w:val="00BD3108"/>
    <w:rsid w:val="00BD4FE1"/>
    <w:rsid w:val="00BD710C"/>
    <w:rsid w:val="00BE2A0E"/>
    <w:rsid w:val="00BE36AC"/>
    <w:rsid w:val="00BE6A4C"/>
    <w:rsid w:val="00BF2771"/>
    <w:rsid w:val="00BF4CF4"/>
    <w:rsid w:val="00C028C3"/>
    <w:rsid w:val="00C20F4F"/>
    <w:rsid w:val="00C24AE6"/>
    <w:rsid w:val="00C24D31"/>
    <w:rsid w:val="00C304DD"/>
    <w:rsid w:val="00C33084"/>
    <w:rsid w:val="00C338D5"/>
    <w:rsid w:val="00C34342"/>
    <w:rsid w:val="00C4024C"/>
    <w:rsid w:val="00C43B82"/>
    <w:rsid w:val="00C53648"/>
    <w:rsid w:val="00C5500D"/>
    <w:rsid w:val="00C55B7D"/>
    <w:rsid w:val="00C56095"/>
    <w:rsid w:val="00C56457"/>
    <w:rsid w:val="00C61230"/>
    <w:rsid w:val="00C6168A"/>
    <w:rsid w:val="00C634EC"/>
    <w:rsid w:val="00C7321A"/>
    <w:rsid w:val="00C77F9F"/>
    <w:rsid w:val="00C800FA"/>
    <w:rsid w:val="00C807E1"/>
    <w:rsid w:val="00C83C75"/>
    <w:rsid w:val="00C843AB"/>
    <w:rsid w:val="00C9104F"/>
    <w:rsid w:val="00C94555"/>
    <w:rsid w:val="00C95A18"/>
    <w:rsid w:val="00C95AD9"/>
    <w:rsid w:val="00C963AC"/>
    <w:rsid w:val="00C96821"/>
    <w:rsid w:val="00C972B4"/>
    <w:rsid w:val="00CA4132"/>
    <w:rsid w:val="00CA51FF"/>
    <w:rsid w:val="00CA6070"/>
    <w:rsid w:val="00CA6BC1"/>
    <w:rsid w:val="00CA7D5E"/>
    <w:rsid w:val="00CB085D"/>
    <w:rsid w:val="00CB4978"/>
    <w:rsid w:val="00CB52E9"/>
    <w:rsid w:val="00CB6F9A"/>
    <w:rsid w:val="00CB73F2"/>
    <w:rsid w:val="00CC37AB"/>
    <w:rsid w:val="00CC6B72"/>
    <w:rsid w:val="00CD0BA0"/>
    <w:rsid w:val="00CD0CE9"/>
    <w:rsid w:val="00CD5F81"/>
    <w:rsid w:val="00CE2736"/>
    <w:rsid w:val="00CE4C54"/>
    <w:rsid w:val="00CF105B"/>
    <w:rsid w:val="00CF1BE1"/>
    <w:rsid w:val="00CF20F3"/>
    <w:rsid w:val="00CF38F4"/>
    <w:rsid w:val="00CF5000"/>
    <w:rsid w:val="00CF6485"/>
    <w:rsid w:val="00CF7E36"/>
    <w:rsid w:val="00D00BC1"/>
    <w:rsid w:val="00D01646"/>
    <w:rsid w:val="00D01842"/>
    <w:rsid w:val="00D023A7"/>
    <w:rsid w:val="00D02EC1"/>
    <w:rsid w:val="00D047A3"/>
    <w:rsid w:val="00D05113"/>
    <w:rsid w:val="00D06CC3"/>
    <w:rsid w:val="00D13593"/>
    <w:rsid w:val="00D166EE"/>
    <w:rsid w:val="00D169F4"/>
    <w:rsid w:val="00D1730B"/>
    <w:rsid w:val="00D2035D"/>
    <w:rsid w:val="00D21B35"/>
    <w:rsid w:val="00D23ABB"/>
    <w:rsid w:val="00D2598A"/>
    <w:rsid w:val="00D31DB6"/>
    <w:rsid w:val="00D32472"/>
    <w:rsid w:val="00D4080E"/>
    <w:rsid w:val="00D41258"/>
    <w:rsid w:val="00D4431C"/>
    <w:rsid w:val="00D459DD"/>
    <w:rsid w:val="00D511ED"/>
    <w:rsid w:val="00D57E42"/>
    <w:rsid w:val="00D61F4E"/>
    <w:rsid w:val="00D6284B"/>
    <w:rsid w:val="00D6591B"/>
    <w:rsid w:val="00D66DAA"/>
    <w:rsid w:val="00D67D40"/>
    <w:rsid w:val="00D7064A"/>
    <w:rsid w:val="00D73BD3"/>
    <w:rsid w:val="00D741CF"/>
    <w:rsid w:val="00D767EE"/>
    <w:rsid w:val="00D77C34"/>
    <w:rsid w:val="00D821ED"/>
    <w:rsid w:val="00D849C4"/>
    <w:rsid w:val="00D84A38"/>
    <w:rsid w:val="00D86A0F"/>
    <w:rsid w:val="00D90D4B"/>
    <w:rsid w:val="00D94910"/>
    <w:rsid w:val="00D95F8D"/>
    <w:rsid w:val="00D9733B"/>
    <w:rsid w:val="00D97B7B"/>
    <w:rsid w:val="00DA001B"/>
    <w:rsid w:val="00DA0CE4"/>
    <w:rsid w:val="00DA186C"/>
    <w:rsid w:val="00DA1DD8"/>
    <w:rsid w:val="00DA4EDE"/>
    <w:rsid w:val="00DA6DE4"/>
    <w:rsid w:val="00DB3CEE"/>
    <w:rsid w:val="00DB5173"/>
    <w:rsid w:val="00DB6BC9"/>
    <w:rsid w:val="00DC1A1A"/>
    <w:rsid w:val="00DC7057"/>
    <w:rsid w:val="00DD3837"/>
    <w:rsid w:val="00DD5D7C"/>
    <w:rsid w:val="00DE545F"/>
    <w:rsid w:val="00DE5736"/>
    <w:rsid w:val="00DF5412"/>
    <w:rsid w:val="00DF5FEA"/>
    <w:rsid w:val="00DF6433"/>
    <w:rsid w:val="00E00AEB"/>
    <w:rsid w:val="00E01414"/>
    <w:rsid w:val="00E043CD"/>
    <w:rsid w:val="00E14E9B"/>
    <w:rsid w:val="00E2659E"/>
    <w:rsid w:val="00E3325A"/>
    <w:rsid w:val="00E34B20"/>
    <w:rsid w:val="00E35274"/>
    <w:rsid w:val="00E37715"/>
    <w:rsid w:val="00E37EB6"/>
    <w:rsid w:val="00E41806"/>
    <w:rsid w:val="00E42CF4"/>
    <w:rsid w:val="00E44621"/>
    <w:rsid w:val="00E4574F"/>
    <w:rsid w:val="00E474CE"/>
    <w:rsid w:val="00E477CC"/>
    <w:rsid w:val="00E51785"/>
    <w:rsid w:val="00E52B7A"/>
    <w:rsid w:val="00E5535E"/>
    <w:rsid w:val="00E57435"/>
    <w:rsid w:val="00E60F73"/>
    <w:rsid w:val="00E6578C"/>
    <w:rsid w:val="00E759B5"/>
    <w:rsid w:val="00E7693A"/>
    <w:rsid w:val="00E82000"/>
    <w:rsid w:val="00E842D8"/>
    <w:rsid w:val="00E93628"/>
    <w:rsid w:val="00E973A7"/>
    <w:rsid w:val="00EA0FB9"/>
    <w:rsid w:val="00EA188D"/>
    <w:rsid w:val="00EA23D6"/>
    <w:rsid w:val="00EA36FF"/>
    <w:rsid w:val="00EB5C91"/>
    <w:rsid w:val="00EB6B00"/>
    <w:rsid w:val="00EC0E97"/>
    <w:rsid w:val="00EC1920"/>
    <w:rsid w:val="00EC3F98"/>
    <w:rsid w:val="00EC42D9"/>
    <w:rsid w:val="00EC5654"/>
    <w:rsid w:val="00ED27BA"/>
    <w:rsid w:val="00ED5E78"/>
    <w:rsid w:val="00ED6EE0"/>
    <w:rsid w:val="00EE1992"/>
    <w:rsid w:val="00EF125B"/>
    <w:rsid w:val="00EF2403"/>
    <w:rsid w:val="00EF39E4"/>
    <w:rsid w:val="00EF73BA"/>
    <w:rsid w:val="00F00206"/>
    <w:rsid w:val="00F005A2"/>
    <w:rsid w:val="00F00FA2"/>
    <w:rsid w:val="00F075FC"/>
    <w:rsid w:val="00F15BCE"/>
    <w:rsid w:val="00F16FFA"/>
    <w:rsid w:val="00F200CB"/>
    <w:rsid w:val="00F21C77"/>
    <w:rsid w:val="00F30974"/>
    <w:rsid w:val="00F3323A"/>
    <w:rsid w:val="00F420B4"/>
    <w:rsid w:val="00F43D5D"/>
    <w:rsid w:val="00F448CA"/>
    <w:rsid w:val="00F531D3"/>
    <w:rsid w:val="00F54450"/>
    <w:rsid w:val="00F54DA4"/>
    <w:rsid w:val="00F55D50"/>
    <w:rsid w:val="00F5743B"/>
    <w:rsid w:val="00F57F98"/>
    <w:rsid w:val="00F63B34"/>
    <w:rsid w:val="00F66351"/>
    <w:rsid w:val="00F67BDD"/>
    <w:rsid w:val="00F67E41"/>
    <w:rsid w:val="00F7115F"/>
    <w:rsid w:val="00F71704"/>
    <w:rsid w:val="00F7553F"/>
    <w:rsid w:val="00F76474"/>
    <w:rsid w:val="00F7654D"/>
    <w:rsid w:val="00F76F4B"/>
    <w:rsid w:val="00F77982"/>
    <w:rsid w:val="00F80B94"/>
    <w:rsid w:val="00F815F0"/>
    <w:rsid w:val="00F8336C"/>
    <w:rsid w:val="00F833FE"/>
    <w:rsid w:val="00F83ED3"/>
    <w:rsid w:val="00F85314"/>
    <w:rsid w:val="00F86FBA"/>
    <w:rsid w:val="00F87B9F"/>
    <w:rsid w:val="00F87F9D"/>
    <w:rsid w:val="00F90B9E"/>
    <w:rsid w:val="00F93233"/>
    <w:rsid w:val="00F93CB1"/>
    <w:rsid w:val="00FA1451"/>
    <w:rsid w:val="00FB64D0"/>
    <w:rsid w:val="00FB7E0B"/>
    <w:rsid w:val="00FC0876"/>
    <w:rsid w:val="00FC1181"/>
    <w:rsid w:val="00FC29F7"/>
    <w:rsid w:val="00FC3EAB"/>
    <w:rsid w:val="00FD2BDB"/>
    <w:rsid w:val="00FD51AB"/>
    <w:rsid w:val="00FD7389"/>
    <w:rsid w:val="00FD7612"/>
    <w:rsid w:val="00FE25A5"/>
    <w:rsid w:val="00FE7314"/>
    <w:rsid w:val="00FF1E3D"/>
    <w:rsid w:val="00FF1EE2"/>
    <w:rsid w:val="00FF3AD1"/>
    <w:rsid w:val="00FF4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EAC876"/>
  <w15:docId w15:val="{B5A95084-1D83-4A15-88F0-0B5CC3D5B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105B"/>
    <w:pPr>
      <w:spacing w:before="100" w:beforeAutospacing="1" w:after="100" w:afterAutospacing="1" w:line="360" w:lineRule="auto"/>
      <w:jc w:val="both"/>
    </w:pPr>
  </w:style>
  <w:style w:type="paragraph" w:styleId="Heading1">
    <w:name w:val="heading 1"/>
    <w:basedOn w:val="Normal"/>
    <w:next w:val="Normal"/>
    <w:link w:val="Heading1Char"/>
    <w:uiPriority w:val="9"/>
    <w:qFormat/>
    <w:rsid w:val="00CF105B"/>
    <w:pPr>
      <w:keepNext/>
      <w:keepLines/>
      <w:numPr>
        <w:numId w:val="1"/>
      </w:numPr>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nhideWhenUsed/>
    <w:qFormat/>
    <w:rsid w:val="00CF105B"/>
    <w:pPr>
      <w:keepNext/>
      <w:keepLines/>
      <w:numPr>
        <w:ilvl w:val="1"/>
        <w:numId w:val="1"/>
      </w:numPr>
      <w:spacing w:before="40" w:after="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nhideWhenUsed/>
    <w:qFormat/>
    <w:rsid w:val="00CF105B"/>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CF105B"/>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CF105B"/>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CF105B"/>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CF105B"/>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CF105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CF105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numbered,Paragraphe de liste1,????,????1,Bulletr List Paragraph,List Paragraph2,List Paragraph21,Párrafo de lista1,Parágrafo da Lista1,?????1,Plan,Dot pt,F5 List Paragraph,列出段落"/>
    <w:basedOn w:val="Normal"/>
    <w:link w:val="ListParagraphChar"/>
    <w:uiPriority w:val="34"/>
    <w:qFormat/>
    <w:rsid w:val="00CF105B"/>
    <w:pPr>
      <w:ind w:left="720"/>
      <w:contextualSpacing/>
    </w:pPr>
  </w:style>
  <w:style w:type="character" w:customStyle="1" w:styleId="Heading1Char">
    <w:name w:val="Heading 1 Char"/>
    <w:basedOn w:val="DefaultParagraphFont"/>
    <w:link w:val="Heading1"/>
    <w:uiPriority w:val="9"/>
    <w:rsid w:val="00CF105B"/>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rsid w:val="00CF105B"/>
    <w:rPr>
      <w:rFonts w:asciiTheme="majorHAnsi" w:eastAsiaTheme="majorEastAsia" w:hAnsiTheme="majorHAnsi" w:cstheme="majorBidi"/>
      <w:b/>
      <w:color w:val="2F5496" w:themeColor="accent1" w:themeShade="BF"/>
      <w:sz w:val="26"/>
      <w:szCs w:val="26"/>
    </w:rPr>
  </w:style>
  <w:style w:type="character" w:customStyle="1" w:styleId="Heading3Char">
    <w:name w:val="Heading 3 Char"/>
    <w:basedOn w:val="DefaultParagraphFont"/>
    <w:link w:val="Heading3"/>
    <w:rsid w:val="00CF105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CF105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rsid w:val="00CF105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rsid w:val="00CF105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rsid w:val="00CF105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rsid w:val="00CF105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CF105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CF105B"/>
    <w:pPr>
      <w:spacing w:before="0" w:after="0" w:line="240" w:lineRule="auto"/>
      <w:contextualSpacing/>
      <w:jc w:val="center"/>
    </w:pPr>
    <w:rPr>
      <w:rFonts w:asciiTheme="majorHAnsi" w:eastAsiaTheme="majorEastAsia" w:hAnsiTheme="majorHAnsi" w:cstheme="majorBidi"/>
      <w:b/>
      <w:color w:val="2F5496" w:themeColor="accent1" w:themeShade="BF"/>
      <w:spacing w:val="-10"/>
      <w:kern w:val="28"/>
      <w:sz w:val="56"/>
      <w:szCs w:val="56"/>
    </w:rPr>
  </w:style>
  <w:style w:type="character" w:customStyle="1" w:styleId="TitleChar">
    <w:name w:val="Title Char"/>
    <w:basedOn w:val="DefaultParagraphFont"/>
    <w:link w:val="Title"/>
    <w:uiPriority w:val="10"/>
    <w:rsid w:val="00CF105B"/>
    <w:rPr>
      <w:rFonts w:asciiTheme="majorHAnsi" w:eastAsiaTheme="majorEastAsia" w:hAnsiTheme="majorHAnsi" w:cstheme="majorBidi"/>
      <w:b/>
      <w:color w:val="2F5496" w:themeColor="accent1" w:themeShade="BF"/>
      <w:spacing w:val="-10"/>
      <w:kern w:val="28"/>
      <w:sz w:val="56"/>
      <w:szCs w:val="56"/>
    </w:rPr>
  </w:style>
  <w:style w:type="character" w:styleId="Hyperlink">
    <w:name w:val="Hyperlink"/>
    <w:uiPriority w:val="99"/>
    <w:rsid w:val="00CF105B"/>
    <w:rPr>
      <w:u w:val="single"/>
    </w:rPr>
  </w:style>
  <w:style w:type="table" w:customStyle="1" w:styleId="TableGrid1">
    <w:name w:val="Table Grid1"/>
    <w:basedOn w:val="TableNormal"/>
    <w:next w:val="TableGrid"/>
    <w:uiPriority w:val="59"/>
    <w:rsid w:val="00CF105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F1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F105B"/>
    <w:pPr>
      <w:numPr>
        <w:numId w:val="0"/>
      </w:numPr>
      <w:spacing w:beforeAutospacing="0" w:afterAutospacing="0" w:line="259" w:lineRule="auto"/>
      <w:jc w:val="left"/>
      <w:outlineLvl w:val="9"/>
    </w:pPr>
    <w:rPr>
      <w:b w:val="0"/>
    </w:rPr>
  </w:style>
  <w:style w:type="character" w:customStyle="1" w:styleId="ListParagraphChar">
    <w:name w:val="List Paragraph Char"/>
    <w:aliases w:val="Bullet List Char,FooterText Char,List Paragraph1 Char,Colorful List Accent 1 Char,numbered Char,Paragraphe de liste1 Char,???? Char,????1 Char,Bulletr List Paragraph Char,List Paragraph2 Char,List Paragraph21 Char,?????1 Char"/>
    <w:link w:val="ListParagraph"/>
    <w:uiPriority w:val="34"/>
    <w:qFormat/>
    <w:locked/>
    <w:rsid w:val="00CF105B"/>
  </w:style>
  <w:style w:type="character" w:styleId="CommentReference">
    <w:name w:val="annotation reference"/>
    <w:basedOn w:val="DefaultParagraphFont"/>
    <w:uiPriority w:val="99"/>
    <w:unhideWhenUsed/>
    <w:rsid w:val="00CF105B"/>
    <w:rPr>
      <w:sz w:val="16"/>
      <w:szCs w:val="16"/>
    </w:rPr>
  </w:style>
  <w:style w:type="paragraph" w:styleId="CommentText">
    <w:name w:val="annotation text"/>
    <w:basedOn w:val="Normal"/>
    <w:link w:val="CommentTextChar"/>
    <w:uiPriority w:val="99"/>
    <w:unhideWhenUsed/>
    <w:rsid w:val="00CF105B"/>
    <w:pPr>
      <w:snapToGrid w:val="0"/>
      <w:spacing w:before="240" w:beforeAutospacing="0" w:after="240" w:afterAutospacing="0"/>
    </w:pPr>
    <w:rPr>
      <w:rFonts w:eastAsia="SimSun" w:cs="Arial"/>
      <w:sz w:val="20"/>
      <w:szCs w:val="20"/>
      <w:lang w:eastAsia="zh-CN"/>
    </w:rPr>
  </w:style>
  <w:style w:type="character" w:customStyle="1" w:styleId="CommentTextChar">
    <w:name w:val="Comment Text Char"/>
    <w:basedOn w:val="DefaultParagraphFont"/>
    <w:link w:val="CommentText"/>
    <w:uiPriority w:val="99"/>
    <w:rsid w:val="00CF105B"/>
    <w:rPr>
      <w:rFonts w:eastAsia="SimSun" w:cs="Arial"/>
      <w:sz w:val="20"/>
      <w:szCs w:val="20"/>
      <w:lang w:eastAsia="zh-CN"/>
    </w:rPr>
  </w:style>
  <w:style w:type="paragraph" w:styleId="BalloonText">
    <w:name w:val="Balloon Text"/>
    <w:basedOn w:val="Normal"/>
    <w:link w:val="BalloonTextChar"/>
    <w:uiPriority w:val="99"/>
    <w:semiHidden/>
    <w:unhideWhenUsed/>
    <w:rsid w:val="00CF105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05B"/>
    <w:rPr>
      <w:rFonts w:ascii="Segoe UI" w:hAnsi="Segoe UI" w:cs="Segoe UI"/>
      <w:sz w:val="18"/>
      <w:szCs w:val="18"/>
    </w:rPr>
  </w:style>
  <w:style w:type="paragraph" w:styleId="FootnoteText">
    <w:name w:val="footnote text"/>
    <w:basedOn w:val="Normal"/>
    <w:link w:val="FootnoteTextChar"/>
    <w:uiPriority w:val="99"/>
    <w:unhideWhenUsed/>
    <w:rsid w:val="00CF105B"/>
    <w:pPr>
      <w:spacing w:before="240" w:beforeAutospacing="0" w:after="240" w:afterAutospacing="0"/>
    </w:pPr>
    <w:rPr>
      <w:rFonts w:eastAsiaTheme="minorEastAsia"/>
      <w:sz w:val="20"/>
      <w:szCs w:val="20"/>
      <w:lang w:eastAsia="zh-CN"/>
    </w:rPr>
  </w:style>
  <w:style w:type="character" w:customStyle="1" w:styleId="FootnoteTextChar">
    <w:name w:val="Footnote Text Char"/>
    <w:basedOn w:val="DefaultParagraphFont"/>
    <w:link w:val="FootnoteText"/>
    <w:uiPriority w:val="99"/>
    <w:rsid w:val="00CF105B"/>
    <w:rPr>
      <w:rFonts w:eastAsiaTheme="minorEastAsia"/>
      <w:sz w:val="20"/>
      <w:szCs w:val="20"/>
      <w:lang w:eastAsia="zh-CN"/>
    </w:rPr>
  </w:style>
  <w:style w:type="character" w:styleId="FootnoteReference">
    <w:name w:val="footnote reference"/>
    <w:basedOn w:val="DefaultParagraphFont"/>
    <w:uiPriority w:val="99"/>
    <w:unhideWhenUsed/>
    <w:rsid w:val="00CF105B"/>
    <w:rPr>
      <w:vertAlign w:val="superscript"/>
    </w:rPr>
  </w:style>
  <w:style w:type="paragraph" w:styleId="CommentSubject">
    <w:name w:val="annotation subject"/>
    <w:basedOn w:val="CommentText"/>
    <w:next w:val="CommentText"/>
    <w:link w:val="CommentSubjectChar"/>
    <w:uiPriority w:val="99"/>
    <w:semiHidden/>
    <w:unhideWhenUsed/>
    <w:rsid w:val="002C3FA3"/>
    <w:pPr>
      <w:snapToGrid/>
      <w:spacing w:before="100" w:beforeAutospacing="1" w:after="100" w:afterAutospacing="1" w:line="240" w:lineRule="auto"/>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2C3FA3"/>
    <w:rPr>
      <w:rFonts w:eastAsia="SimSun" w:cs="Arial"/>
      <w:b/>
      <w:bCs/>
      <w:sz w:val="20"/>
      <w:szCs w:val="20"/>
      <w:lang w:eastAsia="zh-CN"/>
    </w:rPr>
  </w:style>
  <w:style w:type="paragraph" w:customStyle="1" w:styleId="paragraph">
    <w:name w:val="paragraph"/>
    <w:basedOn w:val="Normal"/>
    <w:rsid w:val="00140C89"/>
    <w:pPr>
      <w:spacing w:line="240" w:lineRule="auto"/>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140C89"/>
  </w:style>
  <w:style w:type="character" w:customStyle="1" w:styleId="eop">
    <w:name w:val="eop"/>
    <w:basedOn w:val="DefaultParagraphFont"/>
    <w:rsid w:val="00140C89"/>
  </w:style>
  <w:style w:type="character" w:customStyle="1" w:styleId="superscript">
    <w:name w:val="superscript"/>
    <w:basedOn w:val="DefaultParagraphFont"/>
    <w:rsid w:val="00140C89"/>
  </w:style>
  <w:style w:type="character" w:customStyle="1" w:styleId="pagebreaktextspan">
    <w:name w:val="pagebreaktextspan"/>
    <w:basedOn w:val="DefaultParagraphFont"/>
    <w:rsid w:val="00BA438E"/>
  </w:style>
  <w:style w:type="paragraph" w:styleId="TOC1">
    <w:name w:val="toc 1"/>
    <w:basedOn w:val="Normal"/>
    <w:next w:val="Normal"/>
    <w:autoRedefine/>
    <w:uiPriority w:val="39"/>
    <w:unhideWhenUsed/>
    <w:rsid w:val="0021057E"/>
  </w:style>
  <w:style w:type="paragraph" w:styleId="TOC2">
    <w:name w:val="toc 2"/>
    <w:basedOn w:val="Normal"/>
    <w:next w:val="Normal"/>
    <w:autoRedefine/>
    <w:uiPriority w:val="39"/>
    <w:unhideWhenUsed/>
    <w:rsid w:val="0021057E"/>
    <w:pPr>
      <w:ind w:left="220"/>
    </w:pPr>
  </w:style>
  <w:style w:type="paragraph" w:styleId="TOC3">
    <w:name w:val="toc 3"/>
    <w:basedOn w:val="Normal"/>
    <w:next w:val="Normal"/>
    <w:autoRedefine/>
    <w:uiPriority w:val="39"/>
    <w:unhideWhenUsed/>
    <w:rsid w:val="0021057E"/>
    <w:pPr>
      <w:ind w:left="440"/>
    </w:pPr>
  </w:style>
  <w:style w:type="character" w:customStyle="1" w:styleId="UnresolvedMention1">
    <w:name w:val="Unresolved Mention1"/>
    <w:basedOn w:val="DefaultParagraphFont"/>
    <w:uiPriority w:val="99"/>
    <w:semiHidden/>
    <w:unhideWhenUsed/>
    <w:rsid w:val="001E31E1"/>
    <w:rPr>
      <w:color w:val="605E5C"/>
      <w:shd w:val="clear" w:color="auto" w:fill="E1DFDD"/>
    </w:rPr>
  </w:style>
  <w:style w:type="table" w:customStyle="1" w:styleId="TableGrid61">
    <w:name w:val="Table Grid61"/>
    <w:basedOn w:val="TableNormal"/>
    <w:uiPriority w:val="39"/>
    <w:rsid w:val="00ED6EE0"/>
    <w:pPr>
      <w:widowControl w:val="0"/>
      <w:spacing w:after="0" w:line="240" w:lineRule="auto"/>
    </w:pPr>
    <w:rPr>
      <w:rFonts w:ascii="Calibri" w:hAnsi="Calibri" w:cs="Calibri"/>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02573"/>
    <w:pPr>
      <w:spacing w:before="0" w:after="200" w:line="240" w:lineRule="auto"/>
    </w:pPr>
    <w:rPr>
      <w:i/>
      <w:iCs/>
      <w:color w:val="44546A" w:themeColor="text2"/>
      <w:sz w:val="18"/>
      <w:szCs w:val="18"/>
    </w:rPr>
  </w:style>
  <w:style w:type="paragraph" w:styleId="Header">
    <w:name w:val="header"/>
    <w:basedOn w:val="Normal"/>
    <w:link w:val="HeaderChar"/>
    <w:uiPriority w:val="99"/>
    <w:unhideWhenUsed/>
    <w:rsid w:val="00E5743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57435"/>
  </w:style>
  <w:style w:type="paragraph" w:styleId="Footer">
    <w:name w:val="footer"/>
    <w:basedOn w:val="Normal"/>
    <w:link w:val="FooterChar"/>
    <w:uiPriority w:val="99"/>
    <w:unhideWhenUsed/>
    <w:rsid w:val="00E5743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57435"/>
  </w:style>
  <w:style w:type="character" w:styleId="UnresolvedMention">
    <w:name w:val="Unresolved Mention"/>
    <w:basedOn w:val="DefaultParagraphFont"/>
    <w:uiPriority w:val="99"/>
    <w:semiHidden/>
    <w:unhideWhenUsed/>
    <w:rsid w:val="00852744"/>
    <w:rPr>
      <w:color w:val="605E5C"/>
      <w:shd w:val="clear" w:color="auto" w:fill="E1DFDD"/>
    </w:rPr>
  </w:style>
  <w:style w:type="paragraph" w:customStyle="1" w:styleId="EndNoteBibliographyTitle">
    <w:name w:val="EndNote Bibliography Title"/>
    <w:basedOn w:val="Normal"/>
    <w:link w:val="EndNoteBibliographyTitleChar"/>
    <w:rsid w:val="00512489"/>
    <w:pPr>
      <w:framePr w:hSpace="180" w:wrap="around" w:vAnchor="text" w:hAnchor="margin" w:y="-239"/>
      <w:spacing w:after="0"/>
      <w:jc w:val="center"/>
    </w:pPr>
    <w:rPr>
      <w:rFonts w:ascii="Calibri" w:hAnsi="Calibri"/>
    </w:rPr>
  </w:style>
  <w:style w:type="character" w:customStyle="1" w:styleId="EndNoteBibliographyTitleChar">
    <w:name w:val="EndNote Bibliography Title Char"/>
    <w:basedOn w:val="DefaultParagraphFont"/>
    <w:link w:val="EndNoteBibliographyTitle"/>
    <w:rsid w:val="00512489"/>
    <w:rPr>
      <w:rFonts w:ascii="Calibri" w:hAnsi="Calibri"/>
    </w:rPr>
  </w:style>
  <w:style w:type="paragraph" w:customStyle="1" w:styleId="EndNoteBibliography">
    <w:name w:val="EndNote Bibliography"/>
    <w:basedOn w:val="Normal"/>
    <w:link w:val="EndNoteBibliographyChar"/>
    <w:rsid w:val="00512489"/>
    <w:pPr>
      <w:framePr w:hSpace="180" w:wrap="around" w:vAnchor="text" w:hAnchor="margin" w:y="-239"/>
      <w:spacing w:line="240" w:lineRule="auto"/>
    </w:pPr>
    <w:rPr>
      <w:rFonts w:ascii="Calibri" w:hAnsi="Calibri"/>
    </w:rPr>
  </w:style>
  <w:style w:type="character" w:customStyle="1" w:styleId="EndNoteBibliographyChar">
    <w:name w:val="EndNote Bibliography Char"/>
    <w:basedOn w:val="DefaultParagraphFont"/>
    <w:link w:val="EndNoteBibliography"/>
    <w:rsid w:val="00512489"/>
    <w:rPr>
      <w:rFonts w:ascii="Calibri" w:hAnsi="Calibri"/>
    </w:rPr>
  </w:style>
  <w:style w:type="paragraph" w:styleId="NormalWeb">
    <w:name w:val="Normal (Web)"/>
    <w:basedOn w:val="Normal"/>
    <w:uiPriority w:val="99"/>
    <w:unhideWhenUsed/>
    <w:rsid w:val="00BC462E"/>
    <w:pPr>
      <w:spacing w:line="240" w:lineRule="auto"/>
      <w:jc w:val="left"/>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BC462E"/>
    <w:rPr>
      <w:b/>
      <w:bCs/>
    </w:rPr>
  </w:style>
  <w:style w:type="character" w:styleId="FollowedHyperlink">
    <w:name w:val="FollowedHyperlink"/>
    <w:basedOn w:val="DefaultParagraphFont"/>
    <w:uiPriority w:val="99"/>
    <w:semiHidden/>
    <w:unhideWhenUsed/>
    <w:rsid w:val="00BC462E"/>
    <w:rPr>
      <w:color w:val="954F72" w:themeColor="followedHyperlink"/>
      <w:u w:val="single"/>
    </w:rPr>
  </w:style>
  <w:style w:type="character" w:styleId="PageNumber">
    <w:name w:val="page number"/>
    <w:basedOn w:val="DefaultParagraphFont"/>
    <w:uiPriority w:val="99"/>
    <w:semiHidden/>
    <w:unhideWhenUsed/>
    <w:rsid w:val="00E35274"/>
  </w:style>
  <w:style w:type="paragraph" w:customStyle="1" w:styleId="Default">
    <w:name w:val="Default"/>
    <w:rsid w:val="00D2035D"/>
    <w:pPr>
      <w:autoSpaceDE w:val="0"/>
      <w:autoSpaceDN w:val="0"/>
      <w:adjustRightInd w:val="0"/>
      <w:spacing w:after="0" w:line="240" w:lineRule="auto"/>
    </w:pPr>
    <w:rPr>
      <w:rFonts w:ascii="Calibri" w:hAnsi="Calibri" w:cs="Calibri"/>
      <w:color w:val="000000"/>
      <w:sz w:val="24"/>
      <w:szCs w:val="24"/>
    </w:rPr>
  </w:style>
  <w:style w:type="paragraph" w:styleId="Subtitle">
    <w:name w:val="Subtitle"/>
    <w:basedOn w:val="Normal"/>
    <w:next w:val="Normal"/>
    <w:link w:val="SubtitleChar"/>
    <w:uiPriority w:val="11"/>
    <w:qFormat/>
    <w:rsid w:val="007C4C7D"/>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C4C7D"/>
    <w:rPr>
      <w:rFonts w:eastAsiaTheme="minorEastAsia"/>
      <w:color w:val="5A5A5A" w:themeColor="text1" w:themeTint="A5"/>
      <w:spacing w:val="15"/>
    </w:rPr>
  </w:style>
  <w:style w:type="paragraph" w:styleId="Revision">
    <w:name w:val="Revision"/>
    <w:hidden/>
    <w:uiPriority w:val="99"/>
    <w:semiHidden/>
    <w:rsid w:val="00D459DD"/>
    <w:pPr>
      <w:spacing w:after="0" w:line="240" w:lineRule="auto"/>
    </w:pPr>
    <w:rPr>
      <w:rFonts w:ascii="Arial" w:eastAsia="Arial Unicode MS" w:hAnsi="Arial" w:cs="Arial"/>
      <w:position w:val="6"/>
      <w:sz w:val="20"/>
      <w:szCs w:val="20"/>
      <w:lang w:val="en-GB" w:eastAsia="zh-CN"/>
    </w:rPr>
  </w:style>
  <w:style w:type="character" w:customStyle="1" w:styleId="FootnoteTextChar1">
    <w:name w:val="Footnote Text Char1"/>
    <w:basedOn w:val="DefaultParagraphFont"/>
    <w:uiPriority w:val="99"/>
    <w:semiHidden/>
    <w:rsid w:val="00D459DD"/>
    <w:rPr>
      <w:rFonts w:ascii="Avenir Book" w:eastAsiaTheme="minorEastAsia" w:hAnsi="Avenir Book"/>
      <w:sz w:val="20"/>
      <w:szCs w:val="20"/>
      <w:lang w:val="en-US"/>
    </w:rPr>
  </w:style>
  <w:style w:type="paragraph" w:customStyle="1" w:styleId="Style1">
    <w:name w:val="Style 1"/>
    <w:basedOn w:val="Normal"/>
    <w:uiPriority w:val="99"/>
    <w:rsid w:val="007E15C8"/>
    <w:pPr>
      <w:widowControl w:val="0"/>
      <w:autoSpaceDE w:val="0"/>
      <w:autoSpaceDN w:val="0"/>
      <w:adjustRightInd w:val="0"/>
      <w:spacing w:before="0" w:beforeAutospacing="0" w:after="0" w:afterAutospacing="0" w:line="240" w:lineRule="auto"/>
      <w:jc w:val="left"/>
    </w:pPr>
    <w:rPr>
      <w:rFonts w:ascii="Times New Roman" w:eastAsia="SimSun" w:hAnsi="Times New Roman" w:cs="Times New Roman"/>
      <w:sz w:val="20"/>
      <w:szCs w:val="20"/>
      <w:lang w:eastAsia="zh-CN"/>
    </w:rPr>
  </w:style>
  <w:style w:type="character" w:customStyle="1" w:styleId="CharacterStyle2">
    <w:name w:val="Character Style 2"/>
    <w:uiPriority w:val="99"/>
    <w:rsid w:val="007E15C8"/>
    <w:rPr>
      <w:sz w:val="20"/>
      <w:szCs w:val="20"/>
    </w:rPr>
  </w:style>
  <w:style w:type="character" w:customStyle="1" w:styleId="CharacterStyle1">
    <w:name w:val="Character Style 1"/>
    <w:uiPriority w:val="99"/>
    <w:rsid w:val="007E15C8"/>
    <w:rPr>
      <w:rFonts w:ascii="Arial" w:hAnsi="Arial" w:cs="Arial"/>
      <w:sz w:val="17"/>
      <w:szCs w:val="17"/>
    </w:rPr>
  </w:style>
  <w:style w:type="paragraph" w:customStyle="1" w:styleId="Bodynumbered">
    <w:name w:val="Body numbered"/>
    <w:basedOn w:val="Normal"/>
    <w:rsid w:val="007E15C8"/>
    <w:pPr>
      <w:numPr>
        <w:ilvl w:val="2"/>
        <w:numId w:val="11"/>
      </w:numPr>
      <w:spacing w:before="0" w:beforeAutospacing="0" w:after="260" w:afterAutospacing="0" w:line="240" w:lineRule="auto"/>
      <w:jc w:val="left"/>
    </w:pPr>
    <w:rPr>
      <w:rFonts w:ascii="Times New Roman" w:eastAsia="SimSun" w:hAnsi="Times New Roman" w:cs="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9957">
      <w:bodyDiv w:val="1"/>
      <w:marLeft w:val="0"/>
      <w:marRight w:val="0"/>
      <w:marTop w:val="0"/>
      <w:marBottom w:val="0"/>
      <w:divBdr>
        <w:top w:val="none" w:sz="0" w:space="0" w:color="auto"/>
        <w:left w:val="none" w:sz="0" w:space="0" w:color="auto"/>
        <w:bottom w:val="none" w:sz="0" w:space="0" w:color="auto"/>
        <w:right w:val="none" w:sz="0" w:space="0" w:color="auto"/>
      </w:divBdr>
    </w:div>
    <w:div w:id="185753701">
      <w:bodyDiv w:val="1"/>
      <w:marLeft w:val="0"/>
      <w:marRight w:val="0"/>
      <w:marTop w:val="0"/>
      <w:marBottom w:val="0"/>
      <w:divBdr>
        <w:top w:val="none" w:sz="0" w:space="0" w:color="auto"/>
        <w:left w:val="none" w:sz="0" w:space="0" w:color="auto"/>
        <w:bottom w:val="none" w:sz="0" w:space="0" w:color="auto"/>
        <w:right w:val="none" w:sz="0" w:space="0" w:color="auto"/>
      </w:divBdr>
      <w:divsChild>
        <w:div w:id="1889342735">
          <w:marLeft w:val="0"/>
          <w:marRight w:val="0"/>
          <w:marTop w:val="0"/>
          <w:marBottom w:val="0"/>
          <w:divBdr>
            <w:top w:val="none" w:sz="0" w:space="0" w:color="auto"/>
            <w:left w:val="none" w:sz="0" w:space="0" w:color="auto"/>
            <w:bottom w:val="none" w:sz="0" w:space="0" w:color="auto"/>
            <w:right w:val="none" w:sz="0" w:space="0" w:color="auto"/>
          </w:divBdr>
        </w:div>
        <w:div w:id="1844664610">
          <w:marLeft w:val="0"/>
          <w:marRight w:val="0"/>
          <w:marTop w:val="0"/>
          <w:marBottom w:val="0"/>
          <w:divBdr>
            <w:top w:val="none" w:sz="0" w:space="0" w:color="auto"/>
            <w:left w:val="none" w:sz="0" w:space="0" w:color="auto"/>
            <w:bottom w:val="none" w:sz="0" w:space="0" w:color="auto"/>
            <w:right w:val="none" w:sz="0" w:space="0" w:color="auto"/>
          </w:divBdr>
        </w:div>
        <w:div w:id="427309204">
          <w:marLeft w:val="0"/>
          <w:marRight w:val="0"/>
          <w:marTop w:val="0"/>
          <w:marBottom w:val="0"/>
          <w:divBdr>
            <w:top w:val="none" w:sz="0" w:space="0" w:color="auto"/>
            <w:left w:val="none" w:sz="0" w:space="0" w:color="auto"/>
            <w:bottom w:val="none" w:sz="0" w:space="0" w:color="auto"/>
            <w:right w:val="none" w:sz="0" w:space="0" w:color="auto"/>
          </w:divBdr>
        </w:div>
        <w:div w:id="330105940">
          <w:marLeft w:val="0"/>
          <w:marRight w:val="0"/>
          <w:marTop w:val="0"/>
          <w:marBottom w:val="0"/>
          <w:divBdr>
            <w:top w:val="none" w:sz="0" w:space="0" w:color="auto"/>
            <w:left w:val="none" w:sz="0" w:space="0" w:color="auto"/>
            <w:bottom w:val="none" w:sz="0" w:space="0" w:color="auto"/>
            <w:right w:val="none" w:sz="0" w:space="0" w:color="auto"/>
          </w:divBdr>
        </w:div>
        <w:div w:id="81336736">
          <w:marLeft w:val="0"/>
          <w:marRight w:val="0"/>
          <w:marTop w:val="0"/>
          <w:marBottom w:val="0"/>
          <w:divBdr>
            <w:top w:val="none" w:sz="0" w:space="0" w:color="auto"/>
            <w:left w:val="none" w:sz="0" w:space="0" w:color="auto"/>
            <w:bottom w:val="none" w:sz="0" w:space="0" w:color="auto"/>
            <w:right w:val="none" w:sz="0" w:space="0" w:color="auto"/>
          </w:divBdr>
        </w:div>
        <w:div w:id="251546324">
          <w:marLeft w:val="0"/>
          <w:marRight w:val="0"/>
          <w:marTop w:val="0"/>
          <w:marBottom w:val="0"/>
          <w:divBdr>
            <w:top w:val="none" w:sz="0" w:space="0" w:color="auto"/>
            <w:left w:val="none" w:sz="0" w:space="0" w:color="auto"/>
            <w:bottom w:val="none" w:sz="0" w:space="0" w:color="auto"/>
            <w:right w:val="none" w:sz="0" w:space="0" w:color="auto"/>
          </w:divBdr>
        </w:div>
        <w:div w:id="1196313677">
          <w:marLeft w:val="0"/>
          <w:marRight w:val="0"/>
          <w:marTop w:val="0"/>
          <w:marBottom w:val="0"/>
          <w:divBdr>
            <w:top w:val="none" w:sz="0" w:space="0" w:color="auto"/>
            <w:left w:val="none" w:sz="0" w:space="0" w:color="auto"/>
            <w:bottom w:val="none" w:sz="0" w:space="0" w:color="auto"/>
            <w:right w:val="none" w:sz="0" w:space="0" w:color="auto"/>
          </w:divBdr>
        </w:div>
        <w:div w:id="1172916668">
          <w:marLeft w:val="0"/>
          <w:marRight w:val="0"/>
          <w:marTop w:val="0"/>
          <w:marBottom w:val="0"/>
          <w:divBdr>
            <w:top w:val="none" w:sz="0" w:space="0" w:color="auto"/>
            <w:left w:val="none" w:sz="0" w:space="0" w:color="auto"/>
            <w:bottom w:val="none" w:sz="0" w:space="0" w:color="auto"/>
            <w:right w:val="none" w:sz="0" w:space="0" w:color="auto"/>
          </w:divBdr>
        </w:div>
        <w:div w:id="1503813277">
          <w:marLeft w:val="0"/>
          <w:marRight w:val="0"/>
          <w:marTop w:val="0"/>
          <w:marBottom w:val="0"/>
          <w:divBdr>
            <w:top w:val="none" w:sz="0" w:space="0" w:color="auto"/>
            <w:left w:val="none" w:sz="0" w:space="0" w:color="auto"/>
            <w:bottom w:val="none" w:sz="0" w:space="0" w:color="auto"/>
            <w:right w:val="none" w:sz="0" w:space="0" w:color="auto"/>
          </w:divBdr>
        </w:div>
        <w:div w:id="1670213147">
          <w:marLeft w:val="0"/>
          <w:marRight w:val="0"/>
          <w:marTop w:val="0"/>
          <w:marBottom w:val="0"/>
          <w:divBdr>
            <w:top w:val="none" w:sz="0" w:space="0" w:color="auto"/>
            <w:left w:val="none" w:sz="0" w:space="0" w:color="auto"/>
            <w:bottom w:val="none" w:sz="0" w:space="0" w:color="auto"/>
            <w:right w:val="none" w:sz="0" w:space="0" w:color="auto"/>
          </w:divBdr>
        </w:div>
        <w:div w:id="640496883">
          <w:marLeft w:val="0"/>
          <w:marRight w:val="0"/>
          <w:marTop w:val="0"/>
          <w:marBottom w:val="0"/>
          <w:divBdr>
            <w:top w:val="none" w:sz="0" w:space="0" w:color="auto"/>
            <w:left w:val="none" w:sz="0" w:space="0" w:color="auto"/>
            <w:bottom w:val="none" w:sz="0" w:space="0" w:color="auto"/>
            <w:right w:val="none" w:sz="0" w:space="0" w:color="auto"/>
          </w:divBdr>
        </w:div>
        <w:div w:id="1770078247">
          <w:marLeft w:val="0"/>
          <w:marRight w:val="0"/>
          <w:marTop w:val="0"/>
          <w:marBottom w:val="0"/>
          <w:divBdr>
            <w:top w:val="none" w:sz="0" w:space="0" w:color="auto"/>
            <w:left w:val="none" w:sz="0" w:space="0" w:color="auto"/>
            <w:bottom w:val="none" w:sz="0" w:space="0" w:color="auto"/>
            <w:right w:val="none" w:sz="0" w:space="0" w:color="auto"/>
          </w:divBdr>
        </w:div>
        <w:div w:id="616526775">
          <w:marLeft w:val="0"/>
          <w:marRight w:val="0"/>
          <w:marTop w:val="0"/>
          <w:marBottom w:val="0"/>
          <w:divBdr>
            <w:top w:val="none" w:sz="0" w:space="0" w:color="auto"/>
            <w:left w:val="none" w:sz="0" w:space="0" w:color="auto"/>
            <w:bottom w:val="none" w:sz="0" w:space="0" w:color="auto"/>
            <w:right w:val="none" w:sz="0" w:space="0" w:color="auto"/>
          </w:divBdr>
        </w:div>
        <w:div w:id="1396926532">
          <w:marLeft w:val="0"/>
          <w:marRight w:val="0"/>
          <w:marTop w:val="0"/>
          <w:marBottom w:val="0"/>
          <w:divBdr>
            <w:top w:val="none" w:sz="0" w:space="0" w:color="auto"/>
            <w:left w:val="none" w:sz="0" w:space="0" w:color="auto"/>
            <w:bottom w:val="none" w:sz="0" w:space="0" w:color="auto"/>
            <w:right w:val="none" w:sz="0" w:space="0" w:color="auto"/>
          </w:divBdr>
        </w:div>
        <w:div w:id="527060826">
          <w:marLeft w:val="0"/>
          <w:marRight w:val="0"/>
          <w:marTop w:val="0"/>
          <w:marBottom w:val="0"/>
          <w:divBdr>
            <w:top w:val="none" w:sz="0" w:space="0" w:color="auto"/>
            <w:left w:val="none" w:sz="0" w:space="0" w:color="auto"/>
            <w:bottom w:val="none" w:sz="0" w:space="0" w:color="auto"/>
            <w:right w:val="none" w:sz="0" w:space="0" w:color="auto"/>
          </w:divBdr>
        </w:div>
        <w:div w:id="1560478989">
          <w:marLeft w:val="0"/>
          <w:marRight w:val="0"/>
          <w:marTop w:val="0"/>
          <w:marBottom w:val="0"/>
          <w:divBdr>
            <w:top w:val="none" w:sz="0" w:space="0" w:color="auto"/>
            <w:left w:val="none" w:sz="0" w:space="0" w:color="auto"/>
            <w:bottom w:val="none" w:sz="0" w:space="0" w:color="auto"/>
            <w:right w:val="none" w:sz="0" w:space="0" w:color="auto"/>
          </w:divBdr>
        </w:div>
        <w:div w:id="1054738738">
          <w:marLeft w:val="0"/>
          <w:marRight w:val="0"/>
          <w:marTop w:val="0"/>
          <w:marBottom w:val="0"/>
          <w:divBdr>
            <w:top w:val="none" w:sz="0" w:space="0" w:color="auto"/>
            <w:left w:val="none" w:sz="0" w:space="0" w:color="auto"/>
            <w:bottom w:val="none" w:sz="0" w:space="0" w:color="auto"/>
            <w:right w:val="none" w:sz="0" w:space="0" w:color="auto"/>
          </w:divBdr>
        </w:div>
        <w:div w:id="1626042529">
          <w:marLeft w:val="0"/>
          <w:marRight w:val="0"/>
          <w:marTop w:val="0"/>
          <w:marBottom w:val="0"/>
          <w:divBdr>
            <w:top w:val="none" w:sz="0" w:space="0" w:color="auto"/>
            <w:left w:val="none" w:sz="0" w:space="0" w:color="auto"/>
            <w:bottom w:val="none" w:sz="0" w:space="0" w:color="auto"/>
            <w:right w:val="none" w:sz="0" w:space="0" w:color="auto"/>
          </w:divBdr>
        </w:div>
        <w:div w:id="1997417792">
          <w:marLeft w:val="0"/>
          <w:marRight w:val="0"/>
          <w:marTop w:val="0"/>
          <w:marBottom w:val="0"/>
          <w:divBdr>
            <w:top w:val="none" w:sz="0" w:space="0" w:color="auto"/>
            <w:left w:val="none" w:sz="0" w:space="0" w:color="auto"/>
            <w:bottom w:val="none" w:sz="0" w:space="0" w:color="auto"/>
            <w:right w:val="none" w:sz="0" w:space="0" w:color="auto"/>
          </w:divBdr>
        </w:div>
        <w:div w:id="324553948">
          <w:marLeft w:val="0"/>
          <w:marRight w:val="0"/>
          <w:marTop w:val="0"/>
          <w:marBottom w:val="0"/>
          <w:divBdr>
            <w:top w:val="none" w:sz="0" w:space="0" w:color="auto"/>
            <w:left w:val="none" w:sz="0" w:space="0" w:color="auto"/>
            <w:bottom w:val="none" w:sz="0" w:space="0" w:color="auto"/>
            <w:right w:val="none" w:sz="0" w:space="0" w:color="auto"/>
          </w:divBdr>
        </w:div>
        <w:div w:id="1161891076">
          <w:marLeft w:val="0"/>
          <w:marRight w:val="0"/>
          <w:marTop w:val="0"/>
          <w:marBottom w:val="0"/>
          <w:divBdr>
            <w:top w:val="none" w:sz="0" w:space="0" w:color="auto"/>
            <w:left w:val="none" w:sz="0" w:space="0" w:color="auto"/>
            <w:bottom w:val="none" w:sz="0" w:space="0" w:color="auto"/>
            <w:right w:val="none" w:sz="0" w:space="0" w:color="auto"/>
          </w:divBdr>
        </w:div>
        <w:div w:id="1640916758">
          <w:marLeft w:val="0"/>
          <w:marRight w:val="0"/>
          <w:marTop w:val="0"/>
          <w:marBottom w:val="0"/>
          <w:divBdr>
            <w:top w:val="none" w:sz="0" w:space="0" w:color="auto"/>
            <w:left w:val="none" w:sz="0" w:space="0" w:color="auto"/>
            <w:bottom w:val="none" w:sz="0" w:space="0" w:color="auto"/>
            <w:right w:val="none" w:sz="0" w:space="0" w:color="auto"/>
          </w:divBdr>
        </w:div>
        <w:div w:id="1569685153">
          <w:marLeft w:val="0"/>
          <w:marRight w:val="0"/>
          <w:marTop w:val="0"/>
          <w:marBottom w:val="0"/>
          <w:divBdr>
            <w:top w:val="none" w:sz="0" w:space="0" w:color="auto"/>
            <w:left w:val="none" w:sz="0" w:space="0" w:color="auto"/>
            <w:bottom w:val="none" w:sz="0" w:space="0" w:color="auto"/>
            <w:right w:val="none" w:sz="0" w:space="0" w:color="auto"/>
          </w:divBdr>
        </w:div>
        <w:div w:id="425273774">
          <w:marLeft w:val="0"/>
          <w:marRight w:val="0"/>
          <w:marTop w:val="0"/>
          <w:marBottom w:val="0"/>
          <w:divBdr>
            <w:top w:val="none" w:sz="0" w:space="0" w:color="auto"/>
            <w:left w:val="none" w:sz="0" w:space="0" w:color="auto"/>
            <w:bottom w:val="none" w:sz="0" w:space="0" w:color="auto"/>
            <w:right w:val="none" w:sz="0" w:space="0" w:color="auto"/>
          </w:divBdr>
        </w:div>
        <w:div w:id="376976948">
          <w:marLeft w:val="0"/>
          <w:marRight w:val="0"/>
          <w:marTop w:val="0"/>
          <w:marBottom w:val="0"/>
          <w:divBdr>
            <w:top w:val="none" w:sz="0" w:space="0" w:color="auto"/>
            <w:left w:val="none" w:sz="0" w:space="0" w:color="auto"/>
            <w:bottom w:val="none" w:sz="0" w:space="0" w:color="auto"/>
            <w:right w:val="none" w:sz="0" w:space="0" w:color="auto"/>
          </w:divBdr>
        </w:div>
      </w:divsChild>
    </w:div>
    <w:div w:id="486164776">
      <w:bodyDiv w:val="1"/>
      <w:marLeft w:val="0"/>
      <w:marRight w:val="0"/>
      <w:marTop w:val="0"/>
      <w:marBottom w:val="0"/>
      <w:divBdr>
        <w:top w:val="none" w:sz="0" w:space="0" w:color="auto"/>
        <w:left w:val="none" w:sz="0" w:space="0" w:color="auto"/>
        <w:bottom w:val="none" w:sz="0" w:space="0" w:color="auto"/>
        <w:right w:val="none" w:sz="0" w:space="0" w:color="auto"/>
      </w:divBdr>
      <w:divsChild>
        <w:div w:id="325591044">
          <w:marLeft w:val="0"/>
          <w:marRight w:val="0"/>
          <w:marTop w:val="0"/>
          <w:marBottom w:val="0"/>
          <w:divBdr>
            <w:top w:val="none" w:sz="0" w:space="0" w:color="auto"/>
            <w:left w:val="none" w:sz="0" w:space="0" w:color="auto"/>
            <w:bottom w:val="none" w:sz="0" w:space="0" w:color="auto"/>
            <w:right w:val="none" w:sz="0" w:space="0" w:color="auto"/>
          </w:divBdr>
        </w:div>
        <w:div w:id="1359625900">
          <w:marLeft w:val="0"/>
          <w:marRight w:val="0"/>
          <w:marTop w:val="0"/>
          <w:marBottom w:val="0"/>
          <w:divBdr>
            <w:top w:val="none" w:sz="0" w:space="0" w:color="auto"/>
            <w:left w:val="none" w:sz="0" w:space="0" w:color="auto"/>
            <w:bottom w:val="none" w:sz="0" w:space="0" w:color="auto"/>
            <w:right w:val="none" w:sz="0" w:space="0" w:color="auto"/>
          </w:divBdr>
        </w:div>
        <w:div w:id="1638339853">
          <w:marLeft w:val="0"/>
          <w:marRight w:val="0"/>
          <w:marTop w:val="0"/>
          <w:marBottom w:val="0"/>
          <w:divBdr>
            <w:top w:val="none" w:sz="0" w:space="0" w:color="auto"/>
            <w:left w:val="none" w:sz="0" w:space="0" w:color="auto"/>
            <w:bottom w:val="none" w:sz="0" w:space="0" w:color="auto"/>
            <w:right w:val="none" w:sz="0" w:space="0" w:color="auto"/>
          </w:divBdr>
        </w:div>
        <w:div w:id="795875053">
          <w:marLeft w:val="0"/>
          <w:marRight w:val="0"/>
          <w:marTop w:val="0"/>
          <w:marBottom w:val="0"/>
          <w:divBdr>
            <w:top w:val="none" w:sz="0" w:space="0" w:color="auto"/>
            <w:left w:val="none" w:sz="0" w:space="0" w:color="auto"/>
            <w:bottom w:val="none" w:sz="0" w:space="0" w:color="auto"/>
            <w:right w:val="none" w:sz="0" w:space="0" w:color="auto"/>
          </w:divBdr>
        </w:div>
      </w:divsChild>
    </w:div>
    <w:div w:id="1054425159">
      <w:bodyDiv w:val="1"/>
      <w:marLeft w:val="0"/>
      <w:marRight w:val="0"/>
      <w:marTop w:val="0"/>
      <w:marBottom w:val="0"/>
      <w:divBdr>
        <w:top w:val="none" w:sz="0" w:space="0" w:color="auto"/>
        <w:left w:val="none" w:sz="0" w:space="0" w:color="auto"/>
        <w:bottom w:val="none" w:sz="0" w:space="0" w:color="auto"/>
        <w:right w:val="none" w:sz="0" w:space="0" w:color="auto"/>
      </w:divBdr>
      <w:divsChild>
        <w:div w:id="390464799">
          <w:marLeft w:val="0"/>
          <w:marRight w:val="0"/>
          <w:marTop w:val="0"/>
          <w:marBottom w:val="0"/>
          <w:divBdr>
            <w:top w:val="none" w:sz="0" w:space="0" w:color="auto"/>
            <w:left w:val="none" w:sz="0" w:space="0" w:color="auto"/>
            <w:bottom w:val="none" w:sz="0" w:space="0" w:color="auto"/>
            <w:right w:val="none" w:sz="0" w:space="0" w:color="auto"/>
          </w:divBdr>
        </w:div>
        <w:div w:id="1998998956">
          <w:marLeft w:val="0"/>
          <w:marRight w:val="0"/>
          <w:marTop w:val="0"/>
          <w:marBottom w:val="0"/>
          <w:divBdr>
            <w:top w:val="none" w:sz="0" w:space="0" w:color="auto"/>
            <w:left w:val="none" w:sz="0" w:space="0" w:color="auto"/>
            <w:bottom w:val="none" w:sz="0" w:space="0" w:color="auto"/>
            <w:right w:val="none" w:sz="0" w:space="0" w:color="auto"/>
          </w:divBdr>
        </w:div>
        <w:div w:id="1479227804">
          <w:marLeft w:val="0"/>
          <w:marRight w:val="0"/>
          <w:marTop w:val="0"/>
          <w:marBottom w:val="0"/>
          <w:divBdr>
            <w:top w:val="none" w:sz="0" w:space="0" w:color="auto"/>
            <w:left w:val="none" w:sz="0" w:space="0" w:color="auto"/>
            <w:bottom w:val="none" w:sz="0" w:space="0" w:color="auto"/>
            <w:right w:val="none" w:sz="0" w:space="0" w:color="auto"/>
          </w:divBdr>
        </w:div>
        <w:div w:id="614288608">
          <w:marLeft w:val="0"/>
          <w:marRight w:val="0"/>
          <w:marTop w:val="0"/>
          <w:marBottom w:val="0"/>
          <w:divBdr>
            <w:top w:val="none" w:sz="0" w:space="0" w:color="auto"/>
            <w:left w:val="none" w:sz="0" w:space="0" w:color="auto"/>
            <w:bottom w:val="none" w:sz="0" w:space="0" w:color="auto"/>
            <w:right w:val="none" w:sz="0" w:space="0" w:color="auto"/>
          </w:divBdr>
        </w:div>
        <w:div w:id="1487283526">
          <w:marLeft w:val="0"/>
          <w:marRight w:val="0"/>
          <w:marTop w:val="0"/>
          <w:marBottom w:val="0"/>
          <w:divBdr>
            <w:top w:val="none" w:sz="0" w:space="0" w:color="auto"/>
            <w:left w:val="none" w:sz="0" w:space="0" w:color="auto"/>
            <w:bottom w:val="none" w:sz="0" w:space="0" w:color="auto"/>
            <w:right w:val="none" w:sz="0" w:space="0" w:color="auto"/>
          </w:divBdr>
        </w:div>
        <w:div w:id="1861502372">
          <w:marLeft w:val="0"/>
          <w:marRight w:val="0"/>
          <w:marTop w:val="0"/>
          <w:marBottom w:val="0"/>
          <w:divBdr>
            <w:top w:val="none" w:sz="0" w:space="0" w:color="auto"/>
            <w:left w:val="none" w:sz="0" w:space="0" w:color="auto"/>
            <w:bottom w:val="none" w:sz="0" w:space="0" w:color="auto"/>
            <w:right w:val="none" w:sz="0" w:space="0" w:color="auto"/>
          </w:divBdr>
        </w:div>
      </w:divsChild>
    </w:div>
    <w:div w:id="1064060885">
      <w:bodyDiv w:val="1"/>
      <w:marLeft w:val="0"/>
      <w:marRight w:val="0"/>
      <w:marTop w:val="0"/>
      <w:marBottom w:val="0"/>
      <w:divBdr>
        <w:top w:val="none" w:sz="0" w:space="0" w:color="auto"/>
        <w:left w:val="none" w:sz="0" w:space="0" w:color="auto"/>
        <w:bottom w:val="none" w:sz="0" w:space="0" w:color="auto"/>
        <w:right w:val="none" w:sz="0" w:space="0" w:color="auto"/>
      </w:divBdr>
    </w:div>
    <w:div w:id="1178303137">
      <w:bodyDiv w:val="1"/>
      <w:marLeft w:val="0"/>
      <w:marRight w:val="0"/>
      <w:marTop w:val="0"/>
      <w:marBottom w:val="0"/>
      <w:divBdr>
        <w:top w:val="none" w:sz="0" w:space="0" w:color="auto"/>
        <w:left w:val="none" w:sz="0" w:space="0" w:color="auto"/>
        <w:bottom w:val="none" w:sz="0" w:space="0" w:color="auto"/>
        <w:right w:val="none" w:sz="0" w:space="0" w:color="auto"/>
      </w:divBdr>
      <w:divsChild>
        <w:div w:id="994262425">
          <w:marLeft w:val="0"/>
          <w:marRight w:val="0"/>
          <w:marTop w:val="0"/>
          <w:marBottom w:val="0"/>
          <w:divBdr>
            <w:top w:val="none" w:sz="0" w:space="0" w:color="auto"/>
            <w:left w:val="none" w:sz="0" w:space="0" w:color="auto"/>
            <w:bottom w:val="none" w:sz="0" w:space="0" w:color="auto"/>
            <w:right w:val="none" w:sz="0" w:space="0" w:color="auto"/>
          </w:divBdr>
        </w:div>
        <w:div w:id="1835606802">
          <w:marLeft w:val="0"/>
          <w:marRight w:val="0"/>
          <w:marTop w:val="0"/>
          <w:marBottom w:val="0"/>
          <w:divBdr>
            <w:top w:val="none" w:sz="0" w:space="0" w:color="auto"/>
            <w:left w:val="none" w:sz="0" w:space="0" w:color="auto"/>
            <w:bottom w:val="none" w:sz="0" w:space="0" w:color="auto"/>
            <w:right w:val="none" w:sz="0" w:space="0" w:color="auto"/>
          </w:divBdr>
        </w:div>
        <w:div w:id="1392387885">
          <w:marLeft w:val="0"/>
          <w:marRight w:val="0"/>
          <w:marTop w:val="0"/>
          <w:marBottom w:val="0"/>
          <w:divBdr>
            <w:top w:val="none" w:sz="0" w:space="0" w:color="auto"/>
            <w:left w:val="none" w:sz="0" w:space="0" w:color="auto"/>
            <w:bottom w:val="none" w:sz="0" w:space="0" w:color="auto"/>
            <w:right w:val="none" w:sz="0" w:space="0" w:color="auto"/>
          </w:divBdr>
        </w:div>
        <w:div w:id="260064450">
          <w:marLeft w:val="0"/>
          <w:marRight w:val="0"/>
          <w:marTop w:val="0"/>
          <w:marBottom w:val="0"/>
          <w:divBdr>
            <w:top w:val="none" w:sz="0" w:space="0" w:color="auto"/>
            <w:left w:val="none" w:sz="0" w:space="0" w:color="auto"/>
            <w:bottom w:val="none" w:sz="0" w:space="0" w:color="auto"/>
            <w:right w:val="none" w:sz="0" w:space="0" w:color="auto"/>
          </w:divBdr>
        </w:div>
        <w:div w:id="1321694026">
          <w:marLeft w:val="0"/>
          <w:marRight w:val="0"/>
          <w:marTop w:val="0"/>
          <w:marBottom w:val="0"/>
          <w:divBdr>
            <w:top w:val="none" w:sz="0" w:space="0" w:color="auto"/>
            <w:left w:val="none" w:sz="0" w:space="0" w:color="auto"/>
            <w:bottom w:val="none" w:sz="0" w:space="0" w:color="auto"/>
            <w:right w:val="none" w:sz="0" w:space="0" w:color="auto"/>
          </w:divBdr>
        </w:div>
        <w:div w:id="1867451098">
          <w:marLeft w:val="0"/>
          <w:marRight w:val="0"/>
          <w:marTop w:val="0"/>
          <w:marBottom w:val="0"/>
          <w:divBdr>
            <w:top w:val="none" w:sz="0" w:space="0" w:color="auto"/>
            <w:left w:val="none" w:sz="0" w:space="0" w:color="auto"/>
            <w:bottom w:val="none" w:sz="0" w:space="0" w:color="auto"/>
            <w:right w:val="none" w:sz="0" w:space="0" w:color="auto"/>
          </w:divBdr>
        </w:div>
      </w:divsChild>
    </w:div>
    <w:div w:id="1223440092">
      <w:bodyDiv w:val="1"/>
      <w:marLeft w:val="0"/>
      <w:marRight w:val="0"/>
      <w:marTop w:val="0"/>
      <w:marBottom w:val="0"/>
      <w:divBdr>
        <w:top w:val="none" w:sz="0" w:space="0" w:color="auto"/>
        <w:left w:val="none" w:sz="0" w:space="0" w:color="auto"/>
        <w:bottom w:val="none" w:sz="0" w:space="0" w:color="auto"/>
        <w:right w:val="none" w:sz="0" w:space="0" w:color="auto"/>
      </w:divBdr>
    </w:div>
    <w:div w:id="1724987154">
      <w:bodyDiv w:val="1"/>
      <w:marLeft w:val="0"/>
      <w:marRight w:val="0"/>
      <w:marTop w:val="0"/>
      <w:marBottom w:val="0"/>
      <w:divBdr>
        <w:top w:val="none" w:sz="0" w:space="0" w:color="auto"/>
        <w:left w:val="none" w:sz="0" w:space="0" w:color="auto"/>
        <w:bottom w:val="none" w:sz="0" w:space="0" w:color="auto"/>
        <w:right w:val="none" w:sz="0" w:space="0" w:color="auto"/>
      </w:divBdr>
      <w:divsChild>
        <w:div w:id="1858080608">
          <w:marLeft w:val="0"/>
          <w:marRight w:val="0"/>
          <w:marTop w:val="0"/>
          <w:marBottom w:val="0"/>
          <w:divBdr>
            <w:top w:val="none" w:sz="0" w:space="0" w:color="auto"/>
            <w:left w:val="none" w:sz="0" w:space="0" w:color="auto"/>
            <w:bottom w:val="none" w:sz="0" w:space="0" w:color="auto"/>
            <w:right w:val="none" w:sz="0" w:space="0" w:color="auto"/>
          </w:divBdr>
        </w:div>
        <w:div w:id="1079136620">
          <w:marLeft w:val="0"/>
          <w:marRight w:val="0"/>
          <w:marTop w:val="0"/>
          <w:marBottom w:val="0"/>
          <w:divBdr>
            <w:top w:val="none" w:sz="0" w:space="0" w:color="auto"/>
            <w:left w:val="none" w:sz="0" w:space="0" w:color="auto"/>
            <w:bottom w:val="none" w:sz="0" w:space="0" w:color="auto"/>
            <w:right w:val="none" w:sz="0" w:space="0" w:color="auto"/>
          </w:divBdr>
        </w:div>
        <w:div w:id="289477082">
          <w:marLeft w:val="0"/>
          <w:marRight w:val="0"/>
          <w:marTop w:val="0"/>
          <w:marBottom w:val="0"/>
          <w:divBdr>
            <w:top w:val="none" w:sz="0" w:space="0" w:color="auto"/>
            <w:left w:val="none" w:sz="0" w:space="0" w:color="auto"/>
            <w:bottom w:val="none" w:sz="0" w:space="0" w:color="auto"/>
            <w:right w:val="none" w:sz="0" w:space="0" w:color="auto"/>
          </w:divBdr>
        </w:div>
      </w:divsChild>
    </w:div>
    <w:div w:id="1781023199">
      <w:bodyDiv w:val="1"/>
      <w:marLeft w:val="0"/>
      <w:marRight w:val="0"/>
      <w:marTop w:val="0"/>
      <w:marBottom w:val="0"/>
      <w:divBdr>
        <w:top w:val="none" w:sz="0" w:space="0" w:color="auto"/>
        <w:left w:val="none" w:sz="0" w:space="0" w:color="auto"/>
        <w:bottom w:val="none" w:sz="0" w:space="0" w:color="auto"/>
        <w:right w:val="none" w:sz="0" w:space="0" w:color="auto"/>
      </w:divBdr>
      <w:divsChild>
        <w:div w:id="276955442">
          <w:marLeft w:val="0"/>
          <w:marRight w:val="0"/>
          <w:marTop w:val="0"/>
          <w:marBottom w:val="0"/>
          <w:divBdr>
            <w:top w:val="none" w:sz="0" w:space="0" w:color="auto"/>
            <w:left w:val="none" w:sz="0" w:space="0" w:color="auto"/>
            <w:bottom w:val="none" w:sz="0" w:space="0" w:color="auto"/>
            <w:right w:val="none" w:sz="0" w:space="0" w:color="auto"/>
          </w:divBdr>
        </w:div>
        <w:div w:id="1854369192">
          <w:marLeft w:val="0"/>
          <w:marRight w:val="0"/>
          <w:marTop w:val="0"/>
          <w:marBottom w:val="0"/>
          <w:divBdr>
            <w:top w:val="none" w:sz="0" w:space="0" w:color="auto"/>
            <w:left w:val="none" w:sz="0" w:space="0" w:color="auto"/>
            <w:bottom w:val="none" w:sz="0" w:space="0" w:color="auto"/>
            <w:right w:val="none" w:sz="0" w:space="0" w:color="auto"/>
          </w:divBdr>
        </w:div>
      </w:divsChild>
    </w:div>
    <w:div w:id="1810903116">
      <w:bodyDiv w:val="1"/>
      <w:marLeft w:val="0"/>
      <w:marRight w:val="0"/>
      <w:marTop w:val="0"/>
      <w:marBottom w:val="0"/>
      <w:divBdr>
        <w:top w:val="none" w:sz="0" w:space="0" w:color="auto"/>
        <w:left w:val="none" w:sz="0" w:space="0" w:color="auto"/>
        <w:bottom w:val="none" w:sz="0" w:space="0" w:color="auto"/>
        <w:right w:val="none" w:sz="0" w:space="0" w:color="auto"/>
      </w:divBdr>
      <w:divsChild>
        <w:div w:id="975139663">
          <w:marLeft w:val="0"/>
          <w:marRight w:val="0"/>
          <w:marTop w:val="0"/>
          <w:marBottom w:val="0"/>
          <w:divBdr>
            <w:top w:val="none" w:sz="0" w:space="0" w:color="auto"/>
            <w:left w:val="none" w:sz="0" w:space="0" w:color="auto"/>
            <w:bottom w:val="none" w:sz="0" w:space="0" w:color="auto"/>
            <w:right w:val="none" w:sz="0" w:space="0" w:color="auto"/>
          </w:divBdr>
        </w:div>
        <w:div w:id="1241136250">
          <w:marLeft w:val="0"/>
          <w:marRight w:val="0"/>
          <w:marTop w:val="0"/>
          <w:marBottom w:val="0"/>
          <w:divBdr>
            <w:top w:val="none" w:sz="0" w:space="0" w:color="auto"/>
            <w:left w:val="none" w:sz="0" w:space="0" w:color="auto"/>
            <w:bottom w:val="none" w:sz="0" w:space="0" w:color="auto"/>
            <w:right w:val="none" w:sz="0" w:space="0" w:color="auto"/>
          </w:divBdr>
        </w:div>
        <w:div w:id="815295293">
          <w:marLeft w:val="0"/>
          <w:marRight w:val="0"/>
          <w:marTop w:val="0"/>
          <w:marBottom w:val="0"/>
          <w:divBdr>
            <w:top w:val="none" w:sz="0" w:space="0" w:color="auto"/>
            <w:left w:val="none" w:sz="0" w:space="0" w:color="auto"/>
            <w:bottom w:val="none" w:sz="0" w:space="0" w:color="auto"/>
            <w:right w:val="none" w:sz="0" w:space="0" w:color="auto"/>
          </w:divBdr>
        </w:div>
        <w:div w:id="589197514">
          <w:marLeft w:val="0"/>
          <w:marRight w:val="0"/>
          <w:marTop w:val="0"/>
          <w:marBottom w:val="0"/>
          <w:divBdr>
            <w:top w:val="none" w:sz="0" w:space="0" w:color="auto"/>
            <w:left w:val="none" w:sz="0" w:space="0" w:color="auto"/>
            <w:bottom w:val="none" w:sz="0" w:space="0" w:color="auto"/>
            <w:right w:val="none" w:sz="0" w:space="0" w:color="auto"/>
          </w:divBdr>
        </w:div>
        <w:div w:id="857767814">
          <w:marLeft w:val="0"/>
          <w:marRight w:val="0"/>
          <w:marTop w:val="0"/>
          <w:marBottom w:val="0"/>
          <w:divBdr>
            <w:top w:val="none" w:sz="0" w:space="0" w:color="auto"/>
            <w:left w:val="none" w:sz="0" w:space="0" w:color="auto"/>
            <w:bottom w:val="none" w:sz="0" w:space="0" w:color="auto"/>
            <w:right w:val="none" w:sz="0" w:space="0" w:color="auto"/>
          </w:divBdr>
          <w:divsChild>
            <w:div w:id="1951934882">
              <w:marLeft w:val="0"/>
              <w:marRight w:val="0"/>
              <w:marTop w:val="0"/>
              <w:marBottom w:val="0"/>
              <w:divBdr>
                <w:top w:val="none" w:sz="0" w:space="0" w:color="auto"/>
                <w:left w:val="none" w:sz="0" w:space="0" w:color="auto"/>
                <w:bottom w:val="none" w:sz="0" w:space="0" w:color="auto"/>
                <w:right w:val="none" w:sz="0" w:space="0" w:color="auto"/>
              </w:divBdr>
            </w:div>
            <w:div w:id="774787772">
              <w:marLeft w:val="0"/>
              <w:marRight w:val="0"/>
              <w:marTop w:val="0"/>
              <w:marBottom w:val="0"/>
              <w:divBdr>
                <w:top w:val="none" w:sz="0" w:space="0" w:color="auto"/>
                <w:left w:val="none" w:sz="0" w:space="0" w:color="auto"/>
                <w:bottom w:val="none" w:sz="0" w:space="0" w:color="auto"/>
                <w:right w:val="none" w:sz="0" w:space="0" w:color="auto"/>
              </w:divBdr>
            </w:div>
            <w:div w:id="1279021595">
              <w:marLeft w:val="0"/>
              <w:marRight w:val="0"/>
              <w:marTop w:val="0"/>
              <w:marBottom w:val="0"/>
              <w:divBdr>
                <w:top w:val="none" w:sz="0" w:space="0" w:color="auto"/>
                <w:left w:val="none" w:sz="0" w:space="0" w:color="auto"/>
                <w:bottom w:val="none" w:sz="0" w:space="0" w:color="auto"/>
                <w:right w:val="none" w:sz="0" w:space="0" w:color="auto"/>
              </w:divBdr>
            </w:div>
            <w:div w:id="2026975756">
              <w:marLeft w:val="0"/>
              <w:marRight w:val="0"/>
              <w:marTop w:val="0"/>
              <w:marBottom w:val="0"/>
              <w:divBdr>
                <w:top w:val="none" w:sz="0" w:space="0" w:color="auto"/>
                <w:left w:val="none" w:sz="0" w:space="0" w:color="auto"/>
                <w:bottom w:val="none" w:sz="0" w:space="0" w:color="auto"/>
                <w:right w:val="none" w:sz="0" w:space="0" w:color="auto"/>
              </w:divBdr>
            </w:div>
            <w:div w:id="2106608646">
              <w:marLeft w:val="0"/>
              <w:marRight w:val="0"/>
              <w:marTop w:val="0"/>
              <w:marBottom w:val="0"/>
              <w:divBdr>
                <w:top w:val="none" w:sz="0" w:space="0" w:color="auto"/>
                <w:left w:val="none" w:sz="0" w:space="0" w:color="auto"/>
                <w:bottom w:val="none" w:sz="0" w:space="0" w:color="auto"/>
                <w:right w:val="none" w:sz="0" w:space="0" w:color="auto"/>
              </w:divBdr>
            </w:div>
          </w:divsChild>
        </w:div>
        <w:div w:id="1916550593">
          <w:marLeft w:val="0"/>
          <w:marRight w:val="0"/>
          <w:marTop w:val="0"/>
          <w:marBottom w:val="0"/>
          <w:divBdr>
            <w:top w:val="none" w:sz="0" w:space="0" w:color="auto"/>
            <w:left w:val="none" w:sz="0" w:space="0" w:color="auto"/>
            <w:bottom w:val="none" w:sz="0" w:space="0" w:color="auto"/>
            <w:right w:val="none" w:sz="0" w:space="0" w:color="auto"/>
          </w:divBdr>
          <w:divsChild>
            <w:div w:id="733967577">
              <w:marLeft w:val="0"/>
              <w:marRight w:val="0"/>
              <w:marTop w:val="0"/>
              <w:marBottom w:val="0"/>
              <w:divBdr>
                <w:top w:val="none" w:sz="0" w:space="0" w:color="auto"/>
                <w:left w:val="none" w:sz="0" w:space="0" w:color="auto"/>
                <w:bottom w:val="none" w:sz="0" w:space="0" w:color="auto"/>
                <w:right w:val="none" w:sz="0" w:space="0" w:color="auto"/>
              </w:divBdr>
            </w:div>
            <w:div w:id="1250701721">
              <w:marLeft w:val="0"/>
              <w:marRight w:val="0"/>
              <w:marTop w:val="0"/>
              <w:marBottom w:val="0"/>
              <w:divBdr>
                <w:top w:val="none" w:sz="0" w:space="0" w:color="auto"/>
                <w:left w:val="none" w:sz="0" w:space="0" w:color="auto"/>
                <w:bottom w:val="none" w:sz="0" w:space="0" w:color="auto"/>
                <w:right w:val="none" w:sz="0" w:space="0" w:color="auto"/>
              </w:divBdr>
            </w:div>
            <w:div w:id="954869590">
              <w:marLeft w:val="0"/>
              <w:marRight w:val="0"/>
              <w:marTop w:val="0"/>
              <w:marBottom w:val="0"/>
              <w:divBdr>
                <w:top w:val="none" w:sz="0" w:space="0" w:color="auto"/>
                <w:left w:val="none" w:sz="0" w:space="0" w:color="auto"/>
                <w:bottom w:val="none" w:sz="0" w:space="0" w:color="auto"/>
                <w:right w:val="none" w:sz="0" w:space="0" w:color="auto"/>
              </w:divBdr>
            </w:div>
            <w:div w:id="825901337">
              <w:marLeft w:val="0"/>
              <w:marRight w:val="0"/>
              <w:marTop w:val="0"/>
              <w:marBottom w:val="0"/>
              <w:divBdr>
                <w:top w:val="none" w:sz="0" w:space="0" w:color="auto"/>
                <w:left w:val="none" w:sz="0" w:space="0" w:color="auto"/>
                <w:bottom w:val="none" w:sz="0" w:space="0" w:color="auto"/>
                <w:right w:val="none" w:sz="0" w:space="0" w:color="auto"/>
              </w:divBdr>
            </w:div>
            <w:div w:id="1227303582">
              <w:marLeft w:val="0"/>
              <w:marRight w:val="0"/>
              <w:marTop w:val="0"/>
              <w:marBottom w:val="0"/>
              <w:divBdr>
                <w:top w:val="none" w:sz="0" w:space="0" w:color="auto"/>
                <w:left w:val="none" w:sz="0" w:space="0" w:color="auto"/>
                <w:bottom w:val="none" w:sz="0" w:space="0" w:color="auto"/>
                <w:right w:val="none" w:sz="0" w:space="0" w:color="auto"/>
              </w:divBdr>
            </w:div>
          </w:divsChild>
        </w:div>
        <w:div w:id="909460841">
          <w:marLeft w:val="0"/>
          <w:marRight w:val="0"/>
          <w:marTop w:val="0"/>
          <w:marBottom w:val="0"/>
          <w:divBdr>
            <w:top w:val="none" w:sz="0" w:space="0" w:color="auto"/>
            <w:left w:val="none" w:sz="0" w:space="0" w:color="auto"/>
            <w:bottom w:val="none" w:sz="0" w:space="0" w:color="auto"/>
            <w:right w:val="none" w:sz="0" w:space="0" w:color="auto"/>
          </w:divBdr>
        </w:div>
        <w:div w:id="1605576771">
          <w:marLeft w:val="0"/>
          <w:marRight w:val="0"/>
          <w:marTop w:val="0"/>
          <w:marBottom w:val="0"/>
          <w:divBdr>
            <w:top w:val="none" w:sz="0" w:space="0" w:color="auto"/>
            <w:left w:val="none" w:sz="0" w:space="0" w:color="auto"/>
            <w:bottom w:val="none" w:sz="0" w:space="0" w:color="auto"/>
            <w:right w:val="none" w:sz="0" w:space="0" w:color="auto"/>
          </w:divBdr>
        </w:div>
        <w:div w:id="388262060">
          <w:marLeft w:val="0"/>
          <w:marRight w:val="0"/>
          <w:marTop w:val="0"/>
          <w:marBottom w:val="0"/>
          <w:divBdr>
            <w:top w:val="none" w:sz="0" w:space="0" w:color="auto"/>
            <w:left w:val="none" w:sz="0" w:space="0" w:color="auto"/>
            <w:bottom w:val="none" w:sz="0" w:space="0" w:color="auto"/>
            <w:right w:val="none" w:sz="0" w:space="0" w:color="auto"/>
          </w:divBdr>
        </w:div>
        <w:div w:id="872422268">
          <w:marLeft w:val="0"/>
          <w:marRight w:val="0"/>
          <w:marTop w:val="0"/>
          <w:marBottom w:val="0"/>
          <w:divBdr>
            <w:top w:val="none" w:sz="0" w:space="0" w:color="auto"/>
            <w:left w:val="none" w:sz="0" w:space="0" w:color="auto"/>
            <w:bottom w:val="none" w:sz="0" w:space="0" w:color="auto"/>
            <w:right w:val="none" w:sz="0" w:space="0" w:color="auto"/>
          </w:divBdr>
        </w:div>
        <w:div w:id="76363984">
          <w:marLeft w:val="0"/>
          <w:marRight w:val="0"/>
          <w:marTop w:val="0"/>
          <w:marBottom w:val="0"/>
          <w:divBdr>
            <w:top w:val="none" w:sz="0" w:space="0" w:color="auto"/>
            <w:left w:val="none" w:sz="0" w:space="0" w:color="auto"/>
            <w:bottom w:val="none" w:sz="0" w:space="0" w:color="auto"/>
            <w:right w:val="none" w:sz="0" w:space="0" w:color="auto"/>
          </w:divBdr>
        </w:div>
        <w:div w:id="667490026">
          <w:marLeft w:val="0"/>
          <w:marRight w:val="0"/>
          <w:marTop w:val="0"/>
          <w:marBottom w:val="0"/>
          <w:divBdr>
            <w:top w:val="none" w:sz="0" w:space="0" w:color="auto"/>
            <w:left w:val="none" w:sz="0" w:space="0" w:color="auto"/>
            <w:bottom w:val="none" w:sz="0" w:space="0" w:color="auto"/>
            <w:right w:val="none" w:sz="0" w:space="0" w:color="auto"/>
          </w:divBdr>
        </w:div>
        <w:div w:id="694888509">
          <w:marLeft w:val="0"/>
          <w:marRight w:val="0"/>
          <w:marTop w:val="0"/>
          <w:marBottom w:val="0"/>
          <w:divBdr>
            <w:top w:val="none" w:sz="0" w:space="0" w:color="auto"/>
            <w:left w:val="none" w:sz="0" w:space="0" w:color="auto"/>
            <w:bottom w:val="none" w:sz="0" w:space="0" w:color="auto"/>
            <w:right w:val="none" w:sz="0" w:space="0" w:color="auto"/>
          </w:divBdr>
        </w:div>
        <w:div w:id="1366565549">
          <w:marLeft w:val="0"/>
          <w:marRight w:val="0"/>
          <w:marTop w:val="0"/>
          <w:marBottom w:val="0"/>
          <w:divBdr>
            <w:top w:val="none" w:sz="0" w:space="0" w:color="auto"/>
            <w:left w:val="none" w:sz="0" w:space="0" w:color="auto"/>
            <w:bottom w:val="none" w:sz="0" w:space="0" w:color="auto"/>
            <w:right w:val="none" w:sz="0" w:space="0" w:color="auto"/>
          </w:divBdr>
        </w:div>
      </w:divsChild>
    </w:div>
    <w:div w:id="1894080362">
      <w:bodyDiv w:val="1"/>
      <w:marLeft w:val="0"/>
      <w:marRight w:val="0"/>
      <w:marTop w:val="0"/>
      <w:marBottom w:val="0"/>
      <w:divBdr>
        <w:top w:val="none" w:sz="0" w:space="0" w:color="auto"/>
        <w:left w:val="none" w:sz="0" w:space="0" w:color="auto"/>
        <w:bottom w:val="none" w:sz="0" w:space="0" w:color="auto"/>
        <w:right w:val="none" w:sz="0" w:space="0" w:color="auto"/>
      </w:divBdr>
    </w:div>
    <w:div w:id="1903052947">
      <w:bodyDiv w:val="1"/>
      <w:marLeft w:val="0"/>
      <w:marRight w:val="0"/>
      <w:marTop w:val="0"/>
      <w:marBottom w:val="0"/>
      <w:divBdr>
        <w:top w:val="none" w:sz="0" w:space="0" w:color="auto"/>
        <w:left w:val="none" w:sz="0" w:space="0" w:color="auto"/>
        <w:bottom w:val="none" w:sz="0" w:space="0" w:color="auto"/>
        <w:right w:val="none" w:sz="0" w:space="0" w:color="auto"/>
      </w:divBdr>
      <w:divsChild>
        <w:div w:id="755514336">
          <w:marLeft w:val="0"/>
          <w:marRight w:val="0"/>
          <w:marTop w:val="0"/>
          <w:marBottom w:val="0"/>
          <w:divBdr>
            <w:top w:val="none" w:sz="0" w:space="0" w:color="auto"/>
            <w:left w:val="none" w:sz="0" w:space="0" w:color="auto"/>
            <w:bottom w:val="none" w:sz="0" w:space="0" w:color="auto"/>
            <w:right w:val="none" w:sz="0" w:space="0" w:color="auto"/>
          </w:divBdr>
        </w:div>
        <w:div w:id="135075962">
          <w:marLeft w:val="0"/>
          <w:marRight w:val="0"/>
          <w:marTop w:val="0"/>
          <w:marBottom w:val="0"/>
          <w:divBdr>
            <w:top w:val="none" w:sz="0" w:space="0" w:color="auto"/>
            <w:left w:val="none" w:sz="0" w:space="0" w:color="auto"/>
            <w:bottom w:val="none" w:sz="0" w:space="0" w:color="auto"/>
            <w:right w:val="none" w:sz="0" w:space="0" w:color="auto"/>
          </w:divBdr>
        </w:div>
        <w:div w:id="2116510177">
          <w:marLeft w:val="0"/>
          <w:marRight w:val="0"/>
          <w:marTop w:val="0"/>
          <w:marBottom w:val="0"/>
          <w:divBdr>
            <w:top w:val="none" w:sz="0" w:space="0" w:color="auto"/>
            <w:left w:val="none" w:sz="0" w:space="0" w:color="auto"/>
            <w:bottom w:val="none" w:sz="0" w:space="0" w:color="auto"/>
            <w:right w:val="none" w:sz="0" w:space="0" w:color="auto"/>
          </w:divBdr>
        </w:div>
        <w:div w:id="411900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extranet.who.int/pqweb/sites/default/files/documents/201002_eul_sars_cov2_product_list.pdf" TargetMode="External"/><Relationship Id="rId26" Type="http://schemas.openxmlformats.org/officeDocument/2006/relationships/hyperlink" Target="http://www.who.int/about/policy/en/"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xtranet.who.int/pqweb/sites/default/files/documents/201002_eul_sars_cov2_product_list.pdf" TargetMode="External"/><Relationship Id="rId34" Type="http://schemas.openxmlformats.org/officeDocument/2006/relationships/oleObject" Target="embeddings/Microsoft_Word_97_-_2003_Document.doc"/><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xtranet.who.int/pqweb/vitro-diagnostics/coronavirus-disease-covid-19-pandemic-%E2%80%94-emergency-use-listing-procedure-eul-open" TargetMode="External"/><Relationship Id="rId25" Type="http://schemas.openxmlformats.org/officeDocument/2006/relationships/hyperlink" Target="http://www.who.int/about/ethics/en/" TargetMode="External"/><Relationship Id="rId33" Type="http://schemas.openxmlformats.org/officeDocument/2006/relationships/image" Target="media/image9.emf"/><Relationship Id="rId38" Type="http://schemas.openxmlformats.org/officeDocument/2006/relationships/oleObject" Target="embeddings/Microsoft_Word_97_-_2003_Document2.doc"/><Relationship Id="rId46"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who.int/publications/i/item/antigen-detection-in-the-diagnosis-of-sars-cov-2infection-using-rapid-immunoassays" TargetMode="External"/><Relationship Id="rId20" Type="http://schemas.openxmlformats.org/officeDocument/2006/relationships/hyperlink" Target="https://www.who.int/publications/m/item/covid-19-target-product-profiles-for-priority-diagnostics-to-support-response-to-the-covid-19-pandemic-v.0.1" TargetMode="Externa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who.int/about/finances-accountability/procurement/en/" TargetMode="External"/><Relationship Id="rId32" Type="http://schemas.openxmlformats.org/officeDocument/2006/relationships/image" Target="media/image8.jpeg"/><Relationship Id="rId37" Type="http://schemas.openxmlformats.org/officeDocument/2006/relationships/image" Target="media/image11.emf"/><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WHElab@who.int" TargetMode="External"/><Relationship Id="rId23" Type="http://schemas.openxmlformats.org/officeDocument/2006/relationships/hyperlink" Target="https://apps.who.int/iris/bitstream/handle/10665/331639/WHO-2019-nCoV-laboratory_shipment-2020.3-eng.pdf" TargetMode="External"/><Relationship Id="rId28" Type="http://schemas.openxmlformats.org/officeDocument/2006/relationships/image" Target="media/image4.jpeg"/><Relationship Id="rId36" Type="http://schemas.openxmlformats.org/officeDocument/2006/relationships/oleObject" Target="embeddings/Microsoft_Word_97_-_2003_Document1.doc"/><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o.int/publications/i/item/antigen-detection-in-the-diagnosis-of-sars-cov-2infection-using-rapid-immunoassays" TargetMode="External"/><Relationship Id="rId22" Type="http://schemas.openxmlformats.org/officeDocument/2006/relationships/hyperlink" Target="https://www.who.int/publications/i/item/laboratory-biosafety-guidance-related-to-coronavirus-disease-2019-(covid-19" TargetMode="External"/><Relationship Id="rId27" Type="http://schemas.openxmlformats.org/officeDocument/2006/relationships/image" Target="media/image3.jpeg"/><Relationship Id="rId30" Type="http://schemas.openxmlformats.org/officeDocument/2006/relationships/image" Target="media/image6.jpeg"/><Relationship Id="rId35"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3D374AC358D84BA6364FA28EECC454" ma:contentTypeVersion="13" ma:contentTypeDescription="Create a new document." ma:contentTypeScope="" ma:versionID="183add760b869b0c0ab930e4b95a9578">
  <xsd:schema xmlns:xsd="http://www.w3.org/2001/XMLSchema" xmlns:xs="http://www.w3.org/2001/XMLSchema" xmlns:p="http://schemas.microsoft.com/office/2006/metadata/properties" xmlns:ns3="c943fba8-a31a-47ee-b572-3ea37c614314" xmlns:ns4="ab68876f-4888-4f76-8953-366c36b33330" targetNamespace="http://schemas.microsoft.com/office/2006/metadata/properties" ma:root="true" ma:fieldsID="c61532b64061abf018f215a5de93731d" ns3:_="" ns4:_="">
    <xsd:import namespace="c943fba8-a31a-47ee-b572-3ea37c614314"/>
    <xsd:import namespace="ab68876f-4888-4f76-8953-366c36b333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3fba8-a31a-47ee-b572-3ea37c614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68876f-4888-4f76-8953-366c36b333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08432-C815-42F9-B95D-203DE2ECA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3fba8-a31a-47ee-b572-3ea37c614314"/>
    <ds:schemaRef ds:uri="ab68876f-4888-4f76-8953-366c36b33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FA0F4D-7DA4-442E-BF34-A8F3D636AEB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943fba8-a31a-47ee-b572-3ea37c614314"/>
    <ds:schemaRef ds:uri="ab68876f-4888-4f76-8953-366c36b33330"/>
    <ds:schemaRef ds:uri="http://www.w3.org/XML/1998/namespace"/>
    <ds:schemaRef ds:uri="http://purl.org/dc/dcmitype/"/>
  </ds:schemaRefs>
</ds:datastoreItem>
</file>

<file path=customXml/itemProps3.xml><?xml version="1.0" encoding="utf-8"?>
<ds:datastoreItem xmlns:ds="http://schemas.openxmlformats.org/officeDocument/2006/customXml" ds:itemID="{C35DA930-D5E0-4408-B7B3-E96B902603D8}">
  <ds:schemaRefs>
    <ds:schemaRef ds:uri="http://schemas.microsoft.com/sharepoint/v3/contenttype/forms"/>
  </ds:schemaRefs>
</ds:datastoreItem>
</file>

<file path=customXml/itemProps4.xml><?xml version="1.0" encoding="utf-8"?>
<ds:datastoreItem xmlns:ds="http://schemas.openxmlformats.org/officeDocument/2006/customXml" ds:itemID="{62B23B55-A410-4A4C-9187-2252734C5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97</Pages>
  <Words>17440</Words>
  <Characters>95925</Characters>
  <Application>Microsoft Office Word</Application>
  <DocSecurity>0</DocSecurity>
  <Lines>799</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Lisa</dc:creator>
  <cp:lastModifiedBy>CUNNINGHAM, Jane A.</cp:lastModifiedBy>
  <cp:revision>2</cp:revision>
  <cp:lastPrinted>2020-11-05T17:45:00Z</cp:lastPrinted>
  <dcterms:created xsi:type="dcterms:W3CDTF">2020-11-26T09:17:00Z</dcterms:created>
  <dcterms:modified xsi:type="dcterms:W3CDTF">2020-11-26T09:17:00Z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0x0101009E3D374AC358D84BA6364FA28EECC454</vt:lpwstr>
  </property>
</Properties>
</file>